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30" w:rsidRPr="00B8540E" w:rsidRDefault="00B52C30" w:rsidP="00B52C30">
      <w:pPr>
        <w:tabs>
          <w:tab w:val="left" w:pos="4678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1C04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52C30" w:rsidRPr="00B8540E" w:rsidRDefault="00B52C30" w:rsidP="00B52C30">
      <w:pPr>
        <w:tabs>
          <w:tab w:val="left" w:pos="4678"/>
        </w:tabs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52C30" w:rsidRPr="001D604D" w:rsidRDefault="00B52C30" w:rsidP="00B52C30">
      <w:pPr>
        <w:tabs>
          <w:tab w:val="left" w:pos="4678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B52C30" w:rsidRPr="009E244F" w:rsidRDefault="00B52C30" w:rsidP="00B52C30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52C30" w:rsidRPr="001C041A" w:rsidRDefault="00B52C30" w:rsidP="00B52C30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4140AF" w:rsidRDefault="004140AF" w:rsidP="00B52C30">
      <w:pPr>
        <w:rPr>
          <w:sz w:val="19"/>
          <w:szCs w:val="19"/>
        </w:rPr>
      </w:pPr>
    </w:p>
    <w:p w:rsidR="004140AF" w:rsidRPr="00B52C30" w:rsidRDefault="004140AF" w:rsidP="00B52C30">
      <w:pPr>
        <w:rPr>
          <w:rFonts w:ascii="Times New Roman" w:hAnsi="Times New Roman" w:cs="Times New Roman"/>
          <w:sz w:val="28"/>
          <w:szCs w:val="28"/>
        </w:rPr>
      </w:pPr>
    </w:p>
    <w:p w:rsidR="00B52C30" w:rsidRDefault="00AA0386" w:rsidP="00B52C30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B52C30">
        <w:rPr>
          <w:sz w:val="28"/>
          <w:szCs w:val="28"/>
        </w:rPr>
        <w:t>Соглашение о предоставлении из бюджета Суровикинского муниципального района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 xml:space="preserve">Волгоградской области субсидии </w:t>
      </w:r>
    </w:p>
    <w:p w:rsidR="00B52C30" w:rsidRDefault="00AA0386" w:rsidP="00B52C30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B52C30">
        <w:rPr>
          <w:sz w:val="28"/>
          <w:szCs w:val="28"/>
        </w:rPr>
        <w:t>некоммерческой организации, не являющейся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 xml:space="preserve">государственным </w:t>
      </w:r>
    </w:p>
    <w:p w:rsidR="004140AF" w:rsidRPr="00B52C30" w:rsidRDefault="00AA0386" w:rsidP="00B52C30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B52C30">
        <w:rPr>
          <w:sz w:val="28"/>
          <w:szCs w:val="28"/>
        </w:rPr>
        <w:t>муниципальным) учреждением</w:t>
      </w:r>
    </w:p>
    <w:p w:rsidR="004140AF" w:rsidRDefault="00AA0386" w:rsidP="00B52C30">
      <w:pPr>
        <w:pStyle w:val="20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B52C30">
        <w:rPr>
          <w:sz w:val="28"/>
          <w:szCs w:val="28"/>
        </w:rPr>
        <w:t>г.Суровикино</w:t>
      </w:r>
    </w:p>
    <w:p w:rsidR="00B52C30" w:rsidRPr="00B52C30" w:rsidRDefault="00B52C30" w:rsidP="00B52C30">
      <w:pPr>
        <w:pStyle w:val="20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B52C30" w:rsidRDefault="00AA0386" w:rsidP="00B52C30">
      <w:pPr>
        <w:pStyle w:val="20"/>
        <w:shd w:val="clear" w:color="auto" w:fill="auto"/>
        <w:tabs>
          <w:tab w:val="left" w:pos="7978"/>
        </w:tabs>
        <w:spacing w:after="0" w:line="240" w:lineRule="auto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«</w:t>
      </w:r>
      <w:r w:rsidR="00B52C30">
        <w:rPr>
          <w:sz w:val="28"/>
          <w:szCs w:val="28"/>
        </w:rPr>
        <w:t>__</w:t>
      </w:r>
      <w:r w:rsidRPr="00B52C30">
        <w:rPr>
          <w:sz w:val="28"/>
          <w:szCs w:val="28"/>
        </w:rPr>
        <w:t>»</w:t>
      </w:r>
      <w:r w:rsidR="00B52C30">
        <w:rPr>
          <w:sz w:val="28"/>
          <w:szCs w:val="28"/>
        </w:rPr>
        <w:t xml:space="preserve">____________202  </w:t>
      </w:r>
      <w:r w:rsidRPr="00B52C30">
        <w:rPr>
          <w:sz w:val="28"/>
          <w:szCs w:val="28"/>
        </w:rPr>
        <w:t xml:space="preserve"> г.</w:t>
      </w:r>
    </w:p>
    <w:p w:rsidR="004140AF" w:rsidRPr="00B52C30" w:rsidRDefault="00AA0386" w:rsidP="00B52C30">
      <w:pPr>
        <w:pStyle w:val="20"/>
        <w:shd w:val="clear" w:color="auto" w:fill="auto"/>
        <w:tabs>
          <w:tab w:val="left" w:pos="7978"/>
        </w:tabs>
        <w:spacing w:after="0" w:line="240" w:lineRule="auto"/>
        <w:jc w:val="both"/>
        <w:rPr>
          <w:sz w:val="28"/>
          <w:szCs w:val="28"/>
        </w:rPr>
      </w:pPr>
      <w:r w:rsidRPr="00B52C30">
        <w:rPr>
          <w:sz w:val="28"/>
          <w:szCs w:val="28"/>
        </w:rPr>
        <w:tab/>
        <w:t xml:space="preserve">№ </w:t>
      </w:r>
      <w:r w:rsidR="00B52C30">
        <w:rPr>
          <w:sz w:val="28"/>
          <w:szCs w:val="28"/>
        </w:rPr>
        <w:t xml:space="preserve">        </w:t>
      </w:r>
    </w:p>
    <w:p w:rsidR="004140AF" w:rsidRDefault="00AA0386" w:rsidP="00B52C30">
      <w:pPr>
        <w:pStyle w:val="20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АДМИНИСТРАЦИЯ СУРОВИКИНСКОГО МУНИЦИПАЛЬНОГО РАЙОНА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ВОЛГОГРАДСКОЙ ОБЛАСТИ, которому как получателю средств бюджета Суровикинского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муниципального района доведены лимиты бюджетных обязательств на предоставление субсидии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в соответствии с пунктом 2 статьи 78.1 Бюджетного кодекса Российской Федерации, именуемый в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дальнейшем «Предоставитель» в лице Главы Суровикинского муниципального района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Волгоградской области</w:t>
      </w:r>
      <w:r w:rsidR="00060AB7">
        <w:rPr>
          <w:sz w:val="28"/>
          <w:szCs w:val="28"/>
        </w:rPr>
        <w:t>____________________</w:t>
      </w:r>
      <w:r w:rsidRPr="00B52C30">
        <w:rPr>
          <w:sz w:val="28"/>
          <w:szCs w:val="28"/>
        </w:rPr>
        <w:t>, действующего на основании Устава, и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Местная общественная организация территориальное общественное самоуправление</w:t>
      </w:r>
      <w:r w:rsidR="00B52C30">
        <w:rPr>
          <w:sz w:val="28"/>
          <w:szCs w:val="28"/>
        </w:rPr>
        <w:t xml:space="preserve"> </w:t>
      </w:r>
      <w:r w:rsidR="00060AB7">
        <w:rPr>
          <w:sz w:val="28"/>
          <w:szCs w:val="28"/>
        </w:rPr>
        <w:t>_______________</w:t>
      </w:r>
      <w:r w:rsidRPr="00B52C30">
        <w:rPr>
          <w:sz w:val="28"/>
          <w:szCs w:val="28"/>
        </w:rPr>
        <w:t xml:space="preserve">", именуемый в дальнейшем «Получатель», в лице Председателя </w:t>
      </w:r>
      <w:r w:rsidR="00060AB7">
        <w:rPr>
          <w:sz w:val="28"/>
          <w:szCs w:val="28"/>
        </w:rPr>
        <w:t>_______________</w:t>
      </w:r>
      <w:r w:rsidRPr="00B52C30">
        <w:rPr>
          <w:sz w:val="28"/>
          <w:szCs w:val="28"/>
        </w:rPr>
        <w:t>, действующего на основании Устава, далее именуемые «Стороны», в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соответствии с Бюджетным кодексом Российской Федерации, Постановлением администрации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Суровикинского муниципального района № 161 от 10.03.2021г. (далее - Правила предоставления</w:t>
      </w:r>
      <w:r w:rsidR="00B52C30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субсидии), заключили настоящее Соглашение о нижеследующем.</w:t>
      </w:r>
    </w:p>
    <w:p w:rsidR="00B52C30" w:rsidRPr="00B52C30" w:rsidRDefault="00B52C30" w:rsidP="00B52C30">
      <w:pPr>
        <w:pStyle w:val="20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</w:p>
    <w:p w:rsidR="004140AF" w:rsidRDefault="00AA0386" w:rsidP="00B52C30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after="0" w:line="240" w:lineRule="auto"/>
        <w:ind w:left="3760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Предмет Соглашения</w:t>
      </w:r>
    </w:p>
    <w:p w:rsidR="00B52C30" w:rsidRPr="00B52C30" w:rsidRDefault="00B52C30" w:rsidP="00B52C30">
      <w:pPr>
        <w:pStyle w:val="20"/>
        <w:shd w:val="clear" w:color="auto" w:fill="auto"/>
        <w:tabs>
          <w:tab w:val="left" w:pos="4008"/>
        </w:tabs>
        <w:spacing w:after="0" w:line="240" w:lineRule="auto"/>
        <w:ind w:left="3760"/>
        <w:jc w:val="both"/>
        <w:rPr>
          <w:sz w:val="28"/>
          <w:szCs w:val="28"/>
        </w:rPr>
      </w:pPr>
    </w:p>
    <w:p w:rsidR="004140AF" w:rsidRPr="00B52C30" w:rsidRDefault="000166C6" w:rsidP="000166C6">
      <w:pPr>
        <w:pStyle w:val="20"/>
        <w:shd w:val="clear" w:color="auto" w:fill="auto"/>
        <w:tabs>
          <w:tab w:val="left" w:pos="82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0386" w:rsidRPr="00B52C30">
        <w:rPr>
          <w:sz w:val="28"/>
          <w:szCs w:val="28"/>
        </w:rPr>
        <w:t>Предметом настоящего Соглашения является предоставление Получателю из бюджета</w:t>
      </w:r>
      <w:r w:rsid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Суровикинского муниципального района в 202</w:t>
      </w:r>
      <w:r w:rsidR="00060AB7">
        <w:rPr>
          <w:sz w:val="28"/>
          <w:szCs w:val="28"/>
        </w:rPr>
        <w:t>3</w:t>
      </w:r>
      <w:r w:rsidR="00AA0386" w:rsidRPr="00B52C30">
        <w:rPr>
          <w:sz w:val="28"/>
          <w:szCs w:val="28"/>
        </w:rPr>
        <w:t xml:space="preserve"> году Субсидии в целях:</w:t>
      </w:r>
    </w:p>
    <w:p w:rsidR="004140AF" w:rsidRDefault="000166C6" w:rsidP="000166C6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A0386" w:rsidRPr="00B52C30">
        <w:rPr>
          <w:sz w:val="28"/>
          <w:szCs w:val="28"/>
        </w:rPr>
        <w:t>реализации мероприятий по благоустройству сельских территорий по проекту</w:t>
      </w:r>
      <w:r w:rsidR="00060AB7">
        <w:rPr>
          <w:sz w:val="28"/>
          <w:szCs w:val="28"/>
        </w:rPr>
        <w:t xml:space="preserve"> ____________________________________________________________</w:t>
      </w:r>
      <w:r w:rsidR="00AA0386" w:rsidRPr="00B52C30">
        <w:rPr>
          <w:sz w:val="28"/>
          <w:szCs w:val="28"/>
        </w:rPr>
        <w:t>.</w:t>
      </w:r>
    </w:p>
    <w:p w:rsidR="00B52C30" w:rsidRPr="00B52C30" w:rsidRDefault="00B52C30" w:rsidP="00B52C30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140AF" w:rsidRDefault="00AA0386" w:rsidP="00B52C30">
      <w:pPr>
        <w:pStyle w:val="20"/>
        <w:numPr>
          <w:ilvl w:val="0"/>
          <w:numId w:val="1"/>
        </w:numPr>
        <w:shd w:val="clear" w:color="auto" w:fill="auto"/>
        <w:tabs>
          <w:tab w:val="left" w:pos="2571"/>
        </w:tabs>
        <w:spacing w:after="0" w:line="240" w:lineRule="auto"/>
        <w:ind w:left="2240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Финансовое обеспечение предоставления Субсидии</w:t>
      </w:r>
    </w:p>
    <w:p w:rsidR="00B52C30" w:rsidRPr="00B52C30" w:rsidRDefault="00B52C30" w:rsidP="00B52C30">
      <w:pPr>
        <w:pStyle w:val="20"/>
        <w:shd w:val="clear" w:color="auto" w:fill="auto"/>
        <w:tabs>
          <w:tab w:val="left" w:pos="2571"/>
        </w:tabs>
        <w:spacing w:after="0" w:line="240" w:lineRule="auto"/>
        <w:ind w:left="2240"/>
        <w:jc w:val="both"/>
        <w:rPr>
          <w:sz w:val="28"/>
          <w:szCs w:val="28"/>
        </w:rPr>
      </w:pPr>
    </w:p>
    <w:p w:rsidR="004140AF" w:rsidRPr="00B52C30" w:rsidRDefault="000166C6" w:rsidP="000166C6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A0386" w:rsidRPr="00B52C30">
        <w:rPr>
          <w:sz w:val="28"/>
          <w:szCs w:val="28"/>
        </w:rPr>
        <w:t xml:space="preserve"> Субсидия предоставляется на реализацию мероприятия в разделе I настоящего</w:t>
      </w:r>
      <w:r w:rsid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 xml:space="preserve">Соглашения, в размере </w:t>
      </w:r>
      <w:r w:rsidR="00060AB7">
        <w:rPr>
          <w:sz w:val="28"/>
          <w:szCs w:val="28"/>
        </w:rPr>
        <w:t>______________________________________</w:t>
      </w:r>
      <w:r w:rsidR="00AA0386" w:rsidRPr="00B52C30">
        <w:rPr>
          <w:sz w:val="28"/>
          <w:szCs w:val="28"/>
        </w:rPr>
        <w:t>, в том числе:</w:t>
      </w:r>
    </w:p>
    <w:p w:rsidR="004140AF" w:rsidRPr="00B52C30" w:rsidRDefault="000166C6" w:rsidP="000166C6">
      <w:pPr>
        <w:pStyle w:val="20"/>
        <w:shd w:val="clear" w:color="auto" w:fill="auto"/>
        <w:tabs>
          <w:tab w:val="left" w:pos="99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AA0386" w:rsidRPr="00B52C30">
        <w:rPr>
          <w:sz w:val="28"/>
          <w:szCs w:val="28"/>
        </w:rPr>
        <w:t>в пределах лимитов бюджетных обязательств, доведенных Предоставителю как</w:t>
      </w:r>
      <w:r w:rsid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получателю средств Суровикинского муниципального района по кодам классификации расходов</w:t>
      </w:r>
      <w:r w:rsid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Суровикинского муниципального района (далее коды БК), в следующем размере:</w:t>
      </w:r>
    </w:p>
    <w:p w:rsidR="004140AF" w:rsidRDefault="00AA0386" w:rsidP="000166C6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 202</w:t>
      </w:r>
      <w:r w:rsidR="00060AB7">
        <w:rPr>
          <w:sz w:val="28"/>
          <w:szCs w:val="28"/>
        </w:rPr>
        <w:t>3</w:t>
      </w:r>
      <w:r w:rsidRPr="00B52C30">
        <w:rPr>
          <w:sz w:val="28"/>
          <w:szCs w:val="28"/>
        </w:rPr>
        <w:t xml:space="preserve"> году </w:t>
      </w:r>
      <w:r w:rsidR="00060AB7">
        <w:rPr>
          <w:sz w:val="28"/>
          <w:szCs w:val="28"/>
        </w:rPr>
        <w:t>_____________________________</w:t>
      </w:r>
      <w:r w:rsidRPr="00B52C30">
        <w:rPr>
          <w:sz w:val="28"/>
          <w:szCs w:val="28"/>
        </w:rPr>
        <w:t xml:space="preserve"> рублей 00 копеек - по коду БК </w:t>
      </w:r>
      <w:r w:rsidR="00060AB7">
        <w:rPr>
          <w:sz w:val="28"/>
          <w:szCs w:val="28"/>
        </w:rPr>
        <w:t>_______________________________</w:t>
      </w:r>
      <w:r w:rsidRPr="00B52C30">
        <w:rPr>
          <w:sz w:val="28"/>
          <w:szCs w:val="28"/>
        </w:rPr>
        <w:t>.</w:t>
      </w:r>
    </w:p>
    <w:p w:rsidR="00B52C30" w:rsidRPr="00B52C30" w:rsidRDefault="00B52C30" w:rsidP="00B52C30">
      <w:pPr>
        <w:pStyle w:val="20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</w:p>
    <w:p w:rsidR="004140AF" w:rsidRDefault="00AA0386" w:rsidP="00B52C30">
      <w:pPr>
        <w:pStyle w:val="20"/>
        <w:numPr>
          <w:ilvl w:val="0"/>
          <w:numId w:val="1"/>
        </w:numPr>
        <w:shd w:val="clear" w:color="auto" w:fill="auto"/>
        <w:tabs>
          <w:tab w:val="left" w:pos="3446"/>
        </w:tabs>
        <w:spacing w:after="0" w:line="240" w:lineRule="auto"/>
        <w:ind w:left="3040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Условия предоставления Субсидии</w:t>
      </w:r>
    </w:p>
    <w:p w:rsidR="00B52C30" w:rsidRPr="00B52C30" w:rsidRDefault="00B52C30" w:rsidP="00B52C30">
      <w:pPr>
        <w:pStyle w:val="20"/>
        <w:shd w:val="clear" w:color="auto" w:fill="auto"/>
        <w:tabs>
          <w:tab w:val="left" w:pos="3446"/>
        </w:tabs>
        <w:spacing w:after="0" w:line="240" w:lineRule="auto"/>
        <w:ind w:left="3040"/>
        <w:jc w:val="both"/>
        <w:rPr>
          <w:sz w:val="28"/>
          <w:szCs w:val="28"/>
        </w:rPr>
      </w:pPr>
    </w:p>
    <w:p w:rsidR="004140AF" w:rsidRPr="00B52C30" w:rsidRDefault="00F343D3" w:rsidP="00FA243B">
      <w:pPr>
        <w:pStyle w:val="20"/>
        <w:shd w:val="clear" w:color="auto" w:fill="auto"/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A0386" w:rsidRPr="00B52C30">
        <w:rPr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4140AF" w:rsidRPr="00B52C30" w:rsidRDefault="00F343D3" w:rsidP="00FA243B">
      <w:pPr>
        <w:pStyle w:val="20"/>
        <w:shd w:val="clear" w:color="auto" w:fill="auto"/>
        <w:tabs>
          <w:tab w:val="left" w:pos="142"/>
          <w:tab w:val="left" w:pos="107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AA0386" w:rsidRPr="00B52C30">
        <w:rPr>
          <w:sz w:val="28"/>
          <w:szCs w:val="28"/>
        </w:rPr>
        <w:t>при предоставлении Получателем Предоставителю следующих документов:</w:t>
      </w:r>
    </w:p>
    <w:p w:rsidR="004140AF" w:rsidRPr="00B52C30" w:rsidRDefault="00B52C30" w:rsidP="00FA243B">
      <w:pPr>
        <w:pStyle w:val="20"/>
        <w:shd w:val="clear" w:color="auto" w:fill="auto"/>
        <w:tabs>
          <w:tab w:val="left" w:pos="142"/>
          <w:tab w:val="left" w:pos="3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386" w:rsidRPr="00B52C30">
        <w:rPr>
          <w:sz w:val="28"/>
          <w:szCs w:val="28"/>
        </w:rPr>
        <w:t>паспорт проекта ТОС, претендующего на получение субсидии на реализацию проектов;</w:t>
      </w:r>
    </w:p>
    <w:p w:rsidR="004140AF" w:rsidRPr="00B52C30" w:rsidRDefault="00B52C30" w:rsidP="00FA243B">
      <w:pPr>
        <w:pStyle w:val="20"/>
        <w:shd w:val="clear" w:color="auto" w:fill="auto"/>
        <w:tabs>
          <w:tab w:val="left" w:pos="142"/>
          <w:tab w:val="left" w:pos="2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386" w:rsidRPr="00B52C30">
        <w:rPr>
          <w:sz w:val="28"/>
          <w:szCs w:val="28"/>
        </w:rPr>
        <w:t>сметный расчет стоимости затрат на реализацию проекта, утвержденный руководителем ТОС,</w:t>
      </w:r>
      <w:r w:rsidRP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требующий выполнения строительно-монтажных работ, или ведомость затрат на реализацию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проекта, не требующая выполнения строительно-монтажных работ;</w:t>
      </w:r>
    </w:p>
    <w:p w:rsidR="004140AF" w:rsidRPr="00B52C30" w:rsidRDefault="00FA243B" w:rsidP="00FA243B">
      <w:pPr>
        <w:pStyle w:val="20"/>
        <w:shd w:val="clear" w:color="auto" w:fill="auto"/>
        <w:tabs>
          <w:tab w:val="left" w:pos="142"/>
          <w:tab w:val="left" w:pos="26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386" w:rsidRPr="00B52C30">
        <w:rPr>
          <w:sz w:val="28"/>
          <w:szCs w:val="28"/>
        </w:rPr>
        <w:t>копии документов, заверенных руководителем ТОС (соглашений, протоколов собраний или</w:t>
      </w:r>
      <w:r w:rsidR="000166C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конференций ТОС), подтверждающих участие граждан, юридических лиц и (или)</w:t>
      </w:r>
      <w:r w:rsidR="000166C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индивидуальных предпринимателей в реализации проекта, в том числе денежными средствами,</w:t>
      </w:r>
      <w:r w:rsidR="000166C6" w:rsidRP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трудовым участием, предоставлением помещений, техническими средствами и в других формах;</w:t>
      </w:r>
    </w:p>
    <w:p w:rsidR="004140AF" w:rsidRPr="00B52C30" w:rsidRDefault="00FA243B" w:rsidP="00FA243B">
      <w:pPr>
        <w:pStyle w:val="20"/>
        <w:shd w:val="clear" w:color="auto" w:fill="auto"/>
        <w:tabs>
          <w:tab w:val="left" w:pos="142"/>
          <w:tab w:val="left" w:pos="3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386" w:rsidRPr="00B52C30">
        <w:rPr>
          <w:sz w:val="28"/>
          <w:szCs w:val="28"/>
        </w:rPr>
        <w:t>справку администрации сельского поселения о реализации проекта в границах одного ТОС.</w:t>
      </w:r>
    </w:p>
    <w:p w:rsidR="004140AF" w:rsidRPr="00B52C30" w:rsidRDefault="00F343D3" w:rsidP="00FA243B">
      <w:pPr>
        <w:pStyle w:val="5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243B">
        <w:rPr>
          <w:rFonts w:ascii="Times New Roman" w:hAnsi="Times New Roman" w:cs="Times New Roman"/>
          <w:sz w:val="28"/>
          <w:szCs w:val="28"/>
        </w:rPr>
        <w:t xml:space="preserve"> </w:t>
      </w:r>
      <w:r w:rsidR="00AA0386" w:rsidRPr="00B52C30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</w:t>
      </w:r>
      <w:r w:rsidR="00FA243B">
        <w:rPr>
          <w:rFonts w:ascii="Times New Roman" w:hAnsi="Times New Roman" w:cs="Times New Roman"/>
          <w:sz w:val="28"/>
          <w:szCs w:val="28"/>
        </w:rPr>
        <w:t xml:space="preserve"> </w:t>
      </w:r>
      <w:r w:rsidR="00AA0386" w:rsidRPr="00B52C30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4140AF" w:rsidRPr="00B52C30" w:rsidRDefault="00FA243B" w:rsidP="00FA243B">
      <w:pPr>
        <w:pStyle w:val="20"/>
        <w:shd w:val="clear" w:color="auto" w:fill="auto"/>
        <w:tabs>
          <w:tab w:val="left" w:pos="142"/>
          <w:tab w:val="left" w:pos="103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A0386" w:rsidRPr="00B52C30">
        <w:rPr>
          <w:sz w:val="28"/>
          <w:szCs w:val="28"/>
        </w:rPr>
        <w:t>на счет Получателя, открытый в Волгоградском отделении №8621 ПАО Сбербанк;</w:t>
      </w:r>
    </w:p>
    <w:p w:rsidR="004140AF" w:rsidRPr="00B52C30" w:rsidRDefault="00FA243B" w:rsidP="00FA243B">
      <w:pPr>
        <w:pStyle w:val="20"/>
        <w:shd w:val="clear" w:color="auto" w:fill="auto"/>
        <w:tabs>
          <w:tab w:val="left" w:pos="81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F64C9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Условием предоставления Субсидии является согласие Получателя на осуществление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Предоставителем и органами государственного финансового контроля проверок соблюдения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Получателем условий, целей и порядка предоставления Субсидии. Выражение согласия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Получателя на осуществление указанных проверок осуществляется путем подписания настоящего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Соглашения.</w:t>
      </w:r>
    </w:p>
    <w:p w:rsidR="004140AF" w:rsidRDefault="00FA243B" w:rsidP="00FA243B">
      <w:pPr>
        <w:pStyle w:val="20"/>
        <w:shd w:val="clear" w:color="auto" w:fill="auto"/>
        <w:tabs>
          <w:tab w:val="left" w:pos="82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F64C9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Расходы, источником финансового обеспечения которых является Субсидия,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осуществляются на основании утвержденных в соответствии с бюджетным законодательством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Российской Федерации Сведений об операциях с целевыми средствами на 202</w:t>
      </w:r>
      <w:r w:rsidR="00664CF1">
        <w:rPr>
          <w:sz w:val="28"/>
          <w:szCs w:val="28"/>
        </w:rPr>
        <w:t>3</w:t>
      </w:r>
      <w:r w:rsidR="00AA0386" w:rsidRPr="00B52C30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="00664CF1">
        <w:rPr>
          <w:sz w:val="28"/>
          <w:szCs w:val="28"/>
        </w:rPr>
        <w:t>период 2024 - 2025</w:t>
      </w:r>
      <w:r w:rsidR="00AA0386" w:rsidRPr="00B52C30">
        <w:rPr>
          <w:sz w:val="28"/>
          <w:szCs w:val="28"/>
        </w:rPr>
        <w:t xml:space="preserve"> годов (код </w:t>
      </w:r>
      <w:r w:rsidR="00AA0386" w:rsidRPr="00B52C30">
        <w:rPr>
          <w:sz w:val="28"/>
          <w:szCs w:val="28"/>
        </w:rPr>
        <w:lastRenderedPageBreak/>
        <w:t>формы по ОКУД 0501213) (далее - Сведения).</w:t>
      </w:r>
    </w:p>
    <w:p w:rsidR="00FA243B" w:rsidRPr="00B52C30" w:rsidRDefault="00FA243B" w:rsidP="00FA243B">
      <w:pPr>
        <w:pStyle w:val="20"/>
        <w:shd w:val="clear" w:color="auto" w:fill="auto"/>
        <w:tabs>
          <w:tab w:val="left" w:pos="82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140AF" w:rsidRDefault="00AA0386" w:rsidP="00B52C30">
      <w:pPr>
        <w:pStyle w:val="20"/>
        <w:numPr>
          <w:ilvl w:val="0"/>
          <w:numId w:val="1"/>
        </w:numPr>
        <w:shd w:val="clear" w:color="auto" w:fill="auto"/>
        <w:tabs>
          <w:tab w:val="left" w:pos="3957"/>
        </w:tabs>
        <w:spacing w:after="0" w:line="240" w:lineRule="auto"/>
        <w:ind w:left="3540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Взаимодействие Сторон</w:t>
      </w:r>
    </w:p>
    <w:p w:rsidR="00FA243B" w:rsidRPr="00B52C30" w:rsidRDefault="00FA243B" w:rsidP="00FA243B">
      <w:pPr>
        <w:pStyle w:val="20"/>
        <w:shd w:val="clear" w:color="auto" w:fill="auto"/>
        <w:tabs>
          <w:tab w:val="left" w:pos="3957"/>
        </w:tabs>
        <w:spacing w:after="0" w:line="240" w:lineRule="auto"/>
        <w:ind w:left="3540"/>
        <w:jc w:val="both"/>
        <w:rPr>
          <w:sz w:val="28"/>
          <w:szCs w:val="28"/>
        </w:rPr>
      </w:pPr>
    </w:p>
    <w:p w:rsidR="004140AF" w:rsidRPr="00B52C30" w:rsidRDefault="001F64C9" w:rsidP="001F64C9">
      <w:pPr>
        <w:pStyle w:val="20"/>
        <w:shd w:val="clear" w:color="auto" w:fill="auto"/>
        <w:tabs>
          <w:tab w:val="left" w:pos="958"/>
        </w:tabs>
        <w:spacing w:after="0" w:line="240" w:lineRule="auto"/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A0386" w:rsidRPr="00B52C30">
        <w:rPr>
          <w:sz w:val="28"/>
          <w:szCs w:val="28"/>
        </w:rPr>
        <w:t>Предоставитель обязуется:</w:t>
      </w:r>
    </w:p>
    <w:p w:rsidR="004140AF" w:rsidRPr="00B52C30" w:rsidRDefault="001F64C9" w:rsidP="001F64C9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AA0386" w:rsidRPr="00B52C30">
        <w:rPr>
          <w:sz w:val="28"/>
          <w:szCs w:val="28"/>
        </w:rPr>
        <w:t>обеспечить предоставление Субсидии в соответствии с разделом III настоящего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Соглашения;</w:t>
      </w:r>
    </w:p>
    <w:p w:rsidR="004140AF" w:rsidRPr="00B52C30" w:rsidRDefault="001F64C9" w:rsidP="001F64C9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AA0386" w:rsidRPr="00B52C30">
        <w:rPr>
          <w:sz w:val="28"/>
          <w:szCs w:val="28"/>
        </w:rPr>
        <w:t>осуществлять проверку представляемых Получателем документов, указанных в 3.1.1настоящего Соглашения, в том числе на соответствие их Правилам предоставления субсидии, в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течение 3 рабочих дней со дня их получения от Получателя;</w:t>
      </w:r>
    </w:p>
    <w:p w:rsidR="004140AF" w:rsidRPr="00B52C30" w:rsidRDefault="001F64C9" w:rsidP="001F64C9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AA0386" w:rsidRPr="00B52C30">
        <w:rPr>
          <w:sz w:val="28"/>
          <w:szCs w:val="28"/>
        </w:rPr>
        <w:t>обеспечивать перечисление Субсидии на счет Получателя, указанный в разделе 3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настоящего Соглашения, в соответствии с пунктом 3.2.1 настоящего Соглашения;</w:t>
      </w:r>
    </w:p>
    <w:p w:rsidR="004140AF" w:rsidRPr="00B52C30" w:rsidRDefault="001F64C9" w:rsidP="001F64C9">
      <w:pPr>
        <w:pStyle w:val="20"/>
        <w:shd w:val="clear" w:color="auto" w:fill="auto"/>
        <w:tabs>
          <w:tab w:val="left" w:pos="1044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AA0386" w:rsidRPr="00B52C30">
        <w:rPr>
          <w:sz w:val="28"/>
          <w:szCs w:val="28"/>
        </w:rPr>
        <w:t>устанавливать:</w:t>
      </w:r>
    </w:p>
    <w:p w:rsidR="004140AF" w:rsidRPr="00B52C30" w:rsidRDefault="001F64C9" w:rsidP="001F64C9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4.1.4.1. </w:t>
      </w:r>
      <w:r w:rsidR="00AA0386" w:rsidRPr="00B52C30">
        <w:rPr>
          <w:sz w:val="28"/>
          <w:szCs w:val="28"/>
        </w:rPr>
        <w:t>значения результатов предоставления С</w:t>
      </w:r>
      <w:r w:rsidR="006B6B58">
        <w:rPr>
          <w:sz w:val="28"/>
          <w:szCs w:val="28"/>
        </w:rPr>
        <w:t>убсидии согласно приложению № 1</w:t>
      </w:r>
      <w:r w:rsidR="00AA0386" w:rsidRPr="00B52C30">
        <w:rPr>
          <w:sz w:val="28"/>
          <w:szCs w:val="28"/>
        </w:rPr>
        <w:t>, которое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является неотъемлемой частью настоящего Соглашения;</w:t>
      </w:r>
    </w:p>
    <w:p w:rsidR="004140AF" w:rsidRPr="00B52C30" w:rsidRDefault="00AA0386" w:rsidP="006B6B58">
      <w:pPr>
        <w:pStyle w:val="20"/>
        <w:numPr>
          <w:ilvl w:val="2"/>
          <w:numId w:val="34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осуществлять оценку достижения Получателем значений результатов предоставления</w:t>
      </w:r>
      <w:r w:rsidRPr="00B52C30">
        <w:rPr>
          <w:sz w:val="28"/>
          <w:szCs w:val="28"/>
        </w:rPr>
        <w:br/>
        <w:t>Субсидии, показателей результативности предоставления Субсидии, установленных Правилами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предоставления субсидии или Предоставителем в соответствии с пунктом 4.1.4.1 настоящего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Соглашения на основании:</w:t>
      </w:r>
    </w:p>
    <w:p w:rsidR="004140AF" w:rsidRPr="00B52C30" w:rsidRDefault="001F64C9" w:rsidP="006B6B58">
      <w:pPr>
        <w:pStyle w:val="20"/>
        <w:shd w:val="clear" w:color="auto" w:fill="auto"/>
        <w:tabs>
          <w:tab w:val="left" w:pos="1173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4.1.5.1.</w:t>
      </w:r>
      <w:r w:rsidR="006B6B58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отчета(ов) о достижении значений результатов предоставления Субсидии, показателей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результативности по форме, установленной в приложении № 2 к настоящему Соглашению,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являющейся неотъемлемой частью настоящего Соглашения, представленного(ых) в соответствии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 пунктом 4.3.6.2 настоящего Соглашения;</w:t>
      </w:r>
    </w:p>
    <w:p w:rsidR="004140AF" w:rsidRPr="00B52C30" w:rsidRDefault="001F64C9" w:rsidP="006B6B58">
      <w:pPr>
        <w:pStyle w:val="2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AA0386" w:rsidRPr="00B52C30">
        <w:rPr>
          <w:sz w:val="28"/>
          <w:szCs w:val="28"/>
        </w:rPr>
        <w:t>осуществлять контроль за соблюдением Получателем порядка, целей и условий</w:t>
      </w: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предоставления Субсидии, установленных Правилами предоставления субсидии и настоящим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Соглашением, путем проведения плановых и (или) внеплановых проверок:</w:t>
      </w:r>
    </w:p>
    <w:p w:rsidR="004140AF" w:rsidRPr="00B52C30" w:rsidRDefault="00AA0386" w:rsidP="006B6B58">
      <w:pPr>
        <w:pStyle w:val="20"/>
        <w:shd w:val="clear" w:color="auto" w:fill="auto"/>
        <w:tabs>
          <w:tab w:val="left" w:pos="122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по месту нахождения Предоставителя на основании:</w:t>
      </w:r>
    </w:p>
    <w:p w:rsidR="004140AF" w:rsidRPr="00B52C30" w:rsidRDefault="001F64C9" w:rsidP="006B6B58">
      <w:pPr>
        <w:pStyle w:val="20"/>
        <w:shd w:val="clear" w:color="auto" w:fill="auto"/>
        <w:tabs>
          <w:tab w:val="left" w:pos="1353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4.1.6.1.1. </w:t>
      </w:r>
      <w:r w:rsidR="00AA0386" w:rsidRPr="00B52C30">
        <w:rPr>
          <w:sz w:val="28"/>
          <w:szCs w:val="28"/>
        </w:rPr>
        <w:t>отчета(ов) о расходах Получателя, источником финансового обеспечения которых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является Субсидия, по форме установленной в приложении № 3 к настоящему Соглашению,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являющейся неотъемлемой частью настоящего Соглашения, представленного(ых) в соответствии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 пунктом 4.3.6.1 настоящего Соглашения;</w:t>
      </w:r>
    </w:p>
    <w:p w:rsidR="004140AF" w:rsidRPr="00B52C30" w:rsidRDefault="006B6B58" w:rsidP="006B6B58">
      <w:pPr>
        <w:pStyle w:val="20"/>
        <w:shd w:val="clear" w:color="auto" w:fill="auto"/>
        <w:tabs>
          <w:tab w:val="left" w:pos="140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4.1.6.1.2. </w:t>
      </w:r>
      <w:r w:rsidR="00AA0386" w:rsidRPr="00B52C30">
        <w:rPr>
          <w:sz w:val="28"/>
          <w:szCs w:val="28"/>
        </w:rPr>
        <w:t>иных отчетов:</w:t>
      </w:r>
    </w:p>
    <w:p w:rsidR="004140AF" w:rsidRPr="00632F46" w:rsidRDefault="00167DF3" w:rsidP="006B6B58">
      <w:pPr>
        <w:pStyle w:val="20"/>
        <w:shd w:val="clear" w:color="auto" w:fill="auto"/>
        <w:tabs>
          <w:tab w:val="left" w:pos="140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6B6B58">
        <w:rPr>
          <w:sz w:val="28"/>
          <w:szCs w:val="28"/>
        </w:rPr>
        <w:t xml:space="preserve">2. </w:t>
      </w:r>
      <w:r w:rsidR="00AA0386" w:rsidRPr="00632F46">
        <w:rPr>
          <w:sz w:val="28"/>
          <w:szCs w:val="28"/>
        </w:rPr>
        <w:t>по месту нахождения Получателя путем документального и фактического анализа</w:t>
      </w:r>
      <w:r w:rsidR="00632F46">
        <w:rPr>
          <w:sz w:val="28"/>
          <w:szCs w:val="28"/>
        </w:rPr>
        <w:t xml:space="preserve"> </w:t>
      </w:r>
      <w:r w:rsidR="00AA0386" w:rsidRPr="00632F46">
        <w:rPr>
          <w:sz w:val="28"/>
          <w:szCs w:val="28"/>
        </w:rPr>
        <w:t>операций, произведенных Получателем, связанных с использованием Субсидии;</w:t>
      </w:r>
    </w:p>
    <w:p w:rsidR="004140AF" w:rsidRPr="00B52C30" w:rsidRDefault="00167DF3" w:rsidP="00167DF3">
      <w:pPr>
        <w:pStyle w:val="20"/>
        <w:shd w:val="clear" w:color="auto" w:fill="auto"/>
        <w:tabs>
          <w:tab w:val="left" w:pos="99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="00AA0386" w:rsidRPr="00B52C30">
        <w:rPr>
          <w:sz w:val="28"/>
          <w:szCs w:val="28"/>
        </w:rPr>
        <w:t xml:space="preserve">в случае установления Предоставителем или получения от органа </w:t>
      </w:r>
      <w:r w:rsidR="00AA0386" w:rsidRPr="00B52C30">
        <w:rPr>
          <w:sz w:val="28"/>
          <w:szCs w:val="28"/>
        </w:rPr>
        <w:lastRenderedPageBreak/>
        <w:t>государственного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финансового контроля информации о факте(ах) нарушения Получателем порядка, целей и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условий предоставления Субсидии, предусмотренных Правилами предоставления субсидии и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(или) настоящим Соглашением, в том числе указания в документах, представленных Получателем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в соответствии с Правилами предоставления субсидии и (или) настоящим Соглашением,</w:t>
      </w:r>
      <w:r w:rsidR="00632F46" w:rsidRPr="00B52C30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недостоверных сведений, направлять Получателю требование об обеспечении возврата Субсидии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в бюджет Суровикинского муниципального района в размере и в сроки, определенные в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указанном требовании;</w:t>
      </w:r>
    </w:p>
    <w:p w:rsidR="004140AF" w:rsidRPr="00B52C30" w:rsidRDefault="00AA0386" w:rsidP="00623D79">
      <w:pPr>
        <w:pStyle w:val="20"/>
        <w:numPr>
          <w:ilvl w:val="2"/>
          <w:numId w:val="38"/>
        </w:numPr>
        <w:shd w:val="clear" w:color="auto" w:fill="auto"/>
        <w:tabs>
          <w:tab w:val="left" w:pos="99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рассматривать предложения, документы и иную информацию, направленную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Получателем, в том числе в соответствии с пунктом 3.1.1 настоящего Соглашения, в течение 3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рабочих дней со дня их получения и уведомлять Получателя о принятом решении (при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необходимости);</w:t>
      </w:r>
    </w:p>
    <w:p w:rsidR="004140AF" w:rsidRPr="00B52C30" w:rsidRDefault="00AA0386" w:rsidP="00623D79">
      <w:pPr>
        <w:pStyle w:val="20"/>
        <w:numPr>
          <w:ilvl w:val="2"/>
          <w:numId w:val="38"/>
        </w:numPr>
        <w:shd w:val="clear" w:color="auto" w:fill="auto"/>
        <w:tabs>
          <w:tab w:val="left" w:pos="99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направлять разъяснения Получателю по вопросам, связанным с исполнением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настоящего Соглашения, в течение 5 рабочих дней со дня получения обращения Получателя в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соответствии с пунктом 3.1.1 настоящего Соглашения;</w:t>
      </w:r>
    </w:p>
    <w:p w:rsidR="004140AF" w:rsidRPr="00B52C30" w:rsidRDefault="00AA0386" w:rsidP="00623D79">
      <w:pPr>
        <w:pStyle w:val="20"/>
        <w:numPr>
          <w:ilvl w:val="2"/>
          <w:numId w:val="38"/>
        </w:numPr>
        <w:shd w:val="clear" w:color="auto" w:fill="auto"/>
        <w:tabs>
          <w:tab w:val="left" w:pos="114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выполнять иные обязательства в соответствии с бюджетным законодательством</w:t>
      </w:r>
      <w:r w:rsidR="00632F46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Российской Федерации и Правилами предоставления субсидии:</w:t>
      </w:r>
    </w:p>
    <w:p w:rsidR="004140AF" w:rsidRPr="00B52C30" w:rsidRDefault="00AA0386" w:rsidP="00623D79">
      <w:pPr>
        <w:pStyle w:val="20"/>
        <w:numPr>
          <w:ilvl w:val="1"/>
          <w:numId w:val="38"/>
        </w:numPr>
        <w:shd w:val="clear" w:color="auto" w:fill="auto"/>
        <w:tabs>
          <w:tab w:val="left" w:pos="86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Предоставитель вправе:</w:t>
      </w:r>
    </w:p>
    <w:p w:rsidR="004140AF" w:rsidRPr="00B52C30" w:rsidRDefault="00623D79" w:rsidP="00623D79">
      <w:pPr>
        <w:pStyle w:val="20"/>
        <w:shd w:val="clear" w:color="auto" w:fill="auto"/>
        <w:tabs>
          <w:tab w:val="left" w:pos="99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AA0386" w:rsidRPr="00B52C30">
        <w:rPr>
          <w:sz w:val="28"/>
          <w:szCs w:val="28"/>
        </w:rPr>
        <w:t>принимать решение об изменении условий настоящего Соглашения в соответствии с</w:t>
      </w:r>
      <w:r w:rsidR="00632F46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пунктом 3 настоящего Соглашения, в том числе на основании информации и предложений,</w:t>
      </w:r>
      <w:r w:rsidR="00167DF3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направленных Получателем в соответствии с пунктом 2 настоящего Соглашения, включая</w:t>
      </w:r>
      <w:r w:rsidR="00167DF3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изменение размера Субсидии;</w:t>
      </w:r>
    </w:p>
    <w:p w:rsidR="004140AF" w:rsidRPr="00B52C30" w:rsidRDefault="00AA0386" w:rsidP="00623D79">
      <w:pPr>
        <w:pStyle w:val="20"/>
        <w:numPr>
          <w:ilvl w:val="2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запрашивать у Получателя документы и информацию, необходимые для осуществления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контроля за соблюдением Получателем порядка, целей и условий предоставления Субсидии,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установленных Правилами предоставления Субсидии и настоящим Соглашением, в соответствии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 пунктом 3 настоящего Соглашения;</w:t>
      </w:r>
    </w:p>
    <w:p w:rsidR="004140AF" w:rsidRPr="00B52C30" w:rsidRDefault="00AA0386" w:rsidP="00623D79">
      <w:pPr>
        <w:pStyle w:val="20"/>
        <w:numPr>
          <w:ilvl w:val="2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осуществлять иные права в соответствии с бюджетным законодательством Российской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Федерации и Правилами предоставления субсидии:</w:t>
      </w:r>
    </w:p>
    <w:p w:rsidR="004140AF" w:rsidRPr="00B52C30" w:rsidRDefault="00AA0386" w:rsidP="00623D79">
      <w:pPr>
        <w:pStyle w:val="20"/>
        <w:numPr>
          <w:ilvl w:val="1"/>
          <w:numId w:val="39"/>
        </w:numPr>
        <w:shd w:val="clear" w:color="auto" w:fill="auto"/>
        <w:tabs>
          <w:tab w:val="left" w:pos="104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Получатель обязуется:</w:t>
      </w:r>
    </w:p>
    <w:p w:rsidR="004140AF" w:rsidRPr="00B52C30" w:rsidRDefault="00623D79" w:rsidP="00623D79">
      <w:pPr>
        <w:pStyle w:val="20"/>
        <w:numPr>
          <w:ilvl w:val="2"/>
          <w:numId w:val="40"/>
        </w:numPr>
        <w:shd w:val="clear" w:color="auto" w:fill="auto"/>
        <w:tabs>
          <w:tab w:val="left" w:pos="104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представлять Предоставителю документы, в соответствии с 3.1 настоящего Соглашения;</w:t>
      </w:r>
    </w:p>
    <w:p w:rsidR="004140AF" w:rsidRPr="00B52C30" w:rsidRDefault="00AA0386" w:rsidP="00623D79">
      <w:pPr>
        <w:pStyle w:val="20"/>
        <w:numPr>
          <w:ilvl w:val="2"/>
          <w:numId w:val="40"/>
        </w:numPr>
        <w:shd w:val="clear" w:color="auto" w:fill="auto"/>
        <w:tabs>
          <w:tab w:val="left" w:pos="99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представлять Предоставителю в срок до </w:t>
      </w:r>
      <w:r w:rsidR="00664CF1" w:rsidRPr="00664CF1">
        <w:rPr>
          <w:sz w:val="28"/>
          <w:szCs w:val="28"/>
        </w:rPr>
        <w:t xml:space="preserve">________ </w:t>
      </w:r>
      <w:r w:rsidRPr="00B52C30">
        <w:rPr>
          <w:sz w:val="28"/>
          <w:szCs w:val="28"/>
        </w:rPr>
        <w:t>документы, установленные пунктом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3.1 настоящего Соглашения;</w:t>
      </w:r>
    </w:p>
    <w:p w:rsidR="004140AF" w:rsidRPr="00B52C30" w:rsidRDefault="00AA0386" w:rsidP="00623D79">
      <w:pPr>
        <w:pStyle w:val="20"/>
        <w:numPr>
          <w:ilvl w:val="2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не приобретать за счет Субсидии иностранную валюту, за исключением </w:t>
      </w:r>
      <w:bookmarkStart w:id="0" w:name="_GoBack"/>
      <w:bookmarkEnd w:id="0"/>
      <w:r w:rsidRPr="00B52C30">
        <w:rPr>
          <w:sz w:val="28"/>
          <w:szCs w:val="28"/>
        </w:rPr>
        <w:t>операций,</w:t>
      </w:r>
      <w:r w:rsidRPr="00B52C30">
        <w:rPr>
          <w:sz w:val="28"/>
          <w:szCs w:val="28"/>
        </w:rPr>
        <w:br/>
        <w:t>определенных в Правилах предоставления субсидии;</w:t>
      </w:r>
    </w:p>
    <w:p w:rsidR="004140AF" w:rsidRPr="00B52C30" w:rsidRDefault="00AA0386" w:rsidP="00623D79">
      <w:pPr>
        <w:pStyle w:val="20"/>
        <w:numPr>
          <w:ilvl w:val="2"/>
          <w:numId w:val="40"/>
        </w:numPr>
        <w:shd w:val="clear" w:color="auto" w:fill="auto"/>
        <w:tabs>
          <w:tab w:val="left" w:pos="104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обеспечить достижение значений результатов предоставления </w:t>
      </w:r>
      <w:r w:rsidRPr="00B52C30">
        <w:rPr>
          <w:sz w:val="28"/>
          <w:szCs w:val="28"/>
        </w:rPr>
        <w:lastRenderedPageBreak/>
        <w:t>Субсидии и соблюдение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 xml:space="preserve">сроков </w:t>
      </w:r>
      <w:r w:rsidR="00B012A5">
        <w:rPr>
          <w:sz w:val="28"/>
          <w:szCs w:val="28"/>
        </w:rPr>
        <w:t>их достижения, устанавливаемых</w:t>
      </w:r>
      <w:r w:rsidRPr="00B52C30">
        <w:rPr>
          <w:sz w:val="28"/>
          <w:szCs w:val="28"/>
        </w:rPr>
        <w:t xml:space="preserve"> с пунктом 4.1.4 настоящего Соглашения;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426"/>
          <w:tab w:val="left" w:pos="104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представлять Предоставителю:</w:t>
      </w:r>
    </w:p>
    <w:p w:rsidR="004140AF" w:rsidRPr="00B52C30" w:rsidRDefault="00AA0386" w:rsidP="00CB35A3">
      <w:pPr>
        <w:pStyle w:val="20"/>
        <w:numPr>
          <w:ilvl w:val="3"/>
          <w:numId w:val="40"/>
        </w:numPr>
        <w:shd w:val="clear" w:color="auto" w:fill="auto"/>
        <w:tabs>
          <w:tab w:val="left" w:pos="142"/>
          <w:tab w:val="left" w:pos="426"/>
          <w:tab w:val="left" w:pos="1177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отчет о расходах Получателя, источником финансового обеспечения которых</w:t>
      </w:r>
      <w:r w:rsidR="00CB35A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является Субсидия, в соответствии с пунктом 4.1.6.1.1 настоящего Соглашения, не позднее 3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рабочего дня, следующего за отчетным периодом;</w:t>
      </w:r>
    </w:p>
    <w:p w:rsidR="004140AF" w:rsidRPr="00623D79" w:rsidRDefault="00AA0386" w:rsidP="00CB35A3">
      <w:pPr>
        <w:pStyle w:val="20"/>
        <w:numPr>
          <w:ilvl w:val="3"/>
          <w:numId w:val="40"/>
        </w:numPr>
        <w:shd w:val="clear" w:color="auto" w:fill="auto"/>
        <w:tabs>
          <w:tab w:val="left" w:pos="142"/>
          <w:tab w:val="left" w:pos="426"/>
          <w:tab w:val="left" w:pos="122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623D79">
        <w:rPr>
          <w:sz w:val="28"/>
          <w:szCs w:val="28"/>
        </w:rPr>
        <w:t>отчет о достижении значений результатов предоставления Субсидии, показателей</w:t>
      </w:r>
      <w:r w:rsidR="00623D79">
        <w:rPr>
          <w:sz w:val="28"/>
          <w:szCs w:val="28"/>
        </w:rPr>
        <w:t xml:space="preserve"> </w:t>
      </w:r>
      <w:r w:rsidRPr="00623D79">
        <w:rPr>
          <w:sz w:val="28"/>
          <w:szCs w:val="28"/>
        </w:rPr>
        <w:t>результативности предоставления Субсидии в соответствии с пунктом 4.1.5.1 настоящего</w:t>
      </w:r>
      <w:r w:rsidR="00623D79">
        <w:rPr>
          <w:sz w:val="28"/>
          <w:szCs w:val="28"/>
        </w:rPr>
        <w:t xml:space="preserve"> </w:t>
      </w:r>
      <w:r w:rsidRPr="00623D79">
        <w:rPr>
          <w:sz w:val="28"/>
          <w:szCs w:val="28"/>
        </w:rPr>
        <w:t>Соглашения не позднее 12 рабочего дня, следующего за отчетным годом;</w:t>
      </w:r>
    </w:p>
    <w:p w:rsidR="004140AF" w:rsidRPr="00B52C30" w:rsidRDefault="00AA0386" w:rsidP="00CB35A3">
      <w:pPr>
        <w:pStyle w:val="20"/>
        <w:numPr>
          <w:ilvl w:val="3"/>
          <w:numId w:val="40"/>
        </w:numPr>
        <w:shd w:val="clear" w:color="auto" w:fill="auto"/>
        <w:tabs>
          <w:tab w:val="left" w:pos="142"/>
          <w:tab w:val="left" w:pos="12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иные отчеты: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101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направлять по запросу Предоставителя документы и информацию, необходимые для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осуществления контроля за соблюдением порядка, целей и условий предоставления Субсидии в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соответствии с пунктом 4.3.6 настоящего Соглашения, в течение 5 рабочих дней со дня получения</w:t>
      </w:r>
      <w:r w:rsidR="00286E87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указанного запроса;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101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 случае получения от Предоставителя требования в соответствии с пунктом 3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настоящего Соглашения:</w:t>
      </w:r>
    </w:p>
    <w:p w:rsidR="004140AF" w:rsidRPr="00B52C30" w:rsidRDefault="00AA0386" w:rsidP="00CB35A3">
      <w:pPr>
        <w:pStyle w:val="20"/>
        <w:numPr>
          <w:ilvl w:val="3"/>
          <w:numId w:val="40"/>
        </w:numPr>
        <w:shd w:val="clear" w:color="auto" w:fill="auto"/>
        <w:tabs>
          <w:tab w:val="left" w:pos="142"/>
          <w:tab w:val="left" w:pos="119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устранять факт(ы) нарушения порядка, целей и условий предоставления Субсидии в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сроки, определенные в указанном требовании;</w:t>
      </w:r>
    </w:p>
    <w:p w:rsidR="004140AF" w:rsidRPr="00B52C30" w:rsidRDefault="00AA0386" w:rsidP="00CB35A3">
      <w:pPr>
        <w:pStyle w:val="20"/>
        <w:numPr>
          <w:ilvl w:val="3"/>
          <w:numId w:val="40"/>
        </w:numPr>
        <w:shd w:val="clear" w:color="auto" w:fill="auto"/>
        <w:tabs>
          <w:tab w:val="left" w:pos="142"/>
          <w:tab w:val="left" w:pos="1186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возвращать в бюджет Суровикинского муниципального района Субсидию в размере и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в сроки, определенные в указанном требовании;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101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обеспечивать полноту и достоверность сведений, представляемых Предоставителю в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соответствии с настоящим Соглашением;</w:t>
      </w:r>
    </w:p>
    <w:p w:rsidR="004140AF" w:rsidRPr="00B52C30" w:rsidRDefault="00AA0386" w:rsidP="00CB35A3">
      <w:pPr>
        <w:pStyle w:val="20"/>
        <w:numPr>
          <w:ilvl w:val="2"/>
          <w:numId w:val="40"/>
        </w:numPr>
        <w:shd w:val="clear" w:color="auto" w:fill="auto"/>
        <w:tabs>
          <w:tab w:val="left" w:pos="142"/>
          <w:tab w:val="left" w:pos="112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выполнять иные обязательства в соответствии с законодательством Российской</w:t>
      </w:r>
      <w:r w:rsidR="00CB35A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Федерации и Правилами предоставления субсидии:</w:t>
      </w:r>
    </w:p>
    <w:p w:rsidR="004140AF" w:rsidRPr="00B52C30" w:rsidRDefault="00AA0386" w:rsidP="00CB35A3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4.4. Получатель вправе:</w:t>
      </w:r>
    </w:p>
    <w:p w:rsidR="004140AF" w:rsidRPr="00B52C30" w:rsidRDefault="00AA0386" w:rsidP="00CB35A3">
      <w:pPr>
        <w:pStyle w:val="20"/>
        <w:numPr>
          <w:ilvl w:val="2"/>
          <w:numId w:val="41"/>
        </w:numPr>
        <w:shd w:val="clear" w:color="auto" w:fill="auto"/>
        <w:tabs>
          <w:tab w:val="left" w:pos="101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направлять Предоставителю предложения о внесении изменений в настоящее</w:t>
      </w:r>
      <w:r w:rsidR="00CB35A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Соглашение в соответствии с пунктом 4.1 настоящего Соглашения, в том числе в случае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установления необходимости изменения размера Субсидии с приложением информации,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содержащей финансово-экономическое обоснование данного изменения;</w:t>
      </w:r>
    </w:p>
    <w:p w:rsidR="004140AF" w:rsidRPr="00B52C30" w:rsidRDefault="00AA0386" w:rsidP="00332E03">
      <w:pPr>
        <w:pStyle w:val="20"/>
        <w:numPr>
          <w:ilvl w:val="2"/>
          <w:numId w:val="41"/>
        </w:numPr>
        <w:shd w:val="clear" w:color="auto" w:fill="auto"/>
        <w:tabs>
          <w:tab w:val="left" w:pos="101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обращаться к Предоставителю в целях получения разъяснений в связи с исполнением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настоящего Соглашения;</w:t>
      </w:r>
    </w:p>
    <w:p w:rsidR="004140AF" w:rsidRPr="00B52C30" w:rsidRDefault="00AA0386" w:rsidP="00332E03">
      <w:pPr>
        <w:pStyle w:val="20"/>
        <w:numPr>
          <w:ilvl w:val="2"/>
          <w:numId w:val="41"/>
        </w:numPr>
        <w:shd w:val="clear" w:color="auto" w:fill="auto"/>
        <w:tabs>
          <w:tab w:val="left" w:pos="101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осуществлять иные права в соответствии с бюджетным законодательством Российской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Федерации и Правилами предоставления субсидии, в том числе:</w:t>
      </w:r>
    </w:p>
    <w:p w:rsidR="004140AF" w:rsidRDefault="00AA0386" w:rsidP="00332E03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-142" w:firstLine="426"/>
        <w:rPr>
          <w:sz w:val="28"/>
          <w:szCs w:val="28"/>
        </w:rPr>
      </w:pPr>
      <w:r w:rsidRPr="00B52C30">
        <w:rPr>
          <w:sz w:val="28"/>
          <w:szCs w:val="28"/>
        </w:rPr>
        <w:t>Ответственность Сторон</w:t>
      </w:r>
    </w:p>
    <w:p w:rsidR="00CB35A3" w:rsidRPr="00B52C30" w:rsidRDefault="00CB35A3" w:rsidP="00332E03">
      <w:pPr>
        <w:pStyle w:val="20"/>
        <w:shd w:val="clear" w:color="auto" w:fill="auto"/>
        <w:tabs>
          <w:tab w:val="left" w:pos="142"/>
        </w:tabs>
        <w:spacing w:after="0" w:line="240" w:lineRule="auto"/>
        <w:ind w:left="426" w:firstLine="426"/>
        <w:jc w:val="left"/>
        <w:rPr>
          <w:sz w:val="28"/>
          <w:szCs w:val="28"/>
        </w:rPr>
      </w:pPr>
    </w:p>
    <w:p w:rsidR="004140AF" w:rsidRPr="00B52C30" w:rsidRDefault="00332E03" w:rsidP="00332E03">
      <w:pPr>
        <w:pStyle w:val="20"/>
        <w:shd w:val="clear" w:color="auto" w:fill="auto"/>
        <w:tabs>
          <w:tab w:val="left" w:pos="837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A0386" w:rsidRPr="00B52C30">
        <w:rPr>
          <w:sz w:val="28"/>
          <w:szCs w:val="28"/>
        </w:rPr>
        <w:t>В случае неисполнения или ненадлежащего исполнения своих обязательств по</w:t>
      </w:r>
      <w:r w:rsidR="00623D79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настоящему Соглашению Стороны несут ответственность в соответствии с законодательством</w:t>
      </w:r>
      <w:r w:rsidR="00623D79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Российской Федерации.</w:t>
      </w:r>
    </w:p>
    <w:p w:rsidR="004140AF" w:rsidRDefault="00332E03" w:rsidP="00332E03">
      <w:pPr>
        <w:pStyle w:val="20"/>
        <w:shd w:val="clear" w:color="auto" w:fill="auto"/>
        <w:tabs>
          <w:tab w:val="left" w:pos="837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A0386" w:rsidRPr="00B52C30">
        <w:rPr>
          <w:sz w:val="28"/>
          <w:szCs w:val="28"/>
        </w:rPr>
        <w:t>Иные положения об ответственности за неисполнение или ненадлежащее исполнение</w:t>
      </w:r>
      <w:r w:rsidR="00623D79">
        <w:rPr>
          <w:sz w:val="28"/>
          <w:szCs w:val="28"/>
        </w:rPr>
        <w:t xml:space="preserve"> </w:t>
      </w:r>
      <w:r w:rsidR="00AA0386" w:rsidRPr="00B52C30">
        <w:rPr>
          <w:sz w:val="28"/>
          <w:szCs w:val="28"/>
        </w:rPr>
        <w:t>Сторонами обязательств по настоящему Соглашению:</w:t>
      </w:r>
    </w:p>
    <w:p w:rsidR="00332E03" w:rsidRPr="00B52C30" w:rsidRDefault="00332E03" w:rsidP="00332E03">
      <w:pPr>
        <w:pStyle w:val="20"/>
        <w:shd w:val="clear" w:color="auto" w:fill="auto"/>
        <w:tabs>
          <w:tab w:val="left" w:pos="837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4140AF" w:rsidRDefault="00AA0386" w:rsidP="00332E0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B52C30">
        <w:rPr>
          <w:sz w:val="28"/>
          <w:szCs w:val="28"/>
        </w:rPr>
        <w:t>Иные условия</w:t>
      </w:r>
    </w:p>
    <w:p w:rsidR="00332E03" w:rsidRPr="00B52C30" w:rsidRDefault="00332E03" w:rsidP="00332E03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jc w:val="left"/>
        <w:rPr>
          <w:sz w:val="28"/>
          <w:szCs w:val="28"/>
        </w:rPr>
      </w:pPr>
    </w:p>
    <w:p w:rsidR="004140AF" w:rsidRDefault="00AA0386" w:rsidP="00B012A5">
      <w:pPr>
        <w:pStyle w:val="20"/>
        <w:numPr>
          <w:ilvl w:val="1"/>
          <w:numId w:val="42"/>
        </w:numPr>
        <w:shd w:val="clear" w:color="auto" w:fill="auto"/>
        <w:tabs>
          <w:tab w:val="left" w:pos="884"/>
        </w:tabs>
        <w:spacing w:after="0" w:line="240" w:lineRule="auto"/>
        <w:ind w:left="0" w:firstLine="425"/>
        <w:jc w:val="both"/>
        <w:rPr>
          <w:sz w:val="28"/>
          <w:szCs w:val="28"/>
        </w:rPr>
      </w:pPr>
      <w:r w:rsidRPr="00332E03">
        <w:rPr>
          <w:sz w:val="28"/>
          <w:szCs w:val="28"/>
        </w:rPr>
        <w:t>Иные условия по настоящему Соглашению:</w:t>
      </w:r>
    </w:p>
    <w:p w:rsidR="00332E03" w:rsidRPr="00332E03" w:rsidRDefault="00332E03" w:rsidP="00B012A5">
      <w:pPr>
        <w:pStyle w:val="20"/>
        <w:shd w:val="clear" w:color="auto" w:fill="auto"/>
        <w:tabs>
          <w:tab w:val="left" w:pos="884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4140AF" w:rsidRDefault="00AA0386" w:rsidP="00B012A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142"/>
        <w:rPr>
          <w:sz w:val="28"/>
          <w:szCs w:val="28"/>
        </w:rPr>
      </w:pPr>
      <w:r w:rsidRPr="00B52C30">
        <w:rPr>
          <w:sz w:val="28"/>
          <w:szCs w:val="28"/>
        </w:rPr>
        <w:t>Заключительные положения</w:t>
      </w:r>
    </w:p>
    <w:p w:rsidR="00332E03" w:rsidRPr="00B52C30" w:rsidRDefault="00332E03" w:rsidP="00B012A5">
      <w:pPr>
        <w:pStyle w:val="20"/>
        <w:shd w:val="clear" w:color="auto" w:fill="auto"/>
        <w:tabs>
          <w:tab w:val="left" w:pos="0"/>
        </w:tabs>
        <w:spacing w:after="0" w:line="240" w:lineRule="auto"/>
        <w:ind w:firstLine="425"/>
        <w:jc w:val="left"/>
        <w:rPr>
          <w:sz w:val="28"/>
          <w:szCs w:val="28"/>
        </w:rPr>
      </w:pPr>
    </w:p>
    <w:p w:rsidR="004140AF" w:rsidRPr="00B52C30" w:rsidRDefault="00AA0386" w:rsidP="00B012A5">
      <w:pPr>
        <w:pStyle w:val="20"/>
        <w:numPr>
          <w:ilvl w:val="1"/>
          <w:numId w:val="43"/>
        </w:numPr>
        <w:shd w:val="clear" w:color="auto" w:fill="auto"/>
        <w:tabs>
          <w:tab w:val="left" w:pos="837"/>
        </w:tabs>
        <w:spacing w:after="0" w:line="240" w:lineRule="auto"/>
        <w:ind w:left="0" w:firstLine="425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Споры, возникающие между Сторонами в связи с исполнением настоящего Соглашения,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решаются ими, по возможности, путем проведения переговоров с оформлением соответствующих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протоколов или иных документов. При недостижении согласия споры между Сторонами</w:t>
      </w:r>
      <w:r w:rsidR="00167DF3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решаются в судебном порядке.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129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Настоящее Соглашение вступает в силу с даты его подписания лицами, имеющими право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действовать от имени каждой из Сторон, но не ранее доведения лимитов бюджетных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обязательств, указанных в пункте 2.1.1 настоящего Соглашения, и действует до полного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исполнения Сторонами своих обязательств по настоящему Соглашению.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129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Изменение настоящего Соглашения, в том числе в соответствии с положениями пункта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4.2.1 настоящего Соглашения, осуществляется по соглашению Сторон и оформляется в виде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дополнительного соглашения к настоящему Соглашению согласно приложению № 4 к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настоящему Соглашению, являющемуся неотъемлемой частью настоящего Соглашения.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Изменение настоящего Соглашения возможно в случае:</w:t>
      </w:r>
    </w:p>
    <w:p w:rsidR="004140AF" w:rsidRPr="00B52C30" w:rsidRDefault="00AA0386" w:rsidP="00B64425">
      <w:pPr>
        <w:pStyle w:val="20"/>
        <w:numPr>
          <w:ilvl w:val="3"/>
          <w:numId w:val="43"/>
        </w:numPr>
        <w:shd w:val="clear" w:color="auto" w:fill="auto"/>
        <w:tabs>
          <w:tab w:val="left" w:pos="1418"/>
          <w:tab w:val="left" w:pos="164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уменьшения / увеличения Предоставителю ранее доведенных лимитов бюджетных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обязательств на предоставление субсидии;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129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Расторжение настоящего Соглашения в одностороннем порядке осуществляется в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случаях: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164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реорганизации или прекращения деятельности Получателя;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1475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нарушения Получателем порядка, целей и условий предоставления Субсидии,</w:t>
      </w:r>
      <w:r w:rsidR="00B64425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установленных Правилами предоставления субсидии и настоящим Соглашением;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1475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недостижения Получателем установленных настоящим Соглашением результатов</w:t>
      </w:r>
      <w:r w:rsidR="00623D79">
        <w:rPr>
          <w:sz w:val="28"/>
          <w:szCs w:val="28"/>
        </w:rPr>
        <w:t xml:space="preserve"> предоставления Субсидии</w:t>
      </w:r>
      <w:r w:rsidRPr="00B52C30">
        <w:rPr>
          <w:sz w:val="28"/>
          <w:szCs w:val="28"/>
        </w:rPr>
        <w:t>, показателей результативности предоставления Субсидии или иных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показателей, установленных в соответствии с пунктом 4.1.4.1 настоящего Соглашения;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1295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Расторжение настоящего Соглашения осуществляется по соглашению Сторон.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129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Документы и иная информация, предусмотренные настоящим Соглашением,</w:t>
      </w:r>
      <w:r w:rsidR="00B64425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направляются Сторонами следующим(ми) способом(ами):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14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путем использования государственной интегрированной информационной системы</w:t>
      </w:r>
      <w:r w:rsidR="00156F5D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управления общественными финансами «Электронный бюджет»;</w:t>
      </w:r>
    </w:p>
    <w:p w:rsidR="004140AF" w:rsidRPr="00B52C30" w:rsidRDefault="00AA0386" w:rsidP="00B64425">
      <w:pPr>
        <w:pStyle w:val="20"/>
        <w:numPr>
          <w:ilvl w:val="2"/>
          <w:numId w:val="43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заказным письмом с уведомлением о вручении либо вручением </w:t>
      </w:r>
      <w:r w:rsidRPr="00B52C30">
        <w:rPr>
          <w:sz w:val="28"/>
          <w:szCs w:val="28"/>
        </w:rPr>
        <w:lastRenderedPageBreak/>
        <w:t>представителем одной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Стороны подлинников документов, иной информации представителю другой Стороны.</w:t>
      </w:r>
    </w:p>
    <w:p w:rsidR="004140AF" w:rsidRPr="00B52C30" w:rsidRDefault="00AA0386" w:rsidP="00B64425">
      <w:pPr>
        <w:pStyle w:val="20"/>
        <w:numPr>
          <w:ilvl w:val="1"/>
          <w:numId w:val="43"/>
        </w:numPr>
        <w:shd w:val="clear" w:color="auto" w:fill="auto"/>
        <w:tabs>
          <w:tab w:val="left" w:pos="993"/>
          <w:tab w:val="left" w:pos="129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Настоящее Соглашение заключено Сторонами в форме:</w:t>
      </w:r>
    </w:p>
    <w:p w:rsidR="004140AF" w:rsidRDefault="00AA0386" w:rsidP="00B64425">
      <w:pPr>
        <w:pStyle w:val="2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7.7.1. электронного документа в государственной интегрированной информационной системе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управления общественными финансами «Электронный бюджет» и подписано усиленными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квалифицированными электронными подписями лиц, имеющих право действовать от имени</w:t>
      </w:r>
      <w:r w:rsidR="00623D79">
        <w:rPr>
          <w:sz w:val="28"/>
          <w:szCs w:val="28"/>
        </w:rPr>
        <w:t xml:space="preserve"> </w:t>
      </w:r>
      <w:r w:rsidRPr="00B52C30">
        <w:rPr>
          <w:sz w:val="28"/>
          <w:szCs w:val="28"/>
        </w:rPr>
        <w:t>каждой из Сторон настоящего Соглашения.</w:t>
      </w:r>
    </w:p>
    <w:p w:rsidR="00B012A5" w:rsidRDefault="00B012A5" w:rsidP="00B64425">
      <w:pPr>
        <w:pStyle w:val="2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B012A5" w:rsidRPr="00B012A5" w:rsidRDefault="00B012A5" w:rsidP="00B012A5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Pr="00B012A5">
        <w:rPr>
          <w:rFonts w:ascii="Times New Roman" w:hAnsi="Times New Roman" w:cs="Times New Roman"/>
          <w:sz w:val="28"/>
          <w:szCs w:val="28"/>
        </w:rPr>
        <w:t xml:space="preserve"> Сторон:</w:t>
      </w:r>
    </w:p>
    <w:p w:rsidR="00B012A5" w:rsidRPr="001818D8" w:rsidRDefault="00B012A5" w:rsidP="00B012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B012A5" w:rsidRPr="001C041A" w:rsidTr="00FD083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1C041A" w:rsidRDefault="00B012A5" w:rsidP="00FD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5" w:rsidRPr="001C041A" w:rsidRDefault="00B012A5" w:rsidP="00FD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 территориального общественного самоуправления</w:t>
            </w:r>
          </w:p>
        </w:tc>
      </w:tr>
      <w:tr w:rsidR="00B012A5" w:rsidRPr="001C041A" w:rsidTr="00FD083F">
        <w:trPr>
          <w:trHeight w:val="131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A5" w:rsidRPr="001C041A" w:rsidRDefault="00B012A5" w:rsidP="00FD0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A5" w:rsidRPr="001C041A" w:rsidRDefault="00B012A5" w:rsidP="00FD0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2A5" w:rsidRPr="001C041A" w:rsidRDefault="00B012A5" w:rsidP="00B012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A5" w:rsidRPr="00B012A5" w:rsidRDefault="00B012A5" w:rsidP="00B012A5">
      <w:pPr>
        <w:spacing w:line="360" w:lineRule="auto"/>
        <w:jc w:val="center"/>
        <w:rPr>
          <w:b/>
          <w:bCs/>
          <w:color w:val="202122"/>
          <w:sz w:val="25"/>
          <w:szCs w:val="25"/>
          <w:shd w:val="clear" w:color="auto" w:fill="FFFFFF"/>
        </w:rPr>
      </w:pPr>
      <w:r w:rsidRPr="00B012A5">
        <w:rPr>
          <w:rFonts w:ascii="Times New Roman" w:hAnsi="Times New Roman" w:cs="Times New Roman"/>
          <w:bCs/>
          <w:color w:val="202122"/>
          <w:sz w:val="22"/>
          <w:szCs w:val="22"/>
          <w:shd w:val="clear" w:color="auto" w:fill="FFFFFF"/>
        </w:rPr>
        <w:t>IX.</w:t>
      </w:r>
      <w:r>
        <w:rPr>
          <w:b/>
          <w:bCs/>
          <w:color w:val="202122"/>
          <w:sz w:val="25"/>
          <w:szCs w:val="25"/>
          <w:shd w:val="clear" w:color="auto" w:fill="FFFFFF"/>
        </w:rPr>
        <w:t xml:space="preserve"> </w:t>
      </w:r>
      <w:r w:rsidRPr="001818D8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012A5" w:rsidRPr="001C041A" w:rsidTr="00FD083F">
        <w:tc>
          <w:tcPr>
            <w:tcW w:w="4678" w:type="dxa"/>
          </w:tcPr>
          <w:p w:rsidR="00B012A5" w:rsidRDefault="00B012A5" w:rsidP="00FD083F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</w:p>
          <w:p w:rsidR="00B012A5" w:rsidRPr="001C041A" w:rsidRDefault="00B012A5" w:rsidP="00FD083F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B012A5" w:rsidRDefault="00B012A5" w:rsidP="00FD083F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 xml:space="preserve">Орган территориального </w:t>
            </w:r>
          </w:p>
          <w:p w:rsidR="00B012A5" w:rsidRPr="001C041A" w:rsidRDefault="00B012A5" w:rsidP="00FD083F">
            <w:pPr>
              <w:pStyle w:val="ConsPlusNormal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</w:t>
            </w:r>
          </w:p>
        </w:tc>
      </w:tr>
      <w:tr w:rsidR="00B012A5" w:rsidRPr="001C041A" w:rsidTr="00FD083F">
        <w:trPr>
          <w:trHeight w:val="386"/>
        </w:trPr>
        <w:tc>
          <w:tcPr>
            <w:tcW w:w="4678" w:type="dxa"/>
          </w:tcPr>
          <w:p w:rsidR="00B012A5" w:rsidRPr="001C041A" w:rsidRDefault="00B012A5" w:rsidP="00FD08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Pr="00CB06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B012A5" w:rsidRPr="001C041A" w:rsidRDefault="00B012A5" w:rsidP="00FD0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12A5" w:rsidRPr="001C041A" w:rsidRDefault="00B012A5" w:rsidP="00FD08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</w:p>
          <w:p w:rsidR="00B012A5" w:rsidRPr="001C041A" w:rsidRDefault="00B012A5" w:rsidP="00FD0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2A5" w:rsidRDefault="00B012A5" w:rsidP="00B012A5">
      <w:r>
        <w:br w:type="page"/>
      </w:r>
    </w:p>
    <w:sectPr w:rsidR="00B012A5" w:rsidSect="00FA243B">
      <w:type w:val="continuous"/>
      <w:pgSz w:w="11900" w:h="16840"/>
      <w:pgMar w:top="1276" w:right="1134" w:bottom="155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15" w:rsidRDefault="008E4C15">
      <w:r>
        <w:separator/>
      </w:r>
    </w:p>
  </w:endnote>
  <w:endnote w:type="continuationSeparator" w:id="0">
    <w:p w:rsidR="008E4C15" w:rsidRDefault="008E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15" w:rsidRDefault="008E4C15"/>
  </w:footnote>
  <w:footnote w:type="continuationSeparator" w:id="0">
    <w:p w:rsidR="008E4C15" w:rsidRDefault="008E4C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CE9"/>
    <w:multiLevelType w:val="multilevel"/>
    <w:tmpl w:val="BC6E7E3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70109"/>
    <w:multiLevelType w:val="multilevel"/>
    <w:tmpl w:val="D6D65A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771FF"/>
    <w:multiLevelType w:val="multilevel"/>
    <w:tmpl w:val="39FCF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8DB6A4F"/>
    <w:multiLevelType w:val="multilevel"/>
    <w:tmpl w:val="503A3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37003"/>
    <w:multiLevelType w:val="multilevel"/>
    <w:tmpl w:val="EC52C3EC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5" w15:restartNumberingAfterBreak="0">
    <w:nsid w:val="0C251F0B"/>
    <w:multiLevelType w:val="multilevel"/>
    <w:tmpl w:val="5D3881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DCF7878"/>
    <w:multiLevelType w:val="multilevel"/>
    <w:tmpl w:val="DE60B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0DDB3A2F"/>
    <w:multiLevelType w:val="multilevel"/>
    <w:tmpl w:val="97F057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9C21B4"/>
    <w:multiLevelType w:val="multilevel"/>
    <w:tmpl w:val="3A0658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9" w15:restartNumberingAfterBreak="0">
    <w:nsid w:val="0F2C375E"/>
    <w:multiLevelType w:val="multilevel"/>
    <w:tmpl w:val="7C1836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183060"/>
    <w:multiLevelType w:val="multilevel"/>
    <w:tmpl w:val="337A38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E49BC"/>
    <w:multiLevelType w:val="multilevel"/>
    <w:tmpl w:val="09DCA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2" w15:restartNumberingAfterBreak="0">
    <w:nsid w:val="16CE08E7"/>
    <w:multiLevelType w:val="multilevel"/>
    <w:tmpl w:val="6658C9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3" w15:restartNumberingAfterBreak="0">
    <w:nsid w:val="1E277E1A"/>
    <w:multiLevelType w:val="multilevel"/>
    <w:tmpl w:val="0238717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4" w15:restartNumberingAfterBreak="0">
    <w:nsid w:val="2022623D"/>
    <w:multiLevelType w:val="multilevel"/>
    <w:tmpl w:val="2084B5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5" w15:restartNumberingAfterBreak="0">
    <w:nsid w:val="21ED4013"/>
    <w:multiLevelType w:val="multilevel"/>
    <w:tmpl w:val="D076E0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6" w15:restartNumberingAfterBreak="0">
    <w:nsid w:val="22C35B36"/>
    <w:multiLevelType w:val="multilevel"/>
    <w:tmpl w:val="F4D0572A"/>
    <w:lvl w:ilvl="0">
      <w:start w:val="4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1" w:hanging="10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7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17" w15:restartNumberingAfterBreak="0">
    <w:nsid w:val="32FB166A"/>
    <w:multiLevelType w:val="multilevel"/>
    <w:tmpl w:val="15FE39A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97BA1"/>
    <w:multiLevelType w:val="multilevel"/>
    <w:tmpl w:val="4CB086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FD5890"/>
    <w:multiLevelType w:val="multilevel"/>
    <w:tmpl w:val="89A26EA8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E6E0F"/>
    <w:multiLevelType w:val="multilevel"/>
    <w:tmpl w:val="155005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CE360E"/>
    <w:multiLevelType w:val="multilevel"/>
    <w:tmpl w:val="07EC6B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22" w15:restartNumberingAfterBreak="0">
    <w:nsid w:val="481D3B8B"/>
    <w:multiLevelType w:val="multilevel"/>
    <w:tmpl w:val="2B2ED802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033003"/>
    <w:multiLevelType w:val="multilevel"/>
    <w:tmpl w:val="23E678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B4DF4"/>
    <w:multiLevelType w:val="multilevel"/>
    <w:tmpl w:val="A3C2CECA"/>
    <w:lvl w:ilvl="0">
      <w:start w:val="1"/>
      <w:numFmt w:val="decimal"/>
      <w:lvlText w:val="4.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104A23"/>
    <w:multiLevelType w:val="multilevel"/>
    <w:tmpl w:val="CD500652"/>
    <w:lvl w:ilvl="0">
      <w:start w:val="1"/>
      <w:numFmt w:val="decimal"/>
      <w:lvlText w:val="7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C40604"/>
    <w:multiLevelType w:val="multilevel"/>
    <w:tmpl w:val="0CB843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D51AD9"/>
    <w:multiLevelType w:val="multilevel"/>
    <w:tmpl w:val="414080A4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A63486"/>
    <w:multiLevelType w:val="multilevel"/>
    <w:tmpl w:val="5ACA6DD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74914"/>
    <w:multiLevelType w:val="multilevel"/>
    <w:tmpl w:val="70F29248"/>
    <w:lvl w:ilvl="0">
      <w:start w:val="1"/>
      <w:numFmt w:val="decimal"/>
      <w:lvlText w:val="4.1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115B7B"/>
    <w:multiLevelType w:val="multilevel"/>
    <w:tmpl w:val="79BA4714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36518A"/>
    <w:multiLevelType w:val="multilevel"/>
    <w:tmpl w:val="E76C9B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E1669"/>
    <w:multiLevelType w:val="multilevel"/>
    <w:tmpl w:val="F9A033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3" w15:restartNumberingAfterBreak="0">
    <w:nsid w:val="69A533F3"/>
    <w:multiLevelType w:val="multilevel"/>
    <w:tmpl w:val="6E32F2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B504A7"/>
    <w:multiLevelType w:val="multilevel"/>
    <w:tmpl w:val="4D1C8A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 w15:restartNumberingAfterBreak="0">
    <w:nsid w:val="6C30417B"/>
    <w:multiLevelType w:val="multilevel"/>
    <w:tmpl w:val="93EC480E"/>
    <w:lvl w:ilvl="0">
      <w:start w:val="1"/>
      <w:numFmt w:val="decimal"/>
      <w:lvlText w:val="4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8501AA"/>
    <w:multiLevelType w:val="multilevel"/>
    <w:tmpl w:val="EF86916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1C3B59"/>
    <w:multiLevelType w:val="multilevel"/>
    <w:tmpl w:val="1D489DC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890BC3"/>
    <w:multiLevelType w:val="multilevel"/>
    <w:tmpl w:val="F75E62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0C226A"/>
    <w:multiLevelType w:val="multilevel"/>
    <w:tmpl w:val="DAA81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A3405A"/>
    <w:multiLevelType w:val="multilevel"/>
    <w:tmpl w:val="21121BB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7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2160"/>
      </w:pPr>
      <w:rPr>
        <w:rFonts w:hint="default"/>
      </w:rPr>
    </w:lvl>
  </w:abstractNum>
  <w:abstractNum w:abstractNumId="41" w15:restartNumberingAfterBreak="0">
    <w:nsid w:val="75FD46A4"/>
    <w:multiLevelType w:val="multilevel"/>
    <w:tmpl w:val="95CC3F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310BBB"/>
    <w:multiLevelType w:val="multilevel"/>
    <w:tmpl w:val="7B807A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9"/>
  </w:num>
  <w:num w:numId="4">
    <w:abstractNumId w:val="39"/>
  </w:num>
  <w:num w:numId="5">
    <w:abstractNumId w:val="18"/>
  </w:num>
  <w:num w:numId="6">
    <w:abstractNumId w:val="10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31"/>
  </w:num>
  <w:num w:numId="12">
    <w:abstractNumId w:val="22"/>
  </w:num>
  <w:num w:numId="13">
    <w:abstractNumId w:val="19"/>
  </w:num>
  <w:num w:numId="14">
    <w:abstractNumId w:val="28"/>
  </w:num>
  <w:num w:numId="15">
    <w:abstractNumId w:val="29"/>
  </w:num>
  <w:num w:numId="16">
    <w:abstractNumId w:val="20"/>
  </w:num>
  <w:num w:numId="17">
    <w:abstractNumId w:val="33"/>
  </w:num>
  <w:num w:numId="18">
    <w:abstractNumId w:val="35"/>
  </w:num>
  <w:num w:numId="19">
    <w:abstractNumId w:val="24"/>
  </w:num>
  <w:num w:numId="20">
    <w:abstractNumId w:val="36"/>
  </w:num>
  <w:num w:numId="21">
    <w:abstractNumId w:val="23"/>
  </w:num>
  <w:num w:numId="22">
    <w:abstractNumId w:val="7"/>
  </w:num>
  <w:num w:numId="23">
    <w:abstractNumId w:val="41"/>
  </w:num>
  <w:num w:numId="24">
    <w:abstractNumId w:val="27"/>
  </w:num>
  <w:num w:numId="25">
    <w:abstractNumId w:val="25"/>
  </w:num>
  <w:num w:numId="26">
    <w:abstractNumId w:val="37"/>
  </w:num>
  <w:num w:numId="27">
    <w:abstractNumId w:val="30"/>
  </w:num>
  <w:num w:numId="28">
    <w:abstractNumId w:val="14"/>
  </w:num>
  <w:num w:numId="29">
    <w:abstractNumId w:val="21"/>
  </w:num>
  <w:num w:numId="30">
    <w:abstractNumId w:val="8"/>
  </w:num>
  <w:num w:numId="31">
    <w:abstractNumId w:val="5"/>
  </w:num>
  <w:num w:numId="32">
    <w:abstractNumId w:val="11"/>
  </w:num>
  <w:num w:numId="33">
    <w:abstractNumId w:val="42"/>
  </w:num>
  <w:num w:numId="34">
    <w:abstractNumId w:val="15"/>
  </w:num>
  <w:num w:numId="35">
    <w:abstractNumId w:val="4"/>
  </w:num>
  <w:num w:numId="36">
    <w:abstractNumId w:val="40"/>
  </w:num>
  <w:num w:numId="37">
    <w:abstractNumId w:val="16"/>
  </w:num>
  <w:num w:numId="38">
    <w:abstractNumId w:val="13"/>
  </w:num>
  <w:num w:numId="39">
    <w:abstractNumId w:val="12"/>
  </w:num>
  <w:num w:numId="40">
    <w:abstractNumId w:val="32"/>
  </w:num>
  <w:num w:numId="41">
    <w:abstractNumId w:val="34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AF"/>
    <w:rsid w:val="000166C6"/>
    <w:rsid w:val="00060AB7"/>
    <w:rsid w:val="00156F5D"/>
    <w:rsid w:val="00167DF3"/>
    <w:rsid w:val="001F64C9"/>
    <w:rsid w:val="00286E87"/>
    <w:rsid w:val="002D611D"/>
    <w:rsid w:val="00332E03"/>
    <w:rsid w:val="004140AF"/>
    <w:rsid w:val="00450D84"/>
    <w:rsid w:val="00623D79"/>
    <w:rsid w:val="00632F46"/>
    <w:rsid w:val="00664CF1"/>
    <w:rsid w:val="006B6B58"/>
    <w:rsid w:val="008E4C15"/>
    <w:rsid w:val="00AA0386"/>
    <w:rsid w:val="00B012A5"/>
    <w:rsid w:val="00B52C30"/>
    <w:rsid w:val="00B64425"/>
    <w:rsid w:val="00CB35A3"/>
    <w:rsid w:val="00F343D3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75C1"/>
  <w15:docId w15:val="{69D17AF8-E6DB-4463-8450-3FA4067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6" w:lineRule="exact"/>
      <w:ind w:firstLine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 w:eastAsia="en-US" w:bidi="en-US"/>
    </w:rPr>
  </w:style>
  <w:style w:type="paragraph" w:customStyle="1" w:styleId="ConsPlusNonformat">
    <w:name w:val="ConsPlusNonformat"/>
    <w:rsid w:val="00B012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B012A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List Paragraph"/>
    <w:basedOn w:val="a"/>
    <w:uiPriority w:val="34"/>
    <w:qFormat/>
    <w:rsid w:val="00B0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6BF6-E675-4538-A68F-1952E04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SpecSH2</cp:lastModifiedBy>
  <cp:revision>3</cp:revision>
  <dcterms:created xsi:type="dcterms:W3CDTF">2023-02-13T11:51:00Z</dcterms:created>
  <dcterms:modified xsi:type="dcterms:W3CDTF">2023-02-13T12:05:00Z</dcterms:modified>
</cp:coreProperties>
</file>