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80" w:rsidRPr="005B0AE0" w:rsidRDefault="00E57480" w:rsidP="00E57480">
      <w:pPr>
        <w:pStyle w:val="3"/>
        <w:rPr>
          <w:sz w:val="28"/>
          <w:szCs w:val="28"/>
        </w:rPr>
      </w:pPr>
      <w:r w:rsidRPr="005B0AE0">
        <w:rPr>
          <w:sz w:val="28"/>
          <w:szCs w:val="28"/>
        </w:rPr>
        <w:t xml:space="preserve">АДМИНИСТРАЦИЯ СУРОВИКИНСКОГО </w:t>
      </w:r>
    </w:p>
    <w:p w:rsidR="00E57480" w:rsidRPr="005B0AE0" w:rsidRDefault="00E57480" w:rsidP="00E57480">
      <w:pPr>
        <w:pStyle w:val="3"/>
        <w:rPr>
          <w:sz w:val="28"/>
          <w:szCs w:val="28"/>
        </w:rPr>
      </w:pPr>
      <w:r w:rsidRPr="005B0AE0">
        <w:rPr>
          <w:sz w:val="28"/>
          <w:szCs w:val="28"/>
        </w:rPr>
        <w:t>МУНИЦИПАЛЬНОГО РАЙОНА</w:t>
      </w:r>
    </w:p>
    <w:p w:rsidR="00E57480" w:rsidRPr="00E57480" w:rsidRDefault="00A96293" w:rsidP="00E57480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7728" from="10.8pt,18.6pt" to="414pt,18.6pt" o:allowincell="f" strokeweight="1.5pt"/>
        </w:pict>
      </w:r>
      <w:r w:rsidR="00E57480" w:rsidRPr="00E5748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57480" w:rsidRPr="005B0AE0" w:rsidRDefault="00E57480" w:rsidP="00E57480">
      <w:pPr>
        <w:pStyle w:val="4"/>
        <w:tabs>
          <w:tab w:val="left" w:pos="5505"/>
          <w:tab w:val="left" w:pos="6345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E57480" w:rsidRPr="005B0AE0" w:rsidRDefault="00E57480" w:rsidP="00E57480">
      <w:pPr>
        <w:pStyle w:val="4"/>
        <w:rPr>
          <w:szCs w:val="28"/>
        </w:rPr>
      </w:pPr>
      <w:r w:rsidRPr="005B0AE0">
        <w:rPr>
          <w:szCs w:val="28"/>
        </w:rPr>
        <w:t>ПОСТАНОВЛЕНИЕ</w:t>
      </w:r>
    </w:p>
    <w:p w:rsidR="00E57480" w:rsidRPr="005B0AE0" w:rsidRDefault="00E57480" w:rsidP="00E57480">
      <w:pPr>
        <w:tabs>
          <w:tab w:val="left" w:pos="6510"/>
        </w:tabs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57480" w:rsidRPr="00E57480" w:rsidRDefault="00F208A4" w:rsidP="00E5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ind w:righ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5E000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</w:t>
      </w:r>
      <w:r w:rsidRPr="005E0005">
        <w:rPr>
          <w:bCs/>
          <w:sz w:val="28"/>
          <w:szCs w:val="28"/>
        </w:rPr>
        <w:tab/>
      </w:r>
      <w:r w:rsidR="00E57480" w:rsidRPr="00E57480">
        <w:rPr>
          <w:rFonts w:ascii="Times New Roman" w:hAnsi="Times New Roman"/>
          <w:bCs/>
          <w:sz w:val="28"/>
          <w:szCs w:val="28"/>
        </w:rPr>
        <w:tab/>
      </w:r>
      <w:r w:rsidR="00E57480" w:rsidRPr="00E57480">
        <w:rPr>
          <w:rFonts w:ascii="Times New Roman" w:hAnsi="Times New Roman"/>
          <w:bCs/>
          <w:sz w:val="28"/>
          <w:szCs w:val="28"/>
        </w:rPr>
        <w:tab/>
      </w:r>
      <w:r w:rsidR="00E57480" w:rsidRPr="00E57480">
        <w:rPr>
          <w:rFonts w:ascii="Times New Roman" w:hAnsi="Times New Roman"/>
          <w:bCs/>
          <w:sz w:val="28"/>
          <w:szCs w:val="28"/>
        </w:rPr>
        <w:tab/>
        <w:t xml:space="preserve">    № </w:t>
      </w:r>
      <w:r>
        <w:rPr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>__</w:t>
      </w:r>
      <w:r w:rsidR="00E57480">
        <w:rPr>
          <w:rFonts w:ascii="Times New Roman" w:hAnsi="Times New Roman"/>
          <w:bCs/>
          <w:sz w:val="28"/>
          <w:szCs w:val="28"/>
        </w:rPr>
        <w:tab/>
      </w:r>
    </w:p>
    <w:p w:rsidR="00E57480" w:rsidRDefault="00E57480" w:rsidP="00E57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ind w:right="-56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5745FE" w:rsidRDefault="00E032DE" w:rsidP="005745F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032D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745FE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от</w:t>
      </w:r>
      <w:r w:rsidR="00885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06.06.2012</w:t>
      </w:r>
      <w:r w:rsidRPr="00E032DE">
        <w:rPr>
          <w:rFonts w:ascii="Times New Roman" w:hAnsi="Times New Roman"/>
          <w:sz w:val="28"/>
          <w:szCs w:val="28"/>
        </w:rPr>
        <w:t xml:space="preserve">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32D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693</w:t>
      </w:r>
      <w:r w:rsidRPr="00E032DE">
        <w:rPr>
          <w:rFonts w:ascii="Times New Roman" w:hAnsi="Times New Roman"/>
          <w:sz w:val="28"/>
          <w:szCs w:val="28"/>
        </w:rPr>
        <w:t xml:space="preserve"> </w:t>
      </w:r>
      <w:r w:rsidRPr="00E3404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долгосрочной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районной целевой программы «Развитие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общественного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032DE" w:rsidRDefault="005745FE" w:rsidP="005745F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области» на 2012-2015 годы</w:t>
      </w:r>
      <w:r w:rsidRPr="00E34047">
        <w:rPr>
          <w:rFonts w:ascii="Times New Roman" w:hAnsi="Times New Roman"/>
          <w:sz w:val="28"/>
          <w:szCs w:val="28"/>
        </w:rPr>
        <w:t>»</w:t>
      </w:r>
      <w:r w:rsidR="006372D8">
        <w:rPr>
          <w:rFonts w:ascii="Times New Roman" w:hAnsi="Times New Roman"/>
          <w:sz w:val="28"/>
          <w:szCs w:val="28"/>
        </w:rPr>
        <w:t xml:space="preserve"> </w:t>
      </w:r>
    </w:p>
    <w:p w:rsidR="005745FE" w:rsidRDefault="005745FE" w:rsidP="005745F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6E71" w:rsidRDefault="00E032DE" w:rsidP="00E34047">
      <w:pPr>
        <w:widowControl w:val="0"/>
        <w:autoSpaceDE w:val="0"/>
        <w:autoSpaceDN w:val="0"/>
        <w:adjustRightInd w:val="0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 w:rsidR="00E57480">
        <w:rPr>
          <w:rStyle w:val="FontStyle37"/>
          <w:sz w:val="28"/>
          <w:szCs w:val="28"/>
        </w:rPr>
        <w:t xml:space="preserve">          </w:t>
      </w:r>
      <w:r w:rsidR="00796E71" w:rsidRPr="00796E71">
        <w:rPr>
          <w:rStyle w:val="FontStyle37"/>
          <w:sz w:val="28"/>
          <w:szCs w:val="28"/>
        </w:rPr>
        <w:t>постановляю:</w:t>
      </w:r>
    </w:p>
    <w:p w:rsidR="00796E71" w:rsidRPr="00796E71" w:rsidRDefault="00796E71" w:rsidP="00796E71">
      <w:pPr>
        <w:pStyle w:val="Style1"/>
        <w:widowControl/>
        <w:spacing w:before="34" w:line="240" w:lineRule="auto"/>
        <w:ind w:right="1325"/>
        <w:jc w:val="both"/>
        <w:rPr>
          <w:rStyle w:val="FontStyle37"/>
          <w:sz w:val="28"/>
          <w:szCs w:val="28"/>
        </w:rPr>
      </w:pPr>
    </w:p>
    <w:p w:rsidR="00282D1F" w:rsidRDefault="00D93F85" w:rsidP="00E34047">
      <w:pPr>
        <w:spacing w:line="240" w:lineRule="auto"/>
        <w:ind w:left="40" w:righ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D141BE">
        <w:rPr>
          <w:rFonts w:ascii="Times New Roman" w:hAnsi="Times New Roman"/>
          <w:sz w:val="28"/>
          <w:szCs w:val="28"/>
        </w:rPr>
        <w:t> </w:t>
      </w:r>
      <w:r w:rsidR="00E34047" w:rsidRPr="00E34047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E34047" w:rsidRPr="00E3404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E34047" w:rsidRPr="00E34047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E34047">
        <w:rPr>
          <w:rFonts w:ascii="Times New Roman" w:hAnsi="Times New Roman"/>
          <w:sz w:val="28"/>
          <w:szCs w:val="28"/>
        </w:rPr>
        <w:t>06.06.2012</w:t>
      </w:r>
      <w:r w:rsidR="00E34047" w:rsidRPr="00E032DE">
        <w:rPr>
          <w:rFonts w:ascii="Times New Roman" w:hAnsi="Times New Roman"/>
          <w:sz w:val="28"/>
          <w:szCs w:val="28"/>
        </w:rPr>
        <w:t xml:space="preserve"> № </w:t>
      </w:r>
      <w:r w:rsidR="00E34047">
        <w:rPr>
          <w:rFonts w:ascii="Times New Roman" w:hAnsi="Times New Roman"/>
          <w:sz w:val="28"/>
          <w:szCs w:val="28"/>
        </w:rPr>
        <w:t>693</w:t>
      </w:r>
      <w:r w:rsidR="00E34047" w:rsidRPr="00E032DE">
        <w:rPr>
          <w:rFonts w:ascii="Times New Roman" w:hAnsi="Times New Roman"/>
          <w:sz w:val="28"/>
          <w:szCs w:val="28"/>
        </w:rPr>
        <w:t xml:space="preserve"> </w:t>
      </w:r>
      <w:r w:rsidR="00E34047" w:rsidRPr="00E34047">
        <w:rPr>
          <w:rFonts w:ascii="Times New Roman" w:hAnsi="Times New Roman"/>
          <w:sz w:val="28"/>
          <w:szCs w:val="28"/>
        </w:rPr>
        <w:t>«</w:t>
      </w:r>
      <w:r w:rsidR="00E3404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долгосрочной районной целевой программы «Развитие территориального общественного самоуправления </w:t>
      </w:r>
      <w:proofErr w:type="spellStart"/>
      <w:r w:rsidR="00E34047"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="00E340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области» на 2012-2015 годы</w:t>
      </w:r>
      <w:r w:rsidR="00E34047" w:rsidRPr="00E34047">
        <w:rPr>
          <w:rFonts w:ascii="Times New Roman" w:hAnsi="Times New Roman"/>
          <w:sz w:val="28"/>
          <w:szCs w:val="28"/>
        </w:rPr>
        <w:t xml:space="preserve">» </w:t>
      </w:r>
      <w:r w:rsidR="00C5118C">
        <w:rPr>
          <w:rFonts w:ascii="Times New Roman" w:hAnsi="Times New Roman"/>
          <w:sz w:val="28"/>
          <w:szCs w:val="28"/>
        </w:rPr>
        <w:t xml:space="preserve"> (далее именуется </w:t>
      </w:r>
      <w:proofErr w:type="spellStart"/>
      <w:r w:rsidR="00C5118C">
        <w:rPr>
          <w:rFonts w:ascii="Times New Roman" w:hAnsi="Times New Roman"/>
          <w:sz w:val="28"/>
          <w:szCs w:val="28"/>
        </w:rPr>
        <w:t>п</w:t>
      </w:r>
      <w:r w:rsidR="00760738">
        <w:rPr>
          <w:rFonts w:ascii="Times New Roman" w:hAnsi="Times New Roman"/>
          <w:sz w:val="28"/>
          <w:szCs w:val="28"/>
        </w:rPr>
        <w:t>становление</w:t>
      </w:r>
      <w:proofErr w:type="spellEnd"/>
      <w:r w:rsidR="00760738">
        <w:rPr>
          <w:rFonts w:ascii="Times New Roman" w:hAnsi="Times New Roman"/>
          <w:sz w:val="28"/>
          <w:szCs w:val="28"/>
        </w:rPr>
        <w:t>)</w:t>
      </w:r>
      <w:r w:rsidR="00E34047" w:rsidRPr="00E34047">
        <w:rPr>
          <w:rFonts w:ascii="Times New Roman" w:hAnsi="Times New Roman"/>
          <w:sz w:val="28"/>
          <w:szCs w:val="28"/>
        </w:rPr>
        <w:t xml:space="preserve"> </w:t>
      </w:r>
      <w:r w:rsidR="00445572">
        <w:rPr>
          <w:rFonts w:ascii="Times New Roman" w:hAnsi="Times New Roman"/>
          <w:sz w:val="28"/>
          <w:szCs w:val="28"/>
        </w:rPr>
        <w:t xml:space="preserve">следующие </w:t>
      </w:r>
      <w:r w:rsidR="00E34047" w:rsidRPr="00E34047">
        <w:rPr>
          <w:rFonts w:ascii="Times New Roman" w:hAnsi="Times New Roman"/>
          <w:sz w:val="28"/>
          <w:szCs w:val="28"/>
        </w:rPr>
        <w:t>изменения</w:t>
      </w:r>
      <w:r w:rsidR="00282D1F">
        <w:rPr>
          <w:rFonts w:ascii="Times New Roman" w:hAnsi="Times New Roman"/>
          <w:sz w:val="28"/>
          <w:szCs w:val="28"/>
        </w:rPr>
        <w:t>:</w:t>
      </w:r>
    </w:p>
    <w:p w:rsidR="0020607C" w:rsidRDefault="00D141BE" w:rsidP="00E34047">
      <w:pPr>
        <w:spacing w:line="240" w:lineRule="auto"/>
        <w:ind w:left="40" w:righ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</w:t>
      </w:r>
      <w:r w:rsidR="004376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1B676E">
        <w:rPr>
          <w:rFonts w:ascii="Times New Roman" w:hAnsi="Times New Roman"/>
          <w:sz w:val="28"/>
          <w:szCs w:val="28"/>
        </w:rPr>
        <w:t>В п</w:t>
      </w:r>
      <w:r w:rsidR="00B73B71">
        <w:rPr>
          <w:rFonts w:ascii="Times New Roman" w:hAnsi="Times New Roman"/>
          <w:sz w:val="28"/>
          <w:szCs w:val="28"/>
        </w:rPr>
        <w:t>ункт</w:t>
      </w:r>
      <w:r w:rsidR="001B676E">
        <w:rPr>
          <w:rFonts w:ascii="Times New Roman" w:hAnsi="Times New Roman"/>
          <w:sz w:val="28"/>
          <w:szCs w:val="28"/>
        </w:rPr>
        <w:t>е</w:t>
      </w:r>
      <w:r w:rsidR="00E34047">
        <w:rPr>
          <w:rFonts w:ascii="Times New Roman" w:hAnsi="Times New Roman"/>
          <w:sz w:val="28"/>
          <w:szCs w:val="28"/>
        </w:rPr>
        <w:t> </w:t>
      </w:r>
      <w:r w:rsidR="0037228C">
        <w:rPr>
          <w:rFonts w:ascii="Times New Roman" w:hAnsi="Times New Roman"/>
          <w:sz w:val="28"/>
          <w:szCs w:val="28"/>
        </w:rPr>
        <w:t>3 постановления</w:t>
      </w:r>
      <w:r w:rsidR="0020607C">
        <w:rPr>
          <w:rFonts w:ascii="Times New Roman" w:hAnsi="Times New Roman"/>
          <w:sz w:val="28"/>
          <w:szCs w:val="28"/>
        </w:rPr>
        <w:t xml:space="preserve"> </w:t>
      </w:r>
      <w:r w:rsidR="0037228C">
        <w:rPr>
          <w:rFonts w:ascii="Times New Roman" w:hAnsi="Times New Roman"/>
          <w:sz w:val="28"/>
          <w:szCs w:val="28"/>
        </w:rPr>
        <w:t>слова</w:t>
      </w:r>
      <w:r w:rsidR="0020607C">
        <w:rPr>
          <w:rFonts w:ascii="Times New Roman" w:hAnsi="Times New Roman"/>
          <w:sz w:val="28"/>
          <w:szCs w:val="28"/>
        </w:rPr>
        <w:t xml:space="preserve"> </w:t>
      </w:r>
      <w:r w:rsidR="00030BB4">
        <w:rPr>
          <w:rFonts w:ascii="Times New Roman" w:hAnsi="Times New Roman"/>
          <w:sz w:val="28"/>
          <w:szCs w:val="28"/>
        </w:rPr>
        <w:t xml:space="preserve"> </w:t>
      </w:r>
      <w:r w:rsidR="0037228C">
        <w:rPr>
          <w:rFonts w:ascii="Times New Roman" w:hAnsi="Times New Roman"/>
          <w:sz w:val="28"/>
          <w:szCs w:val="28"/>
        </w:rPr>
        <w:t>«</w:t>
      </w:r>
      <w:r w:rsidR="0020607C">
        <w:rPr>
          <w:rFonts w:ascii="Times New Roman" w:eastAsia="Times New Roman" w:hAnsi="Times New Roman"/>
          <w:sz w:val="28"/>
          <w:szCs w:val="28"/>
          <w:lang w:eastAsia="ru-RU"/>
        </w:rPr>
        <w:t>и.о. заместителя</w:t>
      </w:r>
      <w:r w:rsidR="003722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60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7228C"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20607C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030BB4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</w:t>
      </w:r>
      <w:proofErr w:type="gramEnd"/>
      <w:r w:rsidR="00372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07C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«заместителя</w:t>
      </w:r>
      <w:r w:rsidR="00030B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2060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0BBE" w:rsidRDefault="00AE2788" w:rsidP="008F5BEA">
      <w:pPr>
        <w:tabs>
          <w:tab w:val="left" w:pos="1473"/>
        </w:tabs>
        <w:spacing w:line="240" w:lineRule="auto"/>
        <w:ind w:righ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02E20">
        <w:rPr>
          <w:rFonts w:ascii="Times New Roman" w:eastAsia="Times New Roman" w:hAnsi="Times New Roman"/>
          <w:sz w:val="28"/>
          <w:szCs w:val="28"/>
          <w:lang w:eastAsia="ru-RU"/>
        </w:rPr>
        <w:t xml:space="preserve">2.Утвердить прилагаемые изменения, которые вносятся в долгосрочную районную целевую программу «Развитие территориального общественного самоуправления </w:t>
      </w:r>
      <w:proofErr w:type="spellStart"/>
      <w:r w:rsidR="00F02E20"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="00F02E2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области» на 2012-2015 годы</w:t>
      </w:r>
      <w:r w:rsidR="00F02E20" w:rsidRPr="00E34047">
        <w:rPr>
          <w:rFonts w:ascii="Times New Roman" w:hAnsi="Times New Roman"/>
          <w:sz w:val="28"/>
          <w:szCs w:val="28"/>
        </w:rPr>
        <w:t>»</w:t>
      </w:r>
      <w:r w:rsidR="0056491C">
        <w:rPr>
          <w:rFonts w:ascii="Times New Roman" w:hAnsi="Times New Roman"/>
          <w:sz w:val="28"/>
          <w:szCs w:val="28"/>
        </w:rPr>
        <w:t>, утвержденную п</w:t>
      </w:r>
      <w:r w:rsidR="00443598">
        <w:rPr>
          <w:rFonts w:ascii="Times New Roman" w:hAnsi="Times New Roman"/>
          <w:sz w:val="28"/>
          <w:szCs w:val="28"/>
        </w:rPr>
        <w:t>остановлением</w:t>
      </w:r>
      <w:r w:rsidR="0056491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6491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6491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02E20" w:rsidRPr="00E34047">
        <w:rPr>
          <w:rFonts w:ascii="Times New Roman" w:hAnsi="Times New Roman"/>
          <w:sz w:val="28"/>
          <w:szCs w:val="28"/>
        </w:rPr>
        <w:t xml:space="preserve"> </w:t>
      </w:r>
      <w:r w:rsidR="00443598" w:rsidRPr="00E34047">
        <w:rPr>
          <w:rFonts w:ascii="Times New Roman" w:hAnsi="Times New Roman"/>
          <w:sz w:val="28"/>
          <w:szCs w:val="28"/>
        </w:rPr>
        <w:t xml:space="preserve">от </w:t>
      </w:r>
      <w:r w:rsidR="00443598">
        <w:rPr>
          <w:rFonts w:ascii="Times New Roman" w:hAnsi="Times New Roman"/>
          <w:sz w:val="28"/>
          <w:szCs w:val="28"/>
        </w:rPr>
        <w:t>06.06.2012</w:t>
      </w:r>
      <w:r w:rsidR="00443598" w:rsidRPr="00E032DE">
        <w:rPr>
          <w:rFonts w:ascii="Times New Roman" w:hAnsi="Times New Roman"/>
          <w:sz w:val="28"/>
          <w:szCs w:val="28"/>
        </w:rPr>
        <w:t xml:space="preserve"> № </w:t>
      </w:r>
      <w:r w:rsidR="00443598">
        <w:rPr>
          <w:rFonts w:ascii="Times New Roman" w:hAnsi="Times New Roman"/>
          <w:sz w:val="28"/>
          <w:szCs w:val="28"/>
        </w:rPr>
        <w:t>693</w:t>
      </w:r>
      <w:r w:rsidR="00C873C8">
        <w:rPr>
          <w:rFonts w:ascii="Times New Roman" w:hAnsi="Times New Roman"/>
          <w:sz w:val="28"/>
          <w:szCs w:val="28"/>
        </w:rPr>
        <w:t>.</w:t>
      </w:r>
    </w:p>
    <w:p w:rsidR="00C873C8" w:rsidRDefault="00640BBE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495C6B">
        <w:rPr>
          <w:rFonts w:ascii="Times New Roman" w:hAnsi="Times New Roman"/>
          <w:sz w:val="28"/>
          <w:szCs w:val="28"/>
        </w:rPr>
        <w:t>3.</w:t>
      </w:r>
      <w:r w:rsidRPr="00640B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общественно-политической газете </w:t>
      </w:r>
      <w:proofErr w:type="spellStart"/>
      <w:r w:rsidRPr="00640BB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640BBE">
        <w:rPr>
          <w:rFonts w:ascii="Times New Roman" w:hAnsi="Times New Roman"/>
          <w:sz w:val="28"/>
          <w:szCs w:val="28"/>
        </w:rPr>
        <w:t xml:space="preserve"> района «Заря».</w:t>
      </w:r>
    </w:p>
    <w:p w:rsidR="0023369E" w:rsidRDefault="0023369E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AD9" w:rsidRDefault="0090480C" w:rsidP="000F5AD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F5AD9" w:rsidRPr="005A33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AD9" w:rsidRPr="005A3307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23369E" w:rsidRDefault="000F5AD9" w:rsidP="003A225C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30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0480C">
        <w:rPr>
          <w:rFonts w:ascii="Times New Roman" w:hAnsi="Times New Roman"/>
          <w:sz w:val="28"/>
          <w:szCs w:val="28"/>
        </w:rPr>
        <w:t>И.А. Шульц</w:t>
      </w:r>
    </w:p>
    <w:p w:rsidR="008F5BEA" w:rsidRDefault="008F5BEA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BEA" w:rsidRDefault="008F5BEA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BEA" w:rsidRDefault="008F5BEA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4ED" w:rsidRDefault="001014ED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4ED" w:rsidRDefault="001014ED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3C8" w:rsidRDefault="00C873C8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C873C8" w:rsidRDefault="00C873C8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C873C8" w:rsidRDefault="00C873C8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</w:p>
    <w:p w:rsidR="00C873C8" w:rsidRDefault="00C873C8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777763">
        <w:rPr>
          <w:rFonts w:ascii="Times New Roman" w:eastAsia="Times New Roman" w:hAnsi="Times New Roman"/>
          <w:sz w:val="28"/>
          <w:szCs w:val="28"/>
          <w:lang w:eastAsia="ru-RU"/>
        </w:rPr>
        <w:t xml:space="preserve"> «__» _________ 2013 г. № ______</w:t>
      </w:r>
    </w:p>
    <w:p w:rsidR="00C873C8" w:rsidRDefault="00C873C8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5C8" w:rsidRDefault="003B65C8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5C8" w:rsidRDefault="003B65C8" w:rsidP="00C873C8">
      <w:pPr>
        <w:tabs>
          <w:tab w:val="left" w:pos="510"/>
        </w:tabs>
        <w:spacing w:line="240" w:lineRule="auto"/>
        <w:ind w:left="40" w:right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3C8" w:rsidRDefault="003B65C8" w:rsidP="003B65C8">
      <w:pPr>
        <w:tabs>
          <w:tab w:val="left" w:pos="510"/>
        </w:tabs>
        <w:spacing w:line="240" w:lineRule="auto"/>
        <w:ind w:left="40"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6F412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B65C8" w:rsidRDefault="003B65C8" w:rsidP="003B65C8">
      <w:pPr>
        <w:tabs>
          <w:tab w:val="left" w:pos="510"/>
        </w:tabs>
        <w:spacing w:line="240" w:lineRule="auto"/>
        <w:ind w:left="40" w:right="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КОТОРЫЕ ВНОСЯТСЯ В ДОЛГОСРОЧНУЮ РАЙОННУЮ ЦЕЛЕВУЮ ПРОГРАММУ «РАЗВИТИЕ ТЕРРИТОРИАЛЬНОГО ОБЩЕСТВЕННОГО САМОУПРАВЛЕНИЯ СУРОВИКИНСКОГО МУНИЦИПАЛЬНОГО РАЙОНА ВОЛГОГРАДСКОЙ ОБЛАСТИ» НА 2012-2015</w:t>
      </w:r>
      <w:proofErr w:type="gramEnd"/>
    </w:p>
    <w:p w:rsidR="00C873C8" w:rsidRDefault="00C873C8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3C8" w:rsidRDefault="00C873C8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C5" w:rsidRDefault="00D73BE3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</w:t>
      </w:r>
      <w:r w:rsidR="00ED49C5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паспорте Программы 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озиции, касающейся </w:t>
      </w:r>
      <w:r w:rsidR="00ED49C5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 источников финансирования</w:t>
      </w:r>
      <w:r w:rsidR="00ED49C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49C5" w:rsidRDefault="002C04D4" w:rsidP="00ED49C5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1 цифру «617</w:t>
      </w:r>
      <w:r w:rsidR="00ED49C5">
        <w:rPr>
          <w:rFonts w:ascii="Times New Roman" w:eastAsia="Times New Roman" w:hAnsi="Times New Roman"/>
          <w:sz w:val="28"/>
          <w:szCs w:val="28"/>
          <w:lang w:eastAsia="ru-RU"/>
        </w:rPr>
        <w:t>,0» заменить цифрой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64294">
        <w:rPr>
          <w:rFonts w:ascii="Times New Roman" w:eastAsia="Times New Roman" w:hAnsi="Times New Roman"/>
          <w:sz w:val="28"/>
          <w:szCs w:val="28"/>
          <w:lang w:eastAsia="ru-RU"/>
        </w:rPr>
        <w:t>86,7</w:t>
      </w:r>
      <w:r w:rsidR="00ED49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4620E" w:rsidRDefault="0054620E" w:rsidP="00ED49C5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2 цифру «17,0» заменить цифрой «12,8»;</w:t>
      </w:r>
    </w:p>
    <w:p w:rsidR="00ED49C5" w:rsidRDefault="00ED49C5" w:rsidP="00ED49C5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3 цифру «</w:t>
      </w:r>
      <w:r w:rsidR="00F0052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0,0» заменить цифрой «</w:t>
      </w:r>
      <w:r w:rsidR="00F00527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005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00527" w:rsidRDefault="00F00527" w:rsidP="00F00527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4 цифру «250,0» заменить цифрой «60,0»;</w:t>
      </w:r>
    </w:p>
    <w:p w:rsidR="00F00527" w:rsidRDefault="00F00527" w:rsidP="00F00527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5 цифру «250,0» заменить цифрой «60,0»;</w:t>
      </w:r>
    </w:p>
    <w:p w:rsidR="00644045" w:rsidRDefault="005767F4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4D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04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74D12">
        <w:rPr>
          <w:rFonts w:ascii="Times New Roman" w:eastAsia="Times New Roman" w:hAnsi="Times New Roman"/>
          <w:sz w:val="28"/>
          <w:szCs w:val="28"/>
          <w:lang w:eastAsia="ru-RU"/>
        </w:rPr>
        <w:t>разделе</w:t>
      </w:r>
      <w:r w:rsidR="00644045">
        <w:rPr>
          <w:rFonts w:ascii="Times New Roman" w:eastAsia="Times New Roman" w:hAnsi="Times New Roman"/>
          <w:sz w:val="28"/>
          <w:szCs w:val="28"/>
          <w:lang w:eastAsia="ru-RU"/>
        </w:rPr>
        <w:t xml:space="preserve"> 4:</w:t>
      </w:r>
    </w:p>
    <w:p w:rsidR="00087838" w:rsidRDefault="00087838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1 ц</w:t>
      </w:r>
      <w:r w:rsidR="00794E13">
        <w:rPr>
          <w:rFonts w:ascii="Times New Roman" w:eastAsia="Times New Roman" w:hAnsi="Times New Roman"/>
          <w:sz w:val="28"/>
          <w:szCs w:val="28"/>
          <w:lang w:eastAsia="ru-RU"/>
        </w:rPr>
        <w:t>ифру «</w:t>
      </w:r>
      <w:r w:rsidR="000A6CD5">
        <w:rPr>
          <w:rFonts w:ascii="Times New Roman" w:eastAsia="Times New Roman" w:hAnsi="Times New Roman"/>
          <w:sz w:val="28"/>
          <w:szCs w:val="28"/>
          <w:lang w:eastAsia="ru-RU"/>
        </w:rPr>
        <w:t>617</w:t>
      </w:r>
      <w:r w:rsidR="00794E13">
        <w:rPr>
          <w:rFonts w:ascii="Times New Roman" w:eastAsia="Times New Roman" w:hAnsi="Times New Roman"/>
          <w:sz w:val="28"/>
          <w:szCs w:val="28"/>
          <w:lang w:eastAsia="ru-RU"/>
        </w:rPr>
        <w:t>,0» заменить цифрой «</w:t>
      </w:r>
      <w:r w:rsidR="000A6CD5">
        <w:rPr>
          <w:rFonts w:ascii="Times New Roman" w:eastAsia="Times New Roman" w:hAnsi="Times New Roman"/>
          <w:sz w:val="28"/>
          <w:szCs w:val="28"/>
          <w:lang w:eastAsia="ru-RU"/>
        </w:rPr>
        <w:t>190,9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7A5273" w:rsidRDefault="007A5273" w:rsidP="007A5273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2 цифру «17,0» заменить цифрой «12,8»;</w:t>
      </w:r>
    </w:p>
    <w:p w:rsidR="000A6CD5" w:rsidRDefault="000606A0" w:rsidP="000A6CD5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0A6CD5">
        <w:rPr>
          <w:rFonts w:ascii="Times New Roman" w:eastAsia="Times New Roman" w:hAnsi="Times New Roman"/>
          <w:sz w:val="28"/>
          <w:szCs w:val="28"/>
          <w:lang w:eastAsia="ru-RU"/>
        </w:rPr>
        <w:t>в абзаце 3 цифру «100,0» заменить цифрой «53,9»;</w:t>
      </w:r>
    </w:p>
    <w:p w:rsidR="000A6CD5" w:rsidRDefault="000A6CD5" w:rsidP="000A6CD5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4 цифру «250,0» заменить цифрой «60,0»;</w:t>
      </w:r>
    </w:p>
    <w:p w:rsidR="000A6CD5" w:rsidRDefault="000A6CD5" w:rsidP="000A6CD5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5 цифру «250,0» заменить цифрой «60,0»;</w:t>
      </w:r>
    </w:p>
    <w:p w:rsidR="001E2F83" w:rsidRDefault="005767F4" w:rsidP="000A6CD5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67F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2F8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67F66">
        <w:rPr>
          <w:rFonts w:ascii="Times New Roman" w:eastAsia="Times New Roman" w:hAnsi="Times New Roman"/>
          <w:sz w:val="28"/>
          <w:szCs w:val="28"/>
          <w:lang w:eastAsia="ru-RU"/>
        </w:rPr>
        <w:t>разделе</w:t>
      </w:r>
      <w:r w:rsidR="001E2F83">
        <w:rPr>
          <w:rFonts w:ascii="Times New Roman" w:eastAsia="Times New Roman" w:hAnsi="Times New Roman"/>
          <w:sz w:val="28"/>
          <w:szCs w:val="28"/>
          <w:lang w:eastAsia="ru-RU"/>
        </w:rPr>
        <w:t xml:space="preserve"> 8:</w:t>
      </w:r>
    </w:p>
    <w:p w:rsidR="001E2F83" w:rsidRDefault="001E2F83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2 ц</w:t>
      </w:r>
      <w:r w:rsidR="00794E13">
        <w:rPr>
          <w:rFonts w:ascii="Times New Roman" w:eastAsia="Times New Roman" w:hAnsi="Times New Roman"/>
          <w:sz w:val="28"/>
          <w:szCs w:val="28"/>
          <w:lang w:eastAsia="ru-RU"/>
        </w:rPr>
        <w:t>ифру «</w:t>
      </w:r>
      <w:r w:rsidR="00156CDA">
        <w:rPr>
          <w:rFonts w:ascii="Times New Roman" w:eastAsia="Times New Roman" w:hAnsi="Times New Roman"/>
          <w:sz w:val="28"/>
          <w:szCs w:val="28"/>
          <w:lang w:eastAsia="ru-RU"/>
        </w:rPr>
        <w:t>617</w:t>
      </w:r>
      <w:r w:rsidR="00794E13">
        <w:rPr>
          <w:rFonts w:ascii="Times New Roman" w:eastAsia="Times New Roman" w:hAnsi="Times New Roman"/>
          <w:sz w:val="28"/>
          <w:szCs w:val="28"/>
          <w:lang w:eastAsia="ru-RU"/>
        </w:rPr>
        <w:t>,0» заменить цифрой «</w:t>
      </w:r>
      <w:r w:rsidR="00BE73DA">
        <w:rPr>
          <w:rFonts w:ascii="Times New Roman" w:eastAsia="Times New Roman" w:hAnsi="Times New Roman"/>
          <w:sz w:val="28"/>
          <w:szCs w:val="28"/>
          <w:lang w:eastAsia="ru-RU"/>
        </w:rPr>
        <w:t>186,7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12CDD" w:rsidRDefault="00B12CDD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абзаце 4 таблицу</w:t>
      </w:r>
      <w:r w:rsidR="005F700C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57653" w:rsidRDefault="00C57653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510"/>
        <w:gridCol w:w="1036"/>
        <w:gridCol w:w="1203"/>
        <w:gridCol w:w="3106"/>
      </w:tblGrid>
      <w:tr w:rsidR="00B22921" w:rsidRPr="0014738C" w:rsidTr="002B031C">
        <w:tc>
          <w:tcPr>
            <w:tcW w:w="750" w:type="dxa"/>
          </w:tcPr>
          <w:p w:rsidR="00B22921" w:rsidRPr="0014738C" w:rsidRDefault="00B22921" w:rsidP="007D53BE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="007D53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/</w:t>
            </w:r>
            <w:proofErr w:type="spellStart"/>
            <w:r w:rsidR="007D53B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0" w:type="dxa"/>
          </w:tcPr>
          <w:p w:rsidR="00B22921" w:rsidRPr="0014738C" w:rsidRDefault="00B22921" w:rsidP="002B031C">
            <w:pPr>
              <w:spacing w:line="240" w:lineRule="auto"/>
              <w:ind w:right="7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-1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Срок реализации (годы)</w:t>
            </w:r>
          </w:p>
        </w:tc>
        <w:tc>
          <w:tcPr>
            <w:tcW w:w="1203" w:type="dxa"/>
          </w:tcPr>
          <w:p w:rsidR="00B22921" w:rsidRPr="0014738C" w:rsidRDefault="00B22921" w:rsidP="002B031C">
            <w:pPr>
              <w:spacing w:line="240" w:lineRule="auto"/>
              <w:ind w:right="18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86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Обоснование затрат по проводимым мероприятиям</w:t>
            </w:r>
          </w:p>
        </w:tc>
      </w:tr>
      <w:tr w:rsidR="00B22921" w:rsidRPr="0014738C" w:rsidTr="00724455">
        <w:tc>
          <w:tcPr>
            <w:tcW w:w="750" w:type="dxa"/>
            <w:tcBorders>
              <w:bottom w:val="single" w:sz="4" w:space="0" w:color="auto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  <w:tr w:rsidR="00B22921" w:rsidRPr="0014738C" w:rsidTr="00724455">
        <w:tc>
          <w:tcPr>
            <w:tcW w:w="750" w:type="dxa"/>
            <w:vMerge w:val="restart"/>
            <w:tcBorders>
              <w:bottom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vMerge w:val="restart"/>
            <w:tcBorders>
              <w:bottom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Организация и проведение ежегодного </w:t>
            </w:r>
            <w:r w:rsidR="00724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районного 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конкурса «Лучшее территориальное  общественное самоуправление года»</w:t>
            </w:r>
          </w:p>
        </w:tc>
        <w:tc>
          <w:tcPr>
            <w:tcW w:w="1036" w:type="dxa"/>
            <w:tcBorders>
              <w:bottom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2012</w:t>
            </w:r>
          </w:p>
        </w:tc>
        <w:tc>
          <w:tcPr>
            <w:tcW w:w="1203" w:type="dxa"/>
            <w:tcBorders>
              <w:bottom w:val="nil"/>
            </w:tcBorders>
          </w:tcPr>
          <w:p w:rsidR="00B22921" w:rsidRPr="0014738C" w:rsidRDefault="00B22921" w:rsidP="00B22921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106" w:type="dxa"/>
            <w:tcBorders>
              <w:bottom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Денежные премии трем организациям ТОС</w:t>
            </w:r>
            <w:r w:rsidR="00724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победителям конкурса</w:t>
            </w:r>
          </w:p>
        </w:tc>
      </w:tr>
      <w:tr w:rsidR="00B22921" w:rsidRPr="0014738C" w:rsidTr="00724455">
        <w:tc>
          <w:tcPr>
            <w:tcW w:w="750" w:type="dxa"/>
            <w:vMerge/>
            <w:tcBorders>
              <w:top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2013</w:t>
            </w:r>
          </w:p>
        </w:tc>
        <w:tc>
          <w:tcPr>
            <w:tcW w:w="1203" w:type="dxa"/>
            <w:tcBorders>
              <w:top w:val="nil"/>
            </w:tcBorders>
          </w:tcPr>
          <w:p w:rsidR="00B22921" w:rsidRPr="0014738C" w:rsidRDefault="00EA31E0" w:rsidP="00EA31E0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106" w:type="dxa"/>
            <w:tcBorders>
              <w:top w:val="nil"/>
            </w:tcBorders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Денежные премии трем организациям ТОС</w:t>
            </w:r>
            <w:r w:rsidR="00724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победителям 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конкурса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2014</w:t>
            </w:r>
          </w:p>
        </w:tc>
        <w:tc>
          <w:tcPr>
            <w:tcW w:w="1203" w:type="dxa"/>
          </w:tcPr>
          <w:p w:rsidR="00B22921" w:rsidRPr="0014738C" w:rsidRDefault="00B22921" w:rsidP="00CF5C12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Денежные премии трем организациям ТОС</w:t>
            </w:r>
            <w:r w:rsidR="00724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победителям конкурса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</w:t>
            </w:r>
          </w:p>
        </w:tc>
        <w:tc>
          <w:tcPr>
            <w:tcW w:w="1203" w:type="dxa"/>
          </w:tcPr>
          <w:p w:rsidR="00B22921" w:rsidRPr="0014738C" w:rsidRDefault="00CF5C12" w:rsidP="00CF5C12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Денежные премии трем организациям ТОС</w:t>
            </w:r>
            <w:r w:rsidR="00346AA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 победителям конкурса</w:t>
            </w:r>
          </w:p>
        </w:tc>
      </w:tr>
      <w:tr w:rsidR="00B22921" w:rsidRPr="0014738C" w:rsidTr="002B031C">
        <w:tc>
          <w:tcPr>
            <w:tcW w:w="750" w:type="dxa"/>
            <w:vMerge w:val="restart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vMerge w:val="restart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Организация и проведение ежегодного </w:t>
            </w:r>
            <w:r w:rsidR="007244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районного 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конкурса «Лучшая местная администрация</w:t>
            </w:r>
            <w:r w:rsidR="006B774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года</w:t>
            </w: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работе с территориальным общественным самоуправлением»</w:t>
            </w: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2012</w:t>
            </w:r>
          </w:p>
        </w:tc>
        <w:tc>
          <w:tcPr>
            <w:tcW w:w="1203" w:type="dxa"/>
          </w:tcPr>
          <w:p w:rsidR="00B22921" w:rsidRPr="0014738C" w:rsidRDefault="00B22921" w:rsidP="00B22921">
            <w:pPr>
              <w:spacing w:line="240" w:lineRule="auto"/>
              <w:ind w:right="24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Денежная премия администрации поселения - победителю конкурса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2013</w:t>
            </w:r>
          </w:p>
        </w:tc>
        <w:tc>
          <w:tcPr>
            <w:tcW w:w="1203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50,0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Денежная премия администрации поселения - победителю конкурса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2014</w:t>
            </w:r>
          </w:p>
        </w:tc>
        <w:tc>
          <w:tcPr>
            <w:tcW w:w="1203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50,0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Денежная премия администрации поселения - победителю конкурса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</w:t>
            </w:r>
          </w:p>
        </w:tc>
        <w:tc>
          <w:tcPr>
            <w:tcW w:w="1203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50,0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Денежная премия администрации поселения - победителю конкурса</w:t>
            </w:r>
          </w:p>
        </w:tc>
      </w:tr>
      <w:tr w:rsidR="00B22921" w:rsidRPr="0014738C" w:rsidTr="002B031C">
        <w:tc>
          <w:tcPr>
            <w:tcW w:w="750" w:type="dxa"/>
            <w:vMerge w:val="restart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vMerge w:val="restart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Организация и проведение ежегодного районного Фестиваля территориального общественного самоуправления</w:t>
            </w: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2012</w:t>
            </w:r>
          </w:p>
        </w:tc>
        <w:tc>
          <w:tcPr>
            <w:tcW w:w="1203" w:type="dxa"/>
          </w:tcPr>
          <w:p w:rsidR="00B22921" w:rsidRPr="0014738C" w:rsidRDefault="00817B1A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  <w:r w:rsidR="00B22921"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Приобретение ценных подарков, дипломов, грамот, сувениров, цветов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2013</w:t>
            </w:r>
          </w:p>
        </w:tc>
        <w:tc>
          <w:tcPr>
            <w:tcW w:w="1203" w:type="dxa"/>
          </w:tcPr>
          <w:p w:rsidR="00B22921" w:rsidRPr="0014738C" w:rsidRDefault="00CF5C12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3,9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Приобретение ценных подарков, дипломов, грамот, сувениров, цветов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2014</w:t>
            </w:r>
          </w:p>
        </w:tc>
        <w:tc>
          <w:tcPr>
            <w:tcW w:w="1203" w:type="dxa"/>
          </w:tcPr>
          <w:p w:rsidR="00B22921" w:rsidRPr="0014738C" w:rsidRDefault="00CF5C12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B22921"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Приобретение ценных подарков, дипломов, грамот, сувениров, цветов</w:t>
            </w:r>
          </w:p>
        </w:tc>
      </w:tr>
      <w:tr w:rsidR="00B22921" w:rsidRPr="0014738C" w:rsidTr="002B031C">
        <w:tc>
          <w:tcPr>
            <w:tcW w:w="75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10" w:type="dxa"/>
            <w:vMerge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2015</w:t>
            </w:r>
          </w:p>
        </w:tc>
        <w:tc>
          <w:tcPr>
            <w:tcW w:w="1203" w:type="dxa"/>
          </w:tcPr>
          <w:p w:rsidR="00B22921" w:rsidRPr="0014738C" w:rsidRDefault="00CF5C12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B22921"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0,0</w:t>
            </w:r>
          </w:p>
        </w:tc>
        <w:tc>
          <w:tcPr>
            <w:tcW w:w="3106" w:type="dxa"/>
          </w:tcPr>
          <w:p w:rsidR="00B22921" w:rsidRPr="0014738C" w:rsidRDefault="00B22921" w:rsidP="002B031C">
            <w:pPr>
              <w:spacing w:line="240" w:lineRule="auto"/>
              <w:ind w:right="24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4738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Приобретение ценных подарков, дипломов, грамот, сувениров, цветов</w:t>
            </w:r>
          </w:p>
        </w:tc>
      </w:tr>
    </w:tbl>
    <w:p w:rsidR="00B12CDD" w:rsidRDefault="00B12CDD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E43" w:rsidRDefault="00F91E43" w:rsidP="00F91E43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В паспорте Программы </w:t>
      </w:r>
      <w:r w:rsidR="00C80B1A">
        <w:rPr>
          <w:rFonts w:ascii="Times New Roman" w:eastAsia="Times New Roman" w:hAnsi="Times New Roman"/>
          <w:sz w:val="28"/>
          <w:szCs w:val="28"/>
          <w:lang w:eastAsia="ru-RU"/>
        </w:rPr>
        <w:t>позицию, касающуюся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важнейших целевых показателей</w:t>
      </w:r>
      <w:r w:rsidR="00C80B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="00104F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40" w:type="dxa"/>
        <w:tblLook w:val="04A0"/>
      </w:tblPr>
      <w:tblGrid>
        <w:gridCol w:w="2165"/>
        <w:gridCol w:w="7082"/>
      </w:tblGrid>
      <w:tr w:rsidR="00104F66" w:rsidTr="00104F66">
        <w:tc>
          <w:tcPr>
            <w:tcW w:w="2195" w:type="dxa"/>
          </w:tcPr>
          <w:p w:rsidR="00104F66" w:rsidRDefault="00104F66" w:rsidP="00F91E43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Важнейшие</w:t>
            </w:r>
          </w:p>
          <w:p w:rsidR="00104F66" w:rsidRDefault="00104F66" w:rsidP="00F91E43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целевые показатели:</w:t>
            </w:r>
          </w:p>
        </w:tc>
        <w:tc>
          <w:tcPr>
            <w:tcW w:w="7336" w:type="dxa"/>
          </w:tcPr>
          <w:p w:rsidR="00104F66" w:rsidRPr="00104F66" w:rsidRDefault="00104F66" w:rsidP="00365B6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  <w:r w:rsidRPr="00104F66">
              <w:rPr>
                <w:rFonts w:ascii="Times New Roman" w:eastAsia="Times New Roman" w:hAnsi="Times New Roman"/>
                <w:i/>
                <w:iCs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104F66">
              <w:rPr>
                <w:rFonts w:ascii="Times New Roman" w:hAnsi="Times New Roman"/>
                <w:sz w:val="28"/>
                <w:szCs w:val="28"/>
              </w:rPr>
              <w:t>территориального общественного самоуправления (далее именуются ТОС)</w:t>
            </w:r>
            <w:r w:rsidR="00696FCF">
              <w:rPr>
                <w:rFonts w:ascii="Times New Roman" w:hAnsi="Times New Roman"/>
                <w:sz w:val="28"/>
                <w:szCs w:val="28"/>
              </w:rPr>
              <w:t>,</w:t>
            </w:r>
            <w:r w:rsidRPr="001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созданных на территории </w:t>
            </w:r>
            <w:proofErr w:type="spellStart"/>
            <w:r w:rsidRPr="001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Суровикинского</w:t>
            </w:r>
            <w:proofErr w:type="spellEnd"/>
            <w:r w:rsidRPr="001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104F66" w:rsidRPr="00104F66" w:rsidRDefault="00104F66" w:rsidP="00365B6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F66" w:rsidTr="00104F66">
        <w:tc>
          <w:tcPr>
            <w:tcW w:w="2195" w:type="dxa"/>
          </w:tcPr>
          <w:p w:rsidR="00104F66" w:rsidRDefault="00104F66" w:rsidP="00F91E43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104F66" w:rsidRPr="00104F66" w:rsidRDefault="00104F66" w:rsidP="00365B6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F66">
              <w:rPr>
                <w:rFonts w:ascii="Times New Roman" w:hAnsi="Times New Roman"/>
                <w:sz w:val="28"/>
                <w:szCs w:val="28"/>
              </w:rPr>
              <w:t>Количество председателей и членов советов ТОС, избранных депутатами представительных органов местного самоуправления, от количества депутатов данных представительных органов</w:t>
            </w:r>
            <w:proofErr w:type="gramStart"/>
            <w:r w:rsidRPr="00104F66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  <w:p w:rsidR="00104F66" w:rsidRPr="00104F66" w:rsidRDefault="00104F66" w:rsidP="00365B6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F66" w:rsidTr="00104F66">
        <w:tc>
          <w:tcPr>
            <w:tcW w:w="2195" w:type="dxa"/>
          </w:tcPr>
          <w:p w:rsidR="00104F66" w:rsidRDefault="00104F66" w:rsidP="00F91E43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104F66" w:rsidRPr="00104F66" w:rsidRDefault="00104F66" w:rsidP="00365B63">
            <w:pPr>
              <w:pStyle w:val="Style10"/>
              <w:spacing w:line="240" w:lineRule="exact"/>
              <w:jc w:val="both"/>
              <w:rPr>
                <w:sz w:val="28"/>
                <w:szCs w:val="28"/>
              </w:rPr>
            </w:pPr>
            <w:r w:rsidRPr="00104F66">
              <w:rPr>
                <w:sz w:val="28"/>
                <w:szCs w:val="28"/>
              </w:rPr>
              <w:t>Объем средств бюджетов поселений, расходуемых на решение вопросов местного значения в сфере благоустройства, на основании договоров между органами ТОС и органами местного самоуправления (тыс. руб.)</w:t>
            </w:r>
          </w:p>
          <w:p w:rsidR="00104F66" w:rsidRPr="00104F66" w:rsidRDefault="00104F66" w:rsidP="00365B6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F66" w:rsidTr="00104F66">
        <w:tc>
          <w:tcPr>
            <w:tcW w:w="2195" w:type="dxa"/>
          </w:tcPr>
          <w:p w:rsidR="00104F66" w:rsidRDefault="00104F66" w:rsidP="00F91E43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104F66" w:rsidRPr="00104F66" w:rsidRDefault="00104F66" w:rsidP="00365B6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договоров о социальном партнерстве, заключенных органами ТОС</w:t>
            </w:r>
          </w:p>
        </w:tc>
      </w:tr>
      <w:tr w:rsidR="00104F66" w:rsidTr="00104F66">
        <w:tc>
          <w:tcPr>
            <w:tcW w:w="2195" w:type="dxa"/>
          </w:tcPr>
          <w:p w:rsidR="00104F66" w:rsidRDefault="00104F66" w:rsidP="00F91E43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104F66" w:rsidRPr="00104F66" w:rsidRDefault="00104F66" w:rsidP="00365B63">
            <w:pPr>
              <w:pStyle w:val="Style10"/>
              <w:spacing w:line="240" w:lineRule="exact"/>
              <w:jc w:val="both"/>
              <w:rPr>
                <w:sz w:val="28"/>
                <w:szCs w:val="28"/>
              </w:rPr>
            </w:pPr>
            <w:r w:rsidRPr="00104F66">
              <w:rPr>
                <w:spacing w:val="-2"/>
                <w:sz w:val="28"/>
                <w:szCs w:val="28"/>
              </w:rPr>
              <w:t>Количество участников областного конкурса "Лучшее территориальное общественное самоуправление года" от общего количества организаций ТОС – юридических лиц</w:t>
            </w:r>
            <w:proofErr w:type="gramStart"/>
            <w:r w:rsidRPr="00104F66">
              <w:rPr>
                <w:spacing w:val="-2"/>
                <w:sz w:val="28"/>
                <w:szCs w:val="28"/>
              </w:rPr>
              <w:t xml:space="preserve"> (%)</w:t>
            </w:r>
            <w:proofErr w:type="gramEnd"/>
          </w:p>
          <w:p w:rsidR="00104F66" w:rsidRPr="00104F66" w:rsidRDefault="00104F66" w:rsidP="00365B6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F66" w:rsidTr="00104F66">
        <w:tc>
          <w:tcPr>
            <w:tcW w:w="2195" w:type="dxa"/>
          </w:tcPr>
          <w:p w:rsidR="00104F66" w:rsidRDefault="00104F66" w:rsidP="00F91E43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104F66" w:rsidRPr="00104F66" w:rsidRDefault="00104F66" w:rsidP="00365B63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F66">
              <w:rPr>
                <w:rFonts w:ascii="Times New Roman" w:hAnsi="Times New Roman"/>
                <w:sz w:val="28"/>
                <w:szCs w:val="28"/>
              </w:rPr>
              <w:t xml:space="preserve">Количество организаций ТОС, имеющих собственные информационные ресурсы (сайты, газеты, стенгазеты) </w:t>
            </w:r>
          </w:p>
          <w:p w:rsidR="00104F66" w:rsidRPr="00104F66" w:rsidRDefault="00104F66" w:rsidP="00365B6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4F66" w:rsidTr="004C210E">
        <w:tc>
          <w:tcPr>
            <w:tcW w:w="2195" w:type="dxa"/>
            <w:tcBorders>
              <w:bottom w:val="single" w:sz="4" w:space="0" w:color="auto"/>
            </w:tcBorders>
          </w:tcPr>
          <w:p w:rsidR="00104F66" w:rsidRDefault="00104F66" w:rsidP="00F91E43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104F66" w:rsidRPr="00104F66" w:rsidRDefault="00104F66" w:rsidP="00365B63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F66">
              <w:rPr>
                <w:rFonts w:ascii="Times New Roman" w:hAnsi="Times New Roman"/>
                <w:sz w:val="28"/>
                <w:szCs w:val="28"/>
              </w:rPr>
              <w:t>Количество проведенных силами и с участием организаций ТОС мероприятий по благоустройству и улучшению санитарного состояния территории в границах ТОС (ед.)</w:t>
            </w:r>
          </w:p>
          <w:p w:rsidR="00104F66" w:rsidRPr="00104F66" w:rsidRDefault="00104F66" w:rsidP="00365B63">
            <w:pPr>
              <w:rPr>
                <w:sz w:val="28"/>
                <w:szCs w:val="28"/>
                <w:lang w:eastAsia="ru-RU"/>
              </w:rPr>
            </w:pPr>
          </w:p>
        </w:tc>
      </w:tr>
      <w:tr w:rsidR="00104F66" w:rsidTr="004C210E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F66" w:rsidRDefault="00104F66" w:rsidP="00F91E43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F66" w:rsidRPr="00104F66" w:rsidRDefault="00104F66" w:rsidP="00365B63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F66">
              <w:rPr>
                <w:rFonts w:ascii="Times New Roman" w:hAnsi="Times New Roman"/>
                <w:sz w:val="28"/>
                <w:szCs w:val="28"/>
              </w:rPr>
              <w:t>Мероприятия по предупреждению чрезвычайных ситуаций, антитеррористической и противопожарной направленности, проведенные силами и с участием организаций ТОС:</w:t>
            </w:r>
          </w:p>
          <w:p w:rsidR="00104F66" w:rsidRPr="00104F66" w:rsidRDefault="00104F66" w:rsidP="00365B63">
            <w:pPr>
              <w:pStyle w:val="ac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F66" w:rsidTr="004C210E">
        <w:tc>
          <w:tcPr>
            <w:tcW w:w="2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F66" w:rsidRDefault="00104F66" w:rsidP="00F91E43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F66" w:rsidRPr="00104F66" w:rsidRDefault="004C210E" w:rsidP="00365B63">
            <w:pPr>
              <w:pStyle w:val="Sty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4F66" w:rsidRPr="00104F66">
              <w:rPr>
                <w:sz w:val="28"/>
                <w:szCs w:val="28"/>
              </w:rPr>
              <w:t xml:space="preserve">количество проведенных мероприятий в отчетном периоде </w:t>
            </w:r>
          </w:p>
        </w:tc>
      </w:tr>
      <w:tr w:rsidR="00104F66" w:rsidTr="004C210E"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6" w:rsidRDefault="00104F66" w:rsidP="00F91E43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6" w:rsidRPr="00104F66" w:rsidRDefault="004C210E" w:rsidP="00365B63">
            <w:pPr>
              <w:pStyle w:val="Style10"/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4F66" w:rsidRPr="00104F66">
              <w:rPr>
                <w:sz w:val="28"/>
                <w:szCs w:val="28"/>
              </w:rPr>
              <w:t>количество граждан, участвующих в мероприятиях (тыс. чел.)</w:t>
            </w:r>
          </w:p>
          <w:p w:rsidR="00104F66" w:rsidRPr="00104F66" w:rsidRDefault="00104F66" w:rsidP="00365B63">
            <w:pPr>
              <w:pStyle w:val="Style1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04F66" w:rsidTr="004C210E">
        <w:tc>
          <w:tcPr>
            <w:tcW w:w="2195" w:type="dxa"/>
            <w:tcBorders>
              <w:top w:val="single" w:sz="4" w:space="0" w:color="auto"/>
            </w:tcBorders>
          </w:tcPr>
          <w:p w:rsidR="00104F66" w:rsidRDefault="00104F66" w:rsidP="00F91E43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104F66" w:rsidRPr="00104F66" w:rsidRDefault="00104F66" w:rsidP="00365B63">
            <w:pPr>
              <w:pStyle w:val="Style10"/>
              <w:spacing w:line="240" w:lineRule="exact"/>
              <w:jc w:val="both"/>
              <w:rPr>
                <w:sz w:val="28"/>
                <w:szCs w:val="28"/>
              </w:rPr>
            </w:pPr>
            <w:r w:rsidRPr="00104F66">
              <w:rPr>
                <w:sz w:val="28"/>
                <w:szCs w:val="28"/>
              </w:rPr>
              <w:t>Количество граждан, участвующих в спортивно-массовых мероприятиях, проведенных силами и с участием организаций ТОС (тыс. чел.)</w:t>
            </w:r>
          </w:p>
          <w:p w:rsidR="00104F66" w:rsidRPr="00104F66" w:rsidRDefault="00104F66" w:rsidP="00365B63">
            <w:pPr>
              <w:pStyle w:val="Style1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04F66" w:rsidTr="00104F66">
        <w:tc>
          <w:tcPr>
            <w:tcW w:w="2195" w:type="dxa"/>
          </w:tcPr>
          <w:p w:rsidR="00104F66" w:rsidRDefault="00104F66" w:rsidP="00F91E43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104F66" w:rsidRPr="00104F66" w:rsidRDefault="00104F66" w:rsidP="00365B63">
            <w:pPr>
              <w:pStyle w:val="Style10"/>
              <w:spacing w:line="240" w:lineRule="exact"/>
              <w:jc w:val="both"/>
              <w:rPr>
                <w:sz w:val="28"/>
                <w:szCs w:val="28"/>
              </w:rPr>
            </w:pPr>
            <w:r w:rsidRPr="00104F66">
              <w:rPr>
                <w:sz w:val="28"/>
                <w:szCs w:val="28"/>
              </w:rPr>
              <w:t>Количество жителей, проживающих в границах ТОС (тыс. чел.)</w:t>
            </w:r>
          </w:p>
        </w:tc>
      </w:tr>
    </w:tbl>
    <w:p w:rsidR="00104F66" w:rsidRDefault="00104F66" w:rsidP="00F91E43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E43" w:rsidRDefault="00F91E43" w:rsidP="002076A0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6A0" w:rsidRDefault="00F91E43" w:rsidP="002076A0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62A66">
        <w:rPr>
          <w:rFonts w:ascii="Times New Roman" w:eastAsia="Times New Roman" w:hAnsi="Times New Roman"/>
          <w:sz w:val="28"/>
          <w:szCs w:val="28"/>
          <w:lang w:eastAsia="ru-RU"/>
        </w:rPr>
        <w:t>. Приложение</w:t>
      </w:r>
      <w:r w:rsidR="002076A0">
        <w:rPr>
          <w:rFonts w:ascii="Times New Roman" w:eastAsia="Times New Roman" w:hAnsi="Times New Roman"/>
          <w:sz w:val="28"/>
          <w:szCs w:val="28"/>
          <w:lang w:eastAsia="ru-RU"/>
        </w:rPr>
        <w:t xml:space="preserve"> 1 к указанной Программе  изложить в следующей редакции:</w:t>
      </w:r>
    </w:p>
    <w:tbl>
      <w:tblPr>
        <w:tblW w:w="0" w:type="auto"/>
        <w:tblInd w:w="40" w:type="dxa"/>
        <w:tblLook w:val="04A0"/>
      </w:tblPr>
      <w:tblGrid>
        <w:gridCol w:w="4975"/>
        <w:gridCol w:w="4272"/>
      </w:tblGrid>
      <w:tr w:rsidR="00FA2831" w:rsidRPr="00A244C9" w:rsidTr="00A244C9">
        <w:tc>
          <w:tcPr>
            <w:tcW w:w="5171" w:type="dxa"/>
          </w:tcPr>
          <w:p w:rsidR="00FA2831" w:rsidRPr="00A244C9" w:rsidRDefault="001609C5" w:rsidP="00A244C9">
            <w:pPr>
              <w:tabs>
                <w:tab w:val="left" w:pos="510"/>
              </w:tabs>
              <w:spacing w:line="240" w:lineRule="auto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4360" w:type="dxa"/>
          </w:tcPr>
          <w:p w:rsidR="00FA2831" w:rsidRPr="00A244C9" w:rsidRDefault="00FA2831" w:rsidP="00A244C9">
            <w:pPr>
              <w:pStyle w:val="ab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4C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FA2831" w:rsidRPr="00A244C9" w:rsidRDefault="00FA2831" w:rsidP="00A244C9">
            <w:pPr>
              <w:pStyle w:val="ab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4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долгосрочной районной </w:t>
            </w:r>
          </w:p>
          <w:p w:rsidR="00FA2831" w:rsidRPr="00A244C9" w:rsidRDefault="00FA2831" w:rsidP="00A244C9">
            <w:pPr>
              <w:pStyle w:val="ab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4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целевой  программе «Развитие </w:t>
            </w:r>
          </w:p>
          <w:p w:rsidR="00FA2831" w:rsidRPr="00A244C9" w:rsidRDefault="00FA2831" w:rsidP="00A244C9">
            <w:pPr>
              <w:pStyle w:val="ab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4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территориального общественного </w:t>
            </w:r>
          </w:p>
          <w:p w:rsidR="00FA2831" w:rsidRPr="00A244C9" w:rsidRDefault="00FA2831" w:rsidP="00A244C9">
            <w:pPr>
              <w:pStyle w:val="ab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44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самоуправления </w:t>
            </w:r>
            <w:proofErr w:type="spellStart"/>
            <w:r w:rsidRPr="00A244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Суровикинского</w:t>
            </w:r>
            <w:proofErr w:type="spellEnd"/>
            <w:r w:rsidRPr="00A244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2831" w:rsidRPr="00A244C9" w:rsidRDefault="00FA2831" w:rsidP="00A244C9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4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муниципального района Волгоградской области  на 2012-2015 годы»</w:t>
            </w:r>
          </w:p>
        </w:tc>
      </w:tr>
    </w:tbl>
    <w:p w:rsidR="00FA2831" w:rsidRDefault="00FA2831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3FD" w:rsidRPr="002413FD" w:rsidRDefault="002413FD" w:rsidP="002413FD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13FD">
        <w:rPr>
          <w:rFonts w:ascii="Times New Roman" w:hAnsi="Times New Roman"/>
          <w:sz w:val="28"/>
          <w:szCs w:val="28"/>
          <w:lang w:eastAsia="ru-RU"/>
        </w:rPr>
        <w:t>ПЕРЕЧЕНЬ МЕРОПРИЯТИЙ</w:t>
      </w:r>
    </w:p>
    <w:p w:rsidR="002413FD" w:rsidRPr="002413FD" w:rsidRDefault="002413FD" w:rsidP="002413FD">
      <w:pPr>
        <w:pStyle w:val="ab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13FD">
        <w:rPr>
          <w:rFonts w:ascii="Times New Roman" w:hAnsi="Times New Roman"/>
          <w:sz w:val="28"/>
          <w:szCs w:val="28"/>
          <w:lang w:eastAsia="ru-RU"/>
        </w:rPr>
        <w:t xml:space="preserve">по реализации долгосрочной районной целевой программы «Развитие территориального общественного самоуправления </w:t>
      </w:r>
      <w:proofErr w:type="spellStart"/>
      <w:r w:rsidRPr="002413FD"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Pr="002413F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на 2012-2015 годы», подлежащих финансированию</w:t>
      </w:r>
    </w:p>
    <w:p w:rsidR="001B3115" w:rsidRDefault="001B3115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2829"/>
        <w:gridCol w:w="1418"/>
        <w:gridCol w:w="992"/>
        <w:gridCol w:w="992"/>
        <w:gridCol w:w="1134"/>
        <w:gridCol w:w="1134"/>
        <w:gridCol w:w="851"/>
      </w:tblGrid>
      <w:tr w:rsidR="001B3115" w:rsidRPr="001B3115" w:rsidTr="002B031C">
        <w:trPr>
          <w:trHeight w:val="39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98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iCs/>
                <w:spacing w:val="-10"/>
                <w:sz w:val="24"/>
                <w:szCs w:val="24"/>
                <w:lang w:eastAsia="ru-RU"/>
              </w:rPr>
              <w:t>Мероприятия, направленные на определение лучших ТОС района и пропаганде опыта их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302" w:lineRule="exact"/>
              <w:ind w:left="160" w:firstLine="3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3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из районного бюджета (тыс. руб.)</w:t>
            </w:r>
          </w:p>
        </w:tc>
      </w:tr>
      <w:tr w:rsidR="001B3115" w:rsidRPr="001B3115" w:rsidTr="002B031C">
        <w:trPr>
          <w:trHeight w:val="33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98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302" w:lineRule="exact"/>
              <w:ind w:left="160" w:firstLine="3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8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B3115" w:rsidRPr="001B3115" w:rsidTr="002B031C">
        <w:trPr>
          <w:trHeight w:val="70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98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98" w:lineRule="exact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302" w:lineRule="exact"/>
              <w:ind w:left="160" w:firstLine="3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1B3115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1B3115" w:rsidRPr="001B3115" w:rsidRDefault="001B3115" w:rsidP="001B3115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1B3115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1B3115" w:rsidRPr="001B3115" w:rsidRDefault="001B3115" w:rsidP="001B3115">
            <w:pPr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1B3115" w:rsidRPr="001B3115" w:rsidRDefault="001B3115" w:rsidP="002B031C">
            <w:pPr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1B3115">
            <w:pPr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  <w:p w:rsidR="001B3115" w:rsidRPr="001B3115" w:rsidRDefault="001B3115" w:rsidP="001B3115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B3115" w:rsidRPr="001B3115" w:rsidTr="002B031C">
        <w:trPr>
          <w:trHeight w:val="4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районных конкурсов: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3115" w:rsidRPr="001B3115" w:rsidTr="002B031C">
        <w:trPr>
          <w:trHeight w:val="6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302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«Лучшее территориальное общественное самоуправление года»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640A52" w:rsidP="002B031C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627708" w:rsidP="001B67AB">
            <w:pPr>
              <w:spacing w:line="240" w:lineRule="auto"/>
              <w:ind w:left="380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3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640A52" w:rsidP="002B031C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640A52" w:rsidP="002B031C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3115" w:rsidRPr="001B3115" w:rsidTr="002B031C">
        <w:trPr>
          <w:trHeight w:val="9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98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«Лучшая местная администрация года по работе с территориальным общественным самоуправлением»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627708" w:rsidP="002B031C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1B3115"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3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3115" w:rsidRPr="001B3115" w:rsidTr="002B031C">
        <w:trPr>
          <w:trHeight w:val="11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302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районного Фестиваля территориального общественного</w:t>
            </w:r>
          </w:p>
          <w:p w:rsidR="001B3115" w:rsidRPr="001B3115" w:rsidRDefault="001B3115" w:rsidP="002B031C">
            <w:pPr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1B3115" w:rsidP="002B031C">
            <w:pPr>
              <w:spacing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91674B" w:rsidP="002B031C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627708" w:rsidP="009167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1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B3115"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16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640A52" w:rsidP="002B031C">
            <w:pPr>
              <w:spacing w:line="240" w:lineRule="auto"/>
              <w:ind w:left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640A52" w:rsidP="002B031C">
            <w:pPr>
              <w:spacing w:line="240" w:lineRule="auto"/>
              <w:ind w:left="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3115"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115" w:rsidRPr="001B3115" w:rsidRDefault="00640A52" w:rsidP="00640A52">
            <w:pPr>
              <w:spacing w:line="240" w:lineRule="auto"/>
              <w:ind w:left="3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3115" w:rsidRPr="001B3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B21CF" w:rsidRDefault="00FB21CF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CF3" w:rsidRDefault="00F81CF3" w:rsidP="00282D1F">
      <w:pPr>
        <w:tabs>
          <w:tab w:val="left" w:pos="510"/>
        </w:tabs>
        <w:spacing w:line="240" w:lineRule="auto"/>
        <w:ind w:left="40" w:right="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81CF3" w:rsidSect="0090480C">
      <w:headerReference w:type="default" r:id="rId8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D8" w:rsidRDefault="006372D8">
      <w:pPr>
        <w:spacing w:line="240" w:lineRule="auto"/>
      </w:pPr>
      <w:r>
        <w:separator/>
      </w:r>
    </w:p>
  </w:endnote>
  <w:endnote w:type="continuationSeparator" w:id="0">
    <w:p w:rsidR="006372D8" w:rsidRDefault="00637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D8" w:rsidRDefault="006372D8">
      <w:pPr>
        <w:spacing w:line="240" w:lineRule="auto"/>
      </w:pPr>
      <w:r>
        <w:separator/>
      </w:r>
    </w:p>
  </w:footnote>
  <w:footnote w:type="continuationSeparator" w:id="0">
    <w:p w:rsidR="006372D8" w:rsidRDefault="006372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D8" w:rsidRDefault="00A96293">
    <w:pPr>
      <w:pStyle w:val="ad"/>
      <w:jc w:val="center"/>
    </w:pPr>
    <w:fldSimple w:instr=" PAGE   \* MERGEFORMAT ">
      <w:r w:rsidR="00696FCF">
        <w:rPr>
          <w:noProof/>
        </w:rPr>
        <w:t>4</w:t>
      </w:r>
    </w:fldSimple>
  </w:p>
  <w:p w:rsidR="006372D8" w:rsidRDefault="006372D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63020CAD"/>
    <w:multiLevelType w:val="hybridMultilevel"/>
    <w:tmpl w:val="D02233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83423A6"/>
    <w:multiLevelType w:val="hybridMultilevel"/>
    <w:tmpl w:val="BF409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E71"/>
    <w:rsid w:val="00000CE8"/>
    <w:rsid w:val="000308D7"/>
    <w:rsid w:val="0003093C"/>
    <w:rsid w:val="00030BB4"/>
    <w:rsid w:val="000606A0"/>
    <w:rsid w:val="00087838"/>
    <w:rsid w:val="000A6CD5"/>
    <w:rsid w:val="000C6AFC"/>
    <w:rsid w:val="000D762B"/>
    <w:rsid w:val="000E0ECA"/>
    <w:rsid w:val="000E0F62"/>
    <w:rsid w:val="000E36DF"/>
    <w:rsid w:val="000F5AD9"/>
    <w:rsid w:val="001014ED"/>
    <w:rsid w:val="00104F66"/>
    <w:rsid w:val="00116B1B"/>
    <w:rsid w:val="0012071C"/>
    <w:rsid w:val="00150A4A"/>
    <w:rsid w:val="00156CDA"/>
    <w:rsid w:val="00160800"/>
    <w:rsid w:val="001609C5"/>
    <w:rsid w:val="00167F66"/>
    <w:rsid w:val="00167FA9"/>
    <w:rsid w:val="00170EC3"/>
    <w:rsid w:val="001B1E0D"/>
    <w:rsid w:val="001B3115"/>
    <w:rsid w:val="001B3502"/>
    <w:rsid w:val="001B676E"/>
    <w:rsid w:val="001B67AB"/>
    <w:rsid w:val="001D10C7"/>
    <w:rsid w:val="001D5308"/>
    <w:rsid w:val="001E2F83"/>
    <w:rsid w:val="001F24B6"/>
    <w:rsid w:val="001F378B"/>
    <w:rsid w:val="00202C24"/>
    <w:rsid w:val="0020607C"/>
    <w:rsid w:val="002076A0"/>
    <w:rsid w:val="002117AC"/>
    <w:rsid w:val="00221515"/>
    <w:rsid w:val="00231DB4"/>
    <w:rsid w:val="0023369E"/>
    <w:rsid w:val="00234EFB"/>
    <w:rsid w:val="002413FD"/>
    <w:rsid w:val="00247622"/>
    <w:rsid w:val="00253D9F"/>
    <w:rsid w:val="00262A66"/>
    <w:rsid w:val="00275566"/>
    <w:rsid w:val="00282D1F"/>
    <w:rsid w:val="00284933"/>
    <w:rsid w:val="002852D5"/>
    <w:rsid w:val="00293419"/>
    <w:rsid w:val="002A17CA"/>
    <w:rsid w:val="002B031C"/>
    <w:rsid w:val="002C04D4"/>
    <w:rsid w:val="002C694F"/>
    <w:rsid w:val="002D4983"/>
    <w:rsid w:val="00303514"/>
    <w:rsid w:val="00303765"/>
    <w:rsid w:val="00311921"/>
    <w:rsid w:val="00331DF5"/>
    <w:rsid w:val="0033527C"/>
    <w:rsid w:val="00346AAB"/>
    <w:rsid w:val="003619EC"/>
    <w:rsid w:val="00363B2A"/>
    <w:rsid w:val="0037228C"/>
    <w:rsid w:val="00374297"/>
    <w:rsid w:val="003756A8"/>
    <w:rsid w:val="00377DA5"/>
    <w:rsid w:val="00384223"/>
    <w:rsid w:val="003903E2"/>
    <w:rsid w:val="003A225C"/>
    <w:rsid w:val="003A6FBC"/>
    <w:rsid w:val="003B65C8"/>
    <w:rsid w:val="003D2BAD"/>
    <w:rsid w:val="003D3B7E"/>
    <w:rsid w:val="003F6A03"/>
    <w:rsid w:val="00407C5D"/>
    <w:rsid w:val="00437673"/>
    <w:rsid w:val="00443598"/>
    <w:rsid w:val="00445572"/>
    <w:rsid w:val="00454F7D"/>
    <w:rsid w:val="00466D90"/>
    <w:rsid w:val="00471F41"/>
    <w:rsid w:val="00486ACA"/>
    <w:rsid w:val="00495C6B"/>
    <w:rsid w:val="004A331C"/>
    <w:rsid w:val="004A52E6"/>
    <w:rsid w:val="004A709C"/>
    <w:rsid w:val="004C210E"/>
    <w:rsid w:val="004D33AD"/>
    <w:rsid w:val="004E5DE2"/>
    <w:rsid w:val="00521319"/>
    <w:rsid w:val="00526BAD"/>
    <w:rsid w:val="005338B8"/>
    <w:rsid w:val="0054620E"/>
    <w:rsid w:val="00553D81"/>
    <w:rsid w:val="0056491C"/>
    <w:rsid w:val="005716C5"/>
    <w:rsid w:val="00571B33"/>
    <w:rsid w:val="005745FE"/>
    <w:rsid w:val="005767F4"/>
    <w:rsid w:val="005874F2"/>
    <w:rsid w:val="005B54B9"/>
    <w:rsid w:val="005C3145"/>
    <w:rsid w:val="005D01B4"/>
    <w:rsid w:val="005D7858"/>
    <w:rsid w:val="005E4802"/>
    <w:rsid w:val="005F54F7"/>
    <w:rsid w:val="005F700C"/>
    <w:rsid w:val="00605991"/>
    <w:rsid w:val="006169E0"/>
    <w:rsid w:val="00627708"/>
    <w:rsid w:val="006300F4"/>
    <w:rsid w:val="006372D8"/>
    <w:rsid w:val="00640A52"/>
    <w:rsid w:val="00640BBE"/>
    <w:rsid w:val="006434D1"/>
    <w:rsid w:val="00644045"/>
    <w:rsid w:val="00647B49"/>
    <w:rsid w:val="006759A2"/>
    <w:rsid w:val="00677AF8"/>
    <w:rsid w:val="006852E8"/>
    <w:rsid w:val="00696FCF"/>
    <w:rsid w:val="006A68D6"/>
    <w:rsid w:val="006B7741"/>
    <w:rsid w:val="006C1208"/>
    <w:rsid w:val="006D03AE"/>
    <w:rsid w:val="006F05BC"/>
    <w:rsid w:val="006F2E57"/>
    <w:rsid w:val="006F4123"/>
    <w:rsid w:val="006F733A"/>
    <w:rsid w:val="0071135B"/>
    <w:rsid w:val="00711799"/>
    <w:rsid w:val="00713819"/>
    <w:rsid w:val="00724455"/>
    <w:rsid w:val="00760738"/>
    <w:rsid w:val="00764A12"/>
    <w:rsid w:val="00777763"/>
    <w:rsid w:val="00780BF2"/>
    <w:rsid w:val="00787A8E"/>
    <w:rsid w:val="00794E13"/>
    <w:rsid w:val="00796E71"/>
    <w:rsid w:val="007A5273"/>
    <w:rsid w:val="007D53BE"/>
    <w:rsid w:val="007F17D4"/>
    <w:rsid w:val="007F32AD"/>
    <w:rsid w:val="007F3C1B"/>
    <w:rsid w:val="007F5048"/>
    <w:rsid w:val="00805F29"/>
    <w:rsid w:val="008114EB"/>
    <w:rsid w:val="00817B1A"/>
    <w:rsid w:val="008416FB"/>
    <w:rsid w:val="00860328"/>
    <w:rsid w:val="00885909"/>
    <w:rsid w:val="00893634"/>
    <w:rsid w:val="00897548"/>
    <w:rsid w:val="008A1BD1"/>
    <w:rsid w:val="008A4322"/>
    <w:rsid w:val="008B065E"/>
    <w:rsid w:val="008F5BEA"/>
    <w:rsid w:val="0090480C"/>
    <w:rsid w:val="0091674B"/>
    <w:rsid w:val="00916B6A"/>
    <w:rsid w:val="00926F52"/>
    <w:rsid w:val="00966025"/>
    <w:rsid w:val="009708CB"/>
    <w:rsid w:val="00976272"/>
    <w:rsid w:val="009960E6"/>
    <w:rsid w:val="00996397"/>
    <w:rsid w:val="009A75A8"/>
    <w:rsid w:val="009B1B1E"/>
    <w:rsid w:val="009C3C93"/>
    <w:rsid w:val="009C4C9C"/>
    <w:rsid w:val="009C669F"/>
    <w:rsid w:val="009D77CE"/>
    <w:rsid w:val="009E2BD7"/>
    <w:rsid w:val="00A244C9"/>
    <w:rsid w:val="00A40A5F"/>
    <w:rsid w:val="00A42540"/>
    <w:rsid w:val="00A64294"/>
    <w:rsid w:val="00A646DE"/>
    <w:rsid w:val="00A70378"/>
    <w:rsid w:val="00A94713"/>
    <w:rsid w:val="00A96293"/>
    <w:rsid w:val="00AB64E3"/>
    <w:rsid w:val="00AE2788"/>
    <w:rsid w:val="00B12CDD"/>
    <w:rsid w:val="00B22921"/>
    <w:rsid w:val="00B456A4"/>
    <w:rsid w:val="00B54D68"/>
    <w:rsid w:val="00B54DE1"/>
    <w:rsid w:val="00B66FEF"/>
    <w:rsid w:val="00B73B71"/>
    <w:rsid w:val="00BB6D83"/>
    <w:rsid w:val="00BC0210"/>
    <w:rsid w:val="00BC38D4"/>
    <w:rsid w:val="00BE0111"/>
    <w:rsid w:val="00BE09E1"/>
    <w:rsid w:val="00BE29AA"/>
    <w:rsid w:val="00BE302E"/>
    <w:rsid w:val="00BE73DA"/>
    <w:rsid w:val="00BF0C9A"/>
    <w:rsid w:val="00C30BAA"/>
    <w:rsid w:val="00C313F5"/>
    <w:rsid w:val="00C33B45"/>
    <w:rsid w:val="00C464C3"/>
    <w:rsid w:val="00C5118C"/>
    <w:rsid w:val="00C5458E"/>
    <w:rsid w:val="00C55EC6"/>
    <w:rsid w:val="00C57653"/>
    <w:rsid w:val="00C66B85"/>
    <w:rsid w:val="00C80B1A"/>
    <w:rsid w:val="00C85C85"/>
    <w:rsid w:val="00C86DD3"/>
    <w:rsid w:val="00C873C8"/>
    <w:rsid w:val="00CA0A2C"/>
    <w:rsid w:val="00CA136C"/>
    <w:rsid w:val="00CD18DD"/>
    <w:rsid w:val="00CE1B9B"/>
    <w:rsid w:val="00CE6637"/>
    <w:rsid w:val="00CF5C12"/>
    <w:rsid w:val="00CF6401"/>
    <w:rsid w:val="00D01F7B"/>
    <w:rsid w:val="00D020A6"/>
    <w:rsid w:val="00D141BE"/>
    <w:rsid w:val="00D21E51"/>
    <w:rsid w:val="00D31DA9"/>
    <w:rsid w:val="00D3408A"/>
    <w:rsid w:val="00D34443"/>
    <w:rsid w:val="00D54683"/>
    <w:rsid w:val="00D6368A"/>
    <w:rsid w:val="00D673F6"/>
    <w:rsid w:val="00D73BE3"/>
    <w:rsid w:val="00D93F85"/>
    <w:rsid w:val="00DD57A0"/>
    <w:rsid w:val="00E032DE"/>
    <w:rsid w:val="00E34047"/>
    <w:rsid w:val="00E3475D"/>
    <w:rsid w:val="00E35FCE"/>
    <w:rsid w:val="00E57480"/>
    <w:rsid w:val="00E74D12"/>
    <w:rsid w:val="00E95F0E"/>
    <w:rsid w:val="00E96300"/>
    <w:rsid w:val="00EA31E0"/>
    <w:rsid w:val="00EB027C"/>
    <w:rsid w:val="00ED2134"/>
    <w:rsid w:val="00ED49C5"/>
    <w:rsid w:val="00EF079F"/>
    <w:rsid w:val="00F00527"/>
    <w:rsid w:val="00F02E20"/>
    <w:rsid w:val="00F11E87"/>
    <w:rsid w:val="00F16BE3"/>
    <w:rsid w:val="00F208A4"/>
    <w:rsid w:val="00F2624D"/>
    <w:rsid w:val="00F626A5"/>
    <w:rsid w:val="00F815F5"/>
    <w:rsid w:val="00F81CF3"/>
    <w:rsid w:val="00F91E21"/>
    <w:rsid w:val="00F91E43"/>
    <w:rsid w:val="00FA2831"/>
    <w:rsid w:val="00FB21CF"/>
    <w:rsid w:val="00FD6BE6"/>
    <w:rsid w:val="00FE7CDD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A4"/>
    <w:pPr>
      <w:spacing w:line="322" w:lineRule="exact"/>
      <w:ind w:right="91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57480"/>
    <w:pPr>
      <w:keepNext/>
      <w:spacing w:line="240" w:lineRule="auto"/>
      <w:ind w:right="-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57480"/>
    <w:pPr>
      <w:keepNext/>
      <w:spacing w:line="240" w:lineRule="auto"/>
      <w:ind w:righ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6E71"/>
    <w:pPr>
      <w:widowControl w:val="0"/>
      <w:autoSpaceDE w:val="0"/>
      <w:autoSpaceDN w:val="0"/>
      <w:adjustRightInd w:val="0"/>
      <w:spacing w:line="274" w:lineRule="exact"/>
      <w:ind w:right="0"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96E71"/>
    <w:pPr>
      <w:widowControl w:val="0"/>
      <w:autoSpaceDE w:val="0"/>
      <w:autoSpaceDN w:val="0"/>
      <w:adjustRightInd w:val="0"/>
      <w:spacing w:line="274" w:lineRule="exact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96E71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qFormat/>
    <w:rsid w:val="00796E71"/>
    <w:pPr>
      <w:spacing w:line="240" w:lineRule="auto"/>
      <w:ind w:right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6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796E71"/>
    <w:pPr>
      <w:spacing w:line="240" w:lineRule="auto"/>
      <w:ind w:right="0"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96E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96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6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E7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57480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E57480"/>
    <w:rPr>
      <w:rFonts w:ascii="Times New Roman" w:eastAsia="Times New Roman" w:hAnsi="Times New Roman"/>
      <w:b/>
      <w:sz w:val="28"/>
    </w:rPr>
  </w:style>
  <w:style w:type="paragraph" w:styleId="aa">
    <w:name w:val="List Paragraph"/>
    <w:basedOn w:val="a"/>
    <w:uiPriority w:val="34"/>
    <w:qFormat/>
    <w:rsid w:val="003619EC"/>
    <w:pPr>
      <w:spacing w:after="200" w:line="276" w:lineRule="auto"/>
      <w:ind w:left="720" w:right="0"/>
      <w:contextualSpacing/>
    </w:pPr>
  </w:style>
  <w:style w:type="paragraph" w:styleId="ab">
    <w:name w:val="No Spacing"/>
    <w:uiPriority w:val="1"/>
    <w:qFormat/>
    <w:rsid w:val="003619EC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CF6401"/>
    <w:pPr>
      <w:autoSpaceDE w:val="0"/>
      <w:autoSpaceDN w:val="0"/>
      <w:adjustRightInd w:val="0"/>
      <w:spacing w:line="240" w:lineRule="auto"/>
      <w:ind w:right="0"/>
    </w:pPr>
    <w:rPr>
      <w:rFonts w:ascii="Arial" w:eastAsia="Times New Roman" w:hAnsi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F50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504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F50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F50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430E-1C58-4883-8698-A716DED8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PRIEMNAYA</cp:lastModifiedBy>
  <cp:revision>35</cp:revision>
  <cp:lastPrinted>2013-04-04T13:03:00Z</cp:lastPrinted>
  <dcterms:created xsi:type="dcterms:W3CDTF">2013-08-28T07:23:00Z</dcterms:created>
  <dcterms:modified xsi:type="dcterms:W3CDTF">2013-09-09T12:13:00Z</dcterms:modified>
</cp:coreProperties>
</file>