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BD" w:rsidRDefault="00E048BD" w:rsidP="00E048BD">
      <w:pPr>
        <w:jc w:val="right"/>
      </w:pPr>
      <w:r>
        <w:t>ПРОЕКТ</w:t>
      </w:r>
    </w:p>
    <w:p w:rsidR="00E048BD" w:rsidRDefault="00E048BD" w:rsidP="00E048BD"/>
    <w:p w:rsidR="00E048BD" w:rsidRDefault="00E048BD" w:rsidP="00E048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048BD" w:rsidRDefault="00E048BD" w:rsidP="00E048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48BD" w:rsidRDefault="00E048BD" w:rsidP="00E048BD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от_____ 2014 г. N ____</w:t>
      </w:r>
    </w:p>
    <w:p w:rsidR="00E048BD" w:rsidRDefault="00E048BD" w:rsidP="00E048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48BD" w:rsidRDefault="00E048BD" w:rsidP="00E048BD">
      <w:pPr>
        <w:pStyle w:val="ConsPlusNormal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 УТВЕРЖДЕНИИ ПОЛОЖЕНИЯ ОБ УПОЛНОМОЧЕННОМ ОРГАНЕ</w:t>
      </w:r>
    </w:p>
    <w:p w:rsidR="00E048BD" w:rsidRDefault="00E048BD" w:rsidP="00E048BD">
      <w:pPr>
        <w:pStyle w:val="ConsPlusNormal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СУРОВИКИНСКОГО МУНИЦИПАЛЬНОГО РАЙОНА ВОЛГОГРАДСКОЙ ОБЛАСТИ</w:t>
      </w:r>
    </w:p>
    <w:p w:rsidR="00E048BD" w:rsidRDefault="00E048BD" w:rsidP="00E048BD">
      <w:pPr>
        <w:pStyle w:val="ConsPlusNormal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В СФЕРЕ ЗАКУПОК ТОВАРОВ, РАБОТ, УСЛУГ ДЛЯ ОБЕСПЕЧЕНИЯ НУЖД</w:t>
      </w:r>
    </w:p>
    <w:p w:rsidR="00E048BD" w:rsidRDefault="00E048BD" w:rsidP="00E048BD">
      <w:pPr>
        <w:pStyle w:val="ConsPlusNormal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МУНИЦИПАЛЬНЫХ ЗАКАЗЧИКОВ  СУРОВИКИНСКОГО МУНИЦИПАЛЬНОГО РАЙОНА</w:t>
      </w:r>
    </w:p>
    <w:p w:rsidR="00E048BD" w:rsidRDefault="00E048BD" w:rsidP="00E048BD">
      <w:pPr>
        <w:pStyle w:val="ConsPlusNormal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E048BD" w:rsidRDefault="00E048BD" w:rsidP="00E048BD">
      <w:pPr>
        <w:pStyle w:val="ConsPlusNormal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05 апреля 2013 г. N 44-ФЗ "О контрактной системе в сфере закупок товаров, работ, услуг для обеспечения государственных и муниципальных нужд",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Определить отдел  экономики, потребительского рынка и защиты прав потребителей администрации Суровикинского муниципального района Волгоградской области органом, уполномоченным в сфере закупок товаров, работ, услуг для обеспечения нужд муниципальных заказчиков Суровикинского муниципального района Волгоградской области (далее  - уполномоченный орган), осуществляющим следующие полномочия: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поставщиков (подрядчиков, исполнителей) для заказчиков Суровикинского муниципального района;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регулирование контрактной системы в сфере закупок товаров, работ, услуг для обеспечения муниципальных нужд  Суровикинского муниципального района.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прилагаемые:</w:t>
      </w:r>
    </w:p>
    <w:p w:rsidR="00E048BD" w:rsidRDefault="00C878AF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anchor="Par47" w:tooltip="Ссылка на текущий документ" w:history="1">
        <w:r w:rsidR="00E048BD">
          <w:rPr>
            <w:rStyle w:val="a5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E048BD">
        <w:rPr>
          <w:rFonts w:ascii="Times New Roman" w:hAnsi="Times New Roman" w:cs="Times New Roman"/>
          <w:sz w:val="24"/>
          <w:szCs w:val="24"/>
        </w:rPr>
        <w:t xml:space="preserve"> об уполномоченном органе;</w:t>
      </w:r>
    </w:p>
    <w:p w:rsidR="00E048BD" w:rsidRDefault="00C878AF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anchor="Par102" w:tooltip="Ссылка на текущий документ" w:history="1">
        <w:r w:rsidR="00E048BD">
          <w:rPr>
            <w:rStyle w:val="a5"/>
            <w:rFonts w:ascii="Times New Roman" w:hAnsi="Times New Roman" w:cs="Times New Roman"/>
            <w:sz w:val="24"/>
            <w:szCs w:val="24"/>
          </w:rPr>
          <w:t>Порядок</w:t>
        </w:r>
      </w:hyperlink>
      <w:r w:rsidR="00E048BD">
        <w:rPr>
          <w:rFonts w:ascii="Times New Roman" w:hAnsi="Times New Roman" w:cs="Times New Roman"/>
          <w:sz w:val="24"/>
          <w:szCs w:val="24"/>
        </w:rPr>
        <w:t xml:space="preserve"> взаимодействия уполномоченного органа, финансового отдела Суровикинского муниципального района (далее – финансовый отдел)  и муниципальных заказчиков Суровикинского муниципального района Волгоградской области при определении поставщиков (подрядчиков, исполнителей).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Установить, что уполномоченный орган: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0"/>
      <w:bookmarkEnd w:id="0"/>
      <w:r>
        <w:rPr>
          <w:rFonts w:ascii="Times New Roman" w:hAnsi="Times New Roman" w:cs="Times New Roman"/>
          <w:sz w:val="24"/>
          <w:szCs w:val="24"/>
        </w:rPr>
        <w:t>1) осуществляет определение поставщиков (подрядчиков, исполнителей) путем проведения открытых конкурсов, конкурсов с ограниченным участием, двухэтапных конкурсов, аукционов в электронной форме, запросов котировок и запросов предложений для следующих заказчиков Суровикинского муниципального района, потребность в товарах, работах, услугах которых удовлетворяется за счет средств бюджета и внебюджетных источников финансирования: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органов местного самоуправления Суровикинского муниципального района;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муниципальных казенных учреждений  Суровикинского муниципального района;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муниципальных бюджетных учреждений Суровикинского муниципального района в соответствии с </w:t>
      </w:r>
      <w:hyperlink r:id="rId10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частью 1 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направляет в финансовый отдел сведения об экономии средств бюджета и внебюджетных источников финансирования, полученной по результатам определения поставщиков (подрядчиков, исполнителей) для заказчиков Суровикинского муниципального района с использованием способов определения поставщиков (подрядчиков, исполнителей), перечисленных в </w:t>
      </w:r>
      <w:hyperlink r:id="rId11" w:anchor="Par20" w:tooltip="Ссылка на текущий документ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подпункте 1 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Установить, что заказчики  Суровикинского муниципального района: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проводят обоснование начальной (максимальной) цены контракта;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допускают необоснованного разделения закупки одного вида товаров, работ, услуг на части по источникам финансирования;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необходимости вносят изменения в планы-графики проведения закупок в связи с изменением бюджетных ассигнований;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включают в конкурсную документацию, документацию об аукционе в электронной форме, извещение о запросе котировок, документацию о запросе предложений или в проект контракта при осуществлении закупки товаров, работ, услуг у единственного поставщика (подрядчика, исполнителя) условие об осуществлении предоплаты или авансовых платежей по контрактам только по согласованию с заместителем главы администрации Суровикинского муниципального района по экономике, за исключением закупок товаров, работ,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которым предоплата или авансовые платежи предусмотрены действующим законодательством.</w:t>
      </w:r>
      <w:proofErr w:type="gramEnd"/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Признать утратившими силу </w:t>
      </w:r>
      <w:hyperlink r:id="rId12" w:tooltip="Постановление администрации Нехаевского муниципального района Волгоградской обл. от 08.10.2010 N 747 &quot;Об органе администрации Нехаевского муниципального района, уполномоченном на осуществление функций по размещению заказов на поставки товаров, выполнение 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Суровикинского муниципального района Волгоградской области от 09.04.2012 N 419 "Об органе местного самоуправления Суровикинского муниципального района, уполномоченном на осуществление функций по размещению заказов на поставки товаров, выполнение работ, оказание услуг для муниципальных заказчиков Суровикинского муниципального района Волгоградской области".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Настоящее постановление вступает в силу момента опубликования в общественно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олитической газете Суровикинского муниципального района «Заря»   и распространяет свое действие на отношения, возникшие с 01 января 2014 г.</w:t>
      </w: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Суровикинского</w:t>
      </w: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И.А.Шульц</w:t>
      </w: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-юрист</w:t>
      </w: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-экономика</w:t>
      </w: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-«Заря»</w:t>
      </w: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-финотдел</w:t>
      </w: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E048BD" w:rsidRDefault="00E048BD" w:rsidP="00E04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048BD" w:rsidRDefault="00E048BD" w:rsidP="00E04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Суровикинского</w:t>
      </w:r>
    </w:p>
    <w:p w:rsidR="00E048BD" w:rsidRDefault="00E048BD" w:rsidP="00E04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048BD" w:rsidRDefault="00E048BD" w:rsidP="00E04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 2014 г. N __</w:t>
      </w:r>
    </w:p>
    <w:p w:rsidR="00E048BD" w:rsidRDefault="00E048BD" w:rsidP="00E04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ОБ УПОЛНОМОЧЕННОМ ОРГАНЕ</w:t>
      </w:r>
    </w:p>
    <w:p w:rsidR="00E048BD" w:rsidRDefault="00E048BD" w:rsidP="00E048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СУРОВИКИНСКОГО МУНИЦИПАЛЬНОГО РАЙОНА ВОЛГОГРАДСКОЙ ОБЛАСТИ  В СФЕРЕ ЗАКУПОК ТОВАРОВ, РАБОТ, УСЛУГ </w:t>
      </w:r>
    </w:p>
    <w:p w:rsidR="00E048BD" w:rsidRDefault="00E048BD" w:rsidP="00E048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ОБЕСПЕЧЕНИЯ НУЖД</w:t>
      </w:r>
    </w:p>
    <w:p w:rsidR="00E048BD" w:rsidRDefault="00E048BD" w:rsidP="00E048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МУНИЦИПАЛЬНЫХ ЗАКАЗЧИКОВ СУРОВИКИНСКОГО МУНИЦИПАЛЬНОГО РАЙОНА</w:t>
      </w: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2"/>
      <w:bookmarkEnd w:id="2"/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Уполномоченный орган Суровикинского муниципального района Волгоградской области в сфере закупок товаров работ, услуг для обеспечения нужд муниципальных заказчиков Суровикинского муниципального района (далее именуется - уполномоченный орган) осуществляет свою деятельность в целях оптимизации использования средств бюджета Суровикинского муниципального района и внебюджетных источников финансирования при осуществлении закупок товаров, работ, услуг (далее именуются - закупки) для обеспечения муниципальных нужд  Суровикинского муниципального района.</w:t>
      </w:r>
      <w:proofErr w:type="gramEnd"/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Уполномоченный орган в своей деятельности руководствуется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14" w:tooltip="&quot;Гражданский кодекс Российской Федерации (часть первая)&quot; от 30.11.1994 N 51-ФЗ (ред. от 02.11.2013)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15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6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05 апреля 2013 г. N 44-ФЗ "О контрактной системе в сфере закупок товаров, работ, услуг для обеспечения государственных и муниципальных нужд" (далее именуется - Закон о контрактной системе), иными нормативными правовыми актами Российской Федерации и Волгоградской области в сфере осуществления закупок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обеспечения государственных и муниципальных нужд, а также настоящим Положением.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Понятия, используемые в настоящем Положении, применяются в том значении, в каком они используются в гражданском законодательстве и </w:t>
      </w:r>
      <w:hyperlink r:id="rId17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Уполномоченный орган осуществляет свои полномочия во взаимодействии с территориальными органами федеральных органов исполнительной власти, государственными органами Волгоградской области, органами местного самоуправления, организациями и общественными объединениями независимо от их организационно-правовой формы.</w:t>
      </w: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9"/>
      <w:bookmarkEnd w:id="3"/>
      <w:r>
        <w:rPr>
          <w:rFonts w:ascii="Times New Roman" w:hAnsi="Times New Roman" w:cs="Times New Roman"/>
          <w:sz w:val="24"/>
          <w:szCs w:val="24"/>
        </w:rPr>
        <w:t>2. Функции уполномоченного органа</w:t>
      </w: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осуществляет следующие функции: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Определение поставщиков (подрядчиков, исполнителей) путем проведения открытых конкурсов, конкурсов с ограниченным участием, двухэтапных конкурсов, аукционов в электронной форме, запросов котировок и запросов предложений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заказчиков Суровикинского муниципального района Волгоградской области (далее по тексту – муниципального района):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органов местного самоуправления;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муниципальных казенных учреждений;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бюджетных учреждении в соответствии с </w:t>
      </w:r>
      <w:hyperlink r:id="rId18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частью 1 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муниципальных автономных учреждений муниципального района, муниципальных унитарных предприятий  муниципального района при получении ими в соответствии с Бюджетным </w:t>
      </w:r>
      <w:hyperlink r:id="rId19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нормативными правовыми актами, регулирующими бюджетные правоотношения, средств из бюджета на осуществление капитальных вложений в объекты муниципальной собственности  муниципального района;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юридических лиц, не являющихся муниципальными учреждениями Волгоградской области, муниципальными унитарными предприятиями  муниципального района, при получении ими в соответствии с Бюджетным </w:t>
      </w:r>
      <w:hyperlink r:id="rId20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бюджетных инвестиций в случае реализации инвестиционных проектов по строительству, реконструкции и техническому перевооружению объектов капитального строительства в случаях и в пределах, которые определены в соответствии с бюджетным законодательством Российской Федерации в рамках договоров об участии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 собственности субъекта инвестиций.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Ежегодно формирует перечень поставщиков (подрядчиков, исполнителей) в целях последующего осуществления у них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характера.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Обеспечивает работу </w:t>
      </w:r>
      <w:r>
        <w:rPr>
          <w:rFonts w:ascii="Times New Roman" w:hAnsi="Times New Roman" w:cs="Times New Roman"/>
          <w:sz w:val="24"/>
          <w:szCs w:val="24"/>
          <w:highlight w:val="lightGray"/>
        </w:rPr>
        <w:t>Единой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по определению поставщиков (подрядчиков, исполнителей) для заказчиков муниципального района.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При необходимости организует проведение общественного обсуждения закупок для обеспечения муниципальных нужд муниципального района.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Обеспечивает электронное сопровождение закупок для обеспечения муниципальных нужд  муниципального района.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Размещает в единой информационной системе в сфере закупок (или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услуг) и </w:t>
      </w:r>
      <w:r w:rsidR="00386659">
        <w:rPr>
          <w:rFonts w:ascii="Times New Roman" w:hAnsi="Times New Roman" w:cs="Times New Roman"/>
          <w:sz w:val="24"/>
          <w:szCs w:val="24"/>
        </w:rPr>
        <w:t>на электронной площадке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Интернет, операторы которых отобраны в соответствии с порядком и условиями отбора оператор электронных площадок, установленными Правительством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информацию при определении поставщиков (подрядчиков, исполнителей), подлежащую такому размещению в соответствии с действующим законодательством о контрактной системе в сфере закупок товаров, работ, услуг.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Осуществляет координацию действий по ведению сводного реестра контрактов, заключенных заказчиками муниципального района по результатам определения поставщиков (подрядчиков, исполнителей) для обеспечения муниципальных нужд.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Организует ведение реестра поставщиков (подрядчиков, исполнителей) в сфере закупок товаров, работ, услуг для обеспечения муниципальных нужд  муниципального района.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Осуществляет функции по обеспечению реализации государственной политики в сфере закупок для обеспечения муниципальных нужд  муниципального района.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E007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В случаях, предусмотренных законодательством Российской Федерации о контрактной системе в сфере закупок товаров, работ, услуг, разрабатывает в том числе: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 нормативных правовых актов муниципального района, регулирующих отношения, указанные в </w:t>
      </w:r>
      <w:hyperlink r:id="rId21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части 1 статьи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и соответствующие нормативным правовым актам, указанным в </w:t>
      </w:r>
      <w:hyperlink r:id="rId22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частях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2 статьи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нормирования в сфере закупок для обеспечения муниципальных нужд муниципального района.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E00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Представляет в установленном порядке информацию об осуществлении закупок </w:t>
      </w:r>
      <w:r>
        <w:rPr>
          <w:rFonts w:ascii="Times New Roman" w:hAnsi="Times New Roman" w:cs="Times New Roman"/>
          <w:sz w:val="24"/>
          <w:szCs w:val="24"/>
        </w:rPr>
        <w:lastRenderedPageBreak/>
        <w:t>для обеспечения муниципальных нужд муниципального района.</w:t>
      </w: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84"/>
      <w:bookmarkEnd w:id="4"/>
      <w:r>
        <w:rPr>
          <w:rFonts w:ascii="Times New Roman" w:hAnsi="Times New Roman" w:cs="Times New Roman"/>
          <w:sz w:val="24"/>
          <w:szCs w:val="24"/>
        </w:rPr>
        <w:t>3. Обеспечение деятельности уполномоченного органа</w:t>
      </w: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Уполномоченный орган имеет право: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созывать в установленном порядке совещания по вопросам, входящим в его компетенцию;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привлекать, на стадии рассмотрения заявок участников закупок, заказчиков для подготовки заключений о соответствии заявок участников закупок в части соответствия описания участником закупки объекта закупки требованиям, установленным конкурсной документацией, документацией об аукционе в электронной форме</w:t>
      </w:r>
      <w:r w:rsidR="00A32108">
        <w:rPr>
          <w:rFonts w:ascii="Times New Roman" w:hAnsi="Times New Roman" w:cs="Times New Roman"/>
          <w:sz w:val="24"/>
          <w:szCs w:val="24"/>
        </w:rPr>
        <w:t>, документацией по запросу котировок, документацией по запросу предложений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от соответствующих организаций и органов сведения об участниках закупок, претендующих на допуск к участию в определении поставщиков (подрядчиков, исполнителей).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Финансирование расходов уполномоченного органа осуществляется в пределах лимитов бюджета муниципального района, предусмотренных на финансирование деятельности администрации муниципального района.</w:t>
      </w: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A45" w:rsidRDefault="00634A45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96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048BD" w:rsidRDefault="00E048BD" w:rsidP="00E04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048BD" w:rsidRDefault="00E048BD" w:rsidP="00E04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</w:p>
    <w:p w:rsidR="00E048BD" w:rsidRDefault="00E048BD" w:rsidP="00E04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2014 г. N_____</w:t>
      </w: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6" w:name="Par102"/>
      <w:bookmarkEnd w:id="6"/>
      <w:r>
        <w:rPr>
          <w:rFonts w:ascii="Times New Roman" w:hAnsi="Times New Roman" w:cs="Times New Roman"/>
          <w:b/>
          <w:bCs/>
        </w:rPr>
        <w:t>ПОРЯДОК</w:t>
      </w:r>
    </w:p>
    <w:p w:rsidR="00E048BD" w:rsidRDefault="00E048BD" w:rsidP="00E048B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ВЗАИМОДЕЙСТВИЯ УПОЛНОМОЧЕННОГО ОРГАНА В СФЕРЕ ЗАКУПОК</w:t>
      </w:r>
    </w:p>
    <w:p w:rsidR="00E048BD" w:rsidRDefault="00E048BD" w:rsidP="00E048B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ТОВАРОВ, РАБОТ, УСЛУГ ДЛЯ ОБЕСПЕЧЕНИЯ НУЖД МУНИЦИПАЛЬНЫХ</w:t>
      </w:r>
    </w:p>
    <w:p w:rsidR="00E048BD" w:rsidRDefault="00E048BD" w:rsidP="00E048B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ЗАКАЗЧИКОВ СУРОВИКИНСКОГО МУНИЦИПАЛЬНОГО РАЙОНА, ФИНАНСОВОГО ОТДЕЛА СУРОВИКИНСКОГО МУНИЦИПАЛЬНОГО РАЙОНА И МУНИЦИПАЛЬНЫХ ЗАКАЗЧИКОВ СУРОВИКИНСКОГО МУНИЦИПАЛЬНОГО РАЙОНА ВОЛГОГРАДСКОЙ ОБЛАСТИ ПРИ ОПРЕДЕЛЕНИИ ПОСТАВЩИКОВ</w:t>
      </w:r>
    </w:p>
    <w:p w:rsidR="00E048BD" w:rsidRDefault="00E048BD" w:rsidP="00E048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(ПОДРЯДЧИКОВ, ИСПОЛНИТЕЛЕЙ)</w:t>
      </w: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11"/>
      <w:bookmarkEnd w:id="7"/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определяет процедуру взаимодействия уполномоченного органа в сфере закупок товаров, работ, услуг для обеспечения нужд муниципальных заказчиков Суровикинского муниципального района (далее – уполномоченный орган), финансового отдела  Суровикинского муниципального района (далее – финансовый отдел) и муниципальных заказчиков Суровикинского муниципального района Волгоградской области при определении поставщиков (подрядчиков, исполнителей), а также порядок документооборота между уполномоченным органом и заказчиками, состав, содержание и формы документов, представляемых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заказчиками в уполномоченный орган, а также уполномоченным органом заказчику.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hyperlink r:id="rId2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25" w:tooltip="&quot;Гражданский кодекс Российской Федерации (часть первая)&quot; от 30.11.1994 N 51-ФЗ (ред. от 02.11.2013)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26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27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05 апреля 2013 г. N 44-ФЗ "О контрактной системе в сфере закупок товаров, работ, услуг для обеспечения государственных и муниципальных нужд" (далее именуется - Закон о контрактной системе) в целях усовершенствования системы определения поставщиков (подрядчиков, исполнителей) для заказчиков и оптимизации осуществления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административных процедур по взаимодействию уполномоченного органа, финансового отдела и заказчиков.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Настоящий Порядок применяется при осуществлении уполномоченным органом определения поставщиков (подрядчиков, исполнителей) путем проведения открытых конкурсов, конкурсов с ограниченным участием, двухэтапных конкурсов, аукционов в электронной форме, запросов котировок и запросов предложений для следующих заказчиков, потребность в товарах, работах, услугах которых удовлетворяется за счет средств бюджета и внебюджетных источников финансирования: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органов местного самоуправления муниципального района;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муниципальных казенных учреждений муниципального района;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муниципальных бюджетных учреждений муниципального района в соответствии с </w:t>
      </w:r>
      <w:hyperlink r:id="rId28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частью 1 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о  контрактной системе.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Настоящий Порядок также распространяется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муниципальные автономные учреждения муниципального района, муниципальные унитарные предприятия муниципального района при получении ими в соответствии с Бюджетным </w:t>
      </w:r>
      <w:hyperlink r:id="rId29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нормативными правовыми актами, регулирующими бюджетные правоотношения, средств из бюджета на осуществление капитальных вложений в объекты муниципальной собственности муниципального района;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юридические лица, не являющиеся муниципальными учреждениями, муниципальными унитарными предприятиями муниципального района, при получении ими в соответствии с Бюджетным </w:t>
      </w:r>
      <w:hyperlink r:id="rId30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бюджетных инвестиций в случае реализации инвестиционных проектов по строительству, реконструкции и техническому перевооружению объектов капитального строительства в случаях и в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пределах, которые определены в соответствии с бюджетным законодательством Российской Федерации в рамках договоров об участии муниципального района в собственности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субъекта инвестиций.</w:t>
      </w: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23"/>
      <w:bookmarkEnd w:id="8"/>
      <w:r>
        <w:rPr>
          <w:rFonts w:ascii="Times New Roman" w:hAnsi="Times New Roman" w:cs="Times New Roman"/>
          <w:sz w:val="24"/>
          <w:szCs w:val="24"/>
        </w:rPr>
        <w:t>2. Порядок взаимодействия уполномоченного органа</w:t>
      </w:r>
    </w:p>
    <w:p w:rsidR="00E048BD" w:rsidRDefault="00E048BD" w:rsidP="00E048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заказчиков при определении поставщиков</w:t>
      </w:r>
    </w:p>
    <w:p w:rsidR="00E048BD" w:rsidRDefault="00E048BD" w:rsidP="00E048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(подрядчиков, исполнителей)</w:t>
      </w: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Для определения поставщика заказчик направляет в уполномоченный орган </w:t>
      </w:r>
      <w:hyperlink r:id="rId31" w:anchor="Par202" w:tooltip="Ссылка на текущий документ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письмо-заявку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проведение определения поставщика (далее именуется - заявка заказчика) по форме согласно приложению 1 к настоящему Порядку и прилагаемые к ней документы.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закупку заказчика должна быть в обязательном порядке согласована с финансовым  отделом на предмет наличия денежных средств, необходимых для проведения закупки, и соответствия объема денежных средств, предусмотренных в бюджете и позициям плана-графика заказчика.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заказчиком принято решение о включении в проект контракта условия об осуществлении предоплаты или авансовых платежей, заявка согласуется с заместителем главы администрации по экономике.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закупку подписывается руководителем заказчика или контрактным управляющим.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После получения и регистрации заявки заказчика уполномоченный орган: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32"/>
      <w:bookmarkEnd w:id="9"/>
      <w:r>
        <w:rPr>
          <w:rFonts w:ascii="Times New Roman" w:hAnsi="Times New Roman" w:cs="Times New Roman"/>
          <w:sz w:val="24"/>
          <w:szCs w:val="24"/>
        </w:rPr>
        <w:t>а) не позднее трех рабочих дней со дня получения заявки заказчика проводит ее проверку на соответствие законодательству Российской Федерации о контрактной системе в сфере закупок товаров, работ, услуг;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33"/>
      <w:bookmarkEnd w:id="10"/>
      <w:r>
        <w:rPr>
          <w:rFonts w:ascii="Times New Roman" w:hAnsi="Times New Roman" w:cs="Times New Roman"/>
          <w:sz w:val="24"/>
          <w:szCs w:val="24"/>
        </w:rPr>
        <w:t xml:space="preserve">б) по итогам проверки, предусмотренной </w:t>
      </w:r>
      <w:hyperlink r:id="rId32" w:anchor="Par132" w:tooltip="Ссылка на текущий документ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абзацем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подпункта, совершает следующие действия: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двух рабочих дней готовит заключение о возврате заказчику заявки в случае ее несоответствия законодательству Российской Федерации о контрактной системе в сфере закупок товаров, работ, услуг;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пяти рабочих дней разрабатывает конкурсную документацию, документацию об аукционе в электронной форме (далее именуется - документация об аукционе) в случае соответствия заявки заказчика законодательству Российской Федерации о контрактной системе в сфере закупок товаров, работ, услуг и направляет заказчику в </w:t>
      </w:r>
      <w:r w:rsidR="00634A45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>
        <w:rPr>
          <w:rFonts w:ascii="Times New Roman" w:hAnsi="Times New Roman" w:cs="Times New Roman"/>
          <w:sz w:val="24"/>
          <w:szCs w:val="24"/>
        </w:rPr>
        <w:t>форме на утверждение конкурсную документацию и документацию об аукционе;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течение трех рабочих дней разрабатывает извещение о проведении запроса котировок, документацию о запросе предложений в случае соответствия заявки заказчика законодательству Российской Федерации о контрактной системе в сфере закупок товаров, работ, услуг и направляет заказчику в печатном форме на утверждение извещение о проведении запроса котировок или документацию о запросе предложений;</w:t>
      </w:r>
      <w:proofErr w:type="gramEnd"/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размещает в единой информационной системе в сфере закупок (или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услуг) (далее именуется - единая информационная система);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в случае несогласия заказчика с разработанной уполномоченным органом конкурсной документацией, документацией об аукционе, извещением о проведении запроса котировок и документацией о запросе предложений в течение двух рабочих дней на основании обращения заказчика вносит изменения в конкурсную документацию, документацию об аукционе, извещение о проведении запроса котировок и в документацию о запросе предложений и направляет ее заказчику на утверждение.</w:t>
      </w:r>
      <w:proofErr w:type="gramEnd"/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Заказчик: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не позднее двух рабочих дней со дня получения от уполномоченного органа заключения о возврате заявки заказчика осуществляет доработку заявки заказчика и направляет ее в уполномоченный орган. При этом сроки, указанные в </w:t>
      </w:r>
      <w:hyperlink r:id="rId33" w:anchor="Par133" w:tooltip="Ссылка на текущий документ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подпункте "б" подпункта 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исчисляются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повторного получения уполномоченным органом заявки заказчика;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не позднее трех рабочих дней со дня получения от уполномоченного органа конкурсной документации, документации об аукционе, извещения о проведении запроса котировок и документации о запросе предложений утверждает конкурсную документацию, документацию об аукционе, извещение о проведении запроса котировок и документацию о запросе предложений и возвращает ее уполномоченному органу на бумажном носителе.</w:t>
      </w:r>
      <w:proofErr w:type="gramEnd"/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 несет ответственность за соответствие конкурсной документации, документации об аукционе, извещения о проведении запроса котировок и документации о запросе предложений, представленных в уполномоченный орган на бумажном носителе, конкурсной документации, документации об аукционе, извещению о проведении запроса котировок и документации о запросе предложений, представленной заказчиком в электронном виде для размещения в единой информационной системе в сфере закупок товаров, работ, услуг.</w:t>
      </w:r>
      <w:proofErr w:type="gramEnd"/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Уполномоченный орган после размещения в единой информационной системе извещения об осуществлении закупки: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размещает в единой информационной системе информацию при определении поставщиков для заказчиков, подлежащую такому размещению в соответствии с действующим законодательством Российской Федерации о контрактной системе в сфере закупок товаров, работ, услуг;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осуществляет прием заявок на участие в конкурсе, </w:t>
      </w:r>
      <w:r w:rsidR="009C4B47">
        <w:rPr>
          <w:rFonts w:ascii="Times New Roman" w:hAnsi="Times New Roman" w:cs="Times New Roman"/>
          <w:sz w:val="24"/>
          <w:szCs w:val="24"/>
        </w:rPr>
        <w:t xml:space="preserve">электронном аукционе, </w:t>
      </w:r>
      <w:r>
        <w:rPr>
          <w:rFonts w:ascii="Times New Roman" w:hAnsi="Times New Roman" w:cs="Times New Roman"/>
          <w:sz w:val="24"/>
          <w:szCs w:val="24"/>
        </w:rPr>
        <w:t>запросе котировок и запросе предложений;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взаимодействует с оператором электронной площадки. Открывает доступ к заявкам на участие в аукционе в электронной форме и сведениям об участниках аукциона в электронной форме, предусмотренные </w:t>
      </w:r>
      <w:hyperlink r:id="rId34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контрактной системе, в соответствии с техническим регламентом электронной площадки;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случае поступления запросов от участников закупки по содержанию конкурсной документации и документации об аукционе направляет полученный запрос заказчику в день поступления запроса для подготовки разъяснений по существу запроса;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сроки, установленные </w:t>
      </w:r>
      <w:hyperlink r:id="rId35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контрактной системе для проведения процедуры вскрытия конвертов при определении поставщика путем проведения конкурса, в зависимости от суммы начальной (максимальной) цены контракта передает заявки в единую комиссию по осуществлению закупок для обеспечения нужд муниципальных заказчиков Суровикинского муниципального района (далее именуется - Единая комиссия);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при проведении открытого конкурса направляет заказчику в письменном виде в двух экземплярах протокол рассмотрения и оценки заявок на участие в открытом конкурсе и протокол рассмотрения единственной заявки на участие в открытом конкурсе в день подписания;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при проведении конкурса с ограниченным участием направляе</w:t>
      </w:r>
      <w:r w:rsidR="00945713">
        <w:rPr>
          <w:rFonts w:ascii="Times New Roman" w:hAnsi="Times New Roman" w:cs="Times New Roman"/>
          <w:sz w:val="24"/>
          <w:szCs w:val="24"/>
        </w:rPr>
        <w:t xml:space="preserve">т заказчику в письменном виде </w:t>
      </w:r>
      <w:r>
        <w:rPr>
          <w:rFonts w:ascii="Times New Roman" w:hAnsi="Times New Roman" w:cs="Times New Roman"/>
          <w:sz w:val="24"/>
          <w:szCs w:val="24"/>
        </w:rPr>
        <w:t>протокол рассмотрения и оценки заявок на участие в конкурсе с ограниченным участием в день подписания;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при проведении двухэтапного конкурса направляет заказчику в письменном виде  протокол рассмотрения и оценки заявок на участие в двухэтапном конкурсе в день подписания и участникам двухэтапного конкурса приглашения представить окончательные заявки на участие в двухэтапном конкурсе;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в электронной форме: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направляет оператору электронной площадки протокол рассмотрения заявок на участие в аукционе в электронной форме и протокол подведения итогов аукциона в электронной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соблюдением установленных </w:t>
      </w:r>
      <w:hyperlink r:id="rId36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контрактной системе сроков;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направляет в письменном виде заказчику протокол подведения итогов аукциона в электронной форме в день подписания;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при проведении запроса котировок направляет заказчику в пис</w:t>
      </w:r>
      <w:r w:rsidR="00945713">
        <w:rPr>
          <w:rFonts w:ascii="Times New Roman" w:hAnsi="Times New Roman" w:cs="Times New Roman"/>
          <w:sz w:val="24"/>
          <w:szCs w:val="24"/>
        </w:rPr>
        <w:t xml:space="preserve">ьменном виде </w:t>
      </w:r>
      <w:r>
        <w:rPr>
          <w:rFonts w:ascii="Times New Roman" w:hAnsi="Times New Roman" w:cs="Times New Roman"/>
          <w:sz w:val="24"/>
          <w:szCs w:val="24"/>
        </w:rPr>
        <w:t xml:space="preserve"> протокол рассмотрения и оценки заявок на участие в запросе котировок в день подписания;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при проведении запроса предложений: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направляет заказчику в письменном виде в двух экземплярах протокол проведения запроса предложений и итоговый протокол запроса предложений в день подписания;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предлагает направить окончательное предложение всем участникам запроса предложений или участнику запроса предложений, подавшему единственную заявку на участие в запросе предложений, с соблюдением установленных </w:t>
      </w:r>
      <w:hyperlink r:id="rId37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контрактной системе сроков;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передает на хранение заказчику заявки участников закупки или их заверенные копии.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 проводит предварительное рассмотрение заявок на участие в открытом конкурсе, конкурсе с ограниченным участием, двухэтапном конкурсе, первых частей заявок на участие в аукционе в электронной форме в части соответствия описания участником закупки объекта закупки требованиям соответственно конкурсной документации и документации об аукционе и за день до дня заседания комиссии по рассмотрению заявок на участие в открытом конкурсе, конкурсе с ограниченным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участием, двухэтапном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первых частей заявок на участие в аукционе в электронной форме представляет Единой комиссии заключения по результатам их рассмотрения.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При проведении совместных конкурсов или аукционов в электронной форме действия уполномоченного органа, организатора совместного конкурса или аукциона в электронной форме и заказчиков определяются </w:t>
      </w:r>
      <w:hyperlink r:id="rId38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63"/>
      <w:bookmarkEnd w:id="11"/>
      <w:r>
        <w:rPr>
          <w:rFonts w:ascii="Times New Roman" w:hAnsi="Times New Roman" w:cs="Times New Roman"/>
          <w:sz w:val="24"/>
          <w:szCs w:val="24"/>
        </w:rPr>
        <w:t>3. Порядок взаимодействия уполномоченного органа,</w:t>
      </w:r>
    </w:p>
    <w:p w:rsidR="00E048BD" w:rsidRDefault="00E048BD" w:rsidP="00E048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отдела и заказчика после заключения контракта</w:t>
      </w: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Проект контракта должен быть составлен заказчиком с учетом требований, установленных </w:t>
      </w:r>
      <w:hyperlink r:id="rId39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статьями 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1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96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Все контракты, а также дополнительные соглашения к ним, заключаемые по итогам определения поставщиков, подлежат обязательной регистрации в Едином реестре контрактов (далее именуется - Реестр) с соблюдением установленных </w:t>
      </w:r>
      <w:hyperlink r:id="rId42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контрактной системе сроков. Указанный срок включает в себя действия заказчика и главного распорядителя бюджетных средств (далее именуется - ГРБС) по регистрации контракта. Реестр ведется в электронном виде.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Внесение сведений в реестр контрактов осуществляется заказчиком самостоятельно.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уполномоченный орган обеспечивает заказчику доступ к единой информационной системе для регистрации сведений о контракте в Реестре.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Не зарегистрированные в Реестре контракты (дополнительные соглашения к ним) не подлежат финансированию.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финансирования контракта заказчик (контрактный управляющий заказчика) одновременно с направлением заявки на расход должен представить в финансовый отдел сведения о регистрации данного контракта в Реестре.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Уполномоченный орган ежемесячно, до 10 числа месяца, следующего за отчетным, направляет в финансовый отдел сведения об экономии бюджетных средств, полученной по результатам определения поставщиков (подрядчиков, исполнителей), по форме согласно приложению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об экономии бюджетных средств, полученной в результате определения поставщиков, на основании данных о контрактах, зарегистрированных в Реестре за отчетный период.</w:t>
      </w:r>
    </w:p>
    <w:p w:rsidR="00E048BD" w:rsidRDefault="00E048BD" w:rsidP="00E04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Порядок использование заказчиками сложившейся экономии бюджетных средств, </w:t>
      </w:r>
      <w:r>
        <w:rPr>
          <w:rFonts w:ascii="Times New Roman" w:hAnsi="Times New Roman" w:cs="Times New Roman"/>
          <w:sz w:val="24"/>
          <w:szCs w:val="24"/>
        </w:rPr>
        <w:lastRenderedPageBreak/>
        <w:t>полученной в результате определения поставщиков, определяется постановлением главы администрации  Суровикинского муниципального района.</w:t>
      </w: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83"/>
      <w:bookmarkEnd w:id="12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Уполномоченному органу</w:t>
      </w:r>
    </w:p>
    <w:p w:rsidR="00E048BD" w:rsidRDefault="00E048BD" w:rsidP="00E048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Суровикинского муниципального района</w:t>
      </w:r>
    </w:p>
    <w:p w:rsidR="00E048BD" w:rsidRDefault="00E048BD" w:rsidP="00E048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Волгоградской области</w:t>
      </w: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отдела</w:t>
      </w: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________________ 20__ г.</w:t>
      </w: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Суровикинского</w:t>
      </w: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по экономике </w:t>
      </w:r>
      <w:hyperlink r:id="rId43" w:anchor="Par251" w:tooltip="Ссылка на текущий документ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*</w:t>
        </w:r>
      </w:hyperlink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________________ 20__ г.</w:t>
      </w: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186E" w:rsidRDefault="0099186E" w:rsidP="0099186E">
      <w:pPr>
        <w:autoSpaceDE w:val="0"/>
        <w:jc w:val="center"/>
        <w:rPr>
          <w:b/>
        </w:rPr>
      </w:pPr>
      <w:r>
        <w:rPr>
          <w:b/>
        </w:rPr>
        <w:t>ЗАЯВКА на определении поставщика</w:t>
      </w:r>
    </w:p>
    <w:p w:rsidR="0099186E" w:rsidRDefault="0099186E" w:rsidP="0099186E"/>
    <w:tbl>
      <w:tblPr>
        <w:tblW w:w="9710" w:type="dxa"/>
        <w:tblInd w:w="-601" w:type="dxa"/>
        <w:tblLayout w:type="fixed"/>
        <w:tblLook w:val="0000"/>
      </w:tblPr>
      <w:tblGrid>
        <w:gridCol w:w="515"/>
        <w:gridCol w:w="2746"/>
        <w:gridCol w:w="6449"/>
      </w:tblGrid>
      <w:tr w:rsidR="0099186E" w:rsidTr="00204AE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№</w:t>
            </w:r>
            <w:r>
              <w:rPr>
                <w:i/>
                <w:iCs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i/>
                <w:iCs/>
                <w:sz w:val="18"/>
                <w:szCs w:val="18"/>
              </w:rPr>
              <w:t>п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для У.О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Наименование пояснений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Текст пояснений</w:t>
            </w:r>
          </w:p>
        </w:tc>
      </w:tr>
      <w:tr w:rsidR="0099186E" w:rsidTr="00204AE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spacing w:before="40" w:line="259" w:lineRule="auto"/>
              <w:ind w:firstLine="320"/>
              <w:jc w:val="both"/>
            </w:pPr>
            <w:r>
              <w:rPr>
                <w:sz w:val="22"/>
                <w:szCs w:val="22"/>
              </w:rPr>
              <w:t>(указывается с 1 января 2016 г.)</w:t>
            </w:r>
          </w:p>
        </w:tc>
      </w:tr>
      <w:tr w:rsidR="0099186E" w:rsidTr="00204AE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lastRenderedPageBreak/>
              <w:t>2.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определения поставщика (подрядчика, исполнителя)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spacing w:before="40" w:line="259" w:lineRule="auto"/>
              <w:ind w:firstLine="320"/>
              <w:jc w:val="both"/>
            </w:pPr>
          </w:p>
        </w:tc>
      </w:tr>
      <w:tr w:rsidR="0099186E" w:rsidTr="00204AE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spacing w:before="40" w:line="259" w:lineRule="auto"/>
              <w:ind w:firstLine="320"/>
              <w:jc w:val="both"/>
            </w:pPr>
            <w:r>
              <w:rPr>
                <w:sz w:val="22"/>
                <w:szCs w:val="22"/>
                <w:u w:val="single"/>
              </w:rPr>
              <w:t>Наименование Заказчика</w:t>
            </w:r>
            <w:r>
              <w:rPr>
                <w:sz w:val="22"/>
                <w:szCs w:val="22"/>
              </w:rPr>
              <w:t>_</w:t>
            </w:r>
          </w:p>
          <w:p w:rsidR="0099186E" w:rsidRDefault="0099186E" w:rsidP="00204AE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нахождения: </w:t>
            </w:r>
          </w:p>
          <w:p w:rsidR="0099186E" w:rsidRDefault="0099186E" w:rsidP="00204AE6">
            <w:pPr>
              <w:pStyle w:val="af6"/>
              <w:rPr>
                <w:sz w:val="20"/>
                <w:szCs w:val="20"/>
              </w:rPr>
            </w:pPr>
            <w:r w:rsidRPr="007F487E">
              <w:rPr>
                <w:sz w:val="20"/>
                <w:szCs w:val="20"/>
              </w:rPr>
              <w:t>Почтовый адрес</w:t>
            </w:r>
            <w:r>
              <w:rPr>
                <w:sz w:val="20"/>
                <w:szCs w:val="20"/>
              </w:rPr>
              <w:t xml:space="preserve">: </w:t>
            </w:r>
          </w:p>
          <w:p w:rsidR="0099186E" w:rsidRDefault="0099186E" w:rsidP="00204AE6">
            <w:pPr>
              <w:pStyle w:val="af6"/>
              <w:rPr>
                <w:sz w:val="20"/>
                <w:szCs w:val="20"/>
              </w:rPr>
            </w:pPr>
            <w:r w:rsidRPr="007F487E">
              <w:rPr>
                <w:sz w:val="20"/>
                <w:szCs w:val="20"/>
              </w:rPr>
              <w:t xml:space="preserve">Адрес электронной почты </w:t>
            </w:r>
            <w:r>
              <w:rPr>
                <w:sz w:val="20"/>
                <w:szCs w:val="20"/>
              </w:rPr>
              <w:t>–</w:t>
            </w:r>
            <w:r w:rsidRPr="007F487E">
              <w:rPr>
                <w:sz w:val="20"/>
                <w:szCs w:val="20"/>
              </w:rPr>
              <w:t xml:space="preserve"> </w:t>
            </w:r>
          </w:p>
          <w:p w:rsidR="0099186E" w:rsidRDefault="0099186E" w:rsidP="00204AE6">
            <w:pPr>
              <w:pStyle w:val="af6"/>
              <w:rPr>
                <w:sz w:val="20"/>
                <w:szCs w:val="20"/>
              </w:rPr>
            </w:pPr>
            <w:r w:rsidRPr="007F487E">
              <w:rPr>
                <w:sz w:val="20"/>
                <w:szCs w:val="20"/>
              </w:rPr>
              <w:t xml:space="preserve">Номер контактного телефона - 8 (84473) </w:t>
            </w:r>
          </w:p>
          <w:p w:rsidR="0099186E" w:rsidRPr="00A0625B" w:rsidRDefault="0099186E" w:rsidP="00204AE6">
            <w:pPr>
              <w:pStyle w:val="af6"/>
            </w:pPr>
            <w:r w:rsidRPr="00A0625B">
              <w:rPr>
                <w:sz w:val="20"/>
                <w:szCs w:val="20"/>
              </w:rPr>
              <w:t xml:space="preserve">Ответственное должностное лицо заказчика – </w:t>
            </w:r>
          </w:p>
        </w:tc>
      </w:tr>
      <w:tr w:rsidR="0099186E" w:rsidTr="00204AE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t>5.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snapToGrid w:val="0"/>
              <w:rPr>
                <w:sz w:val="22"/>
                <w:szCs w:val="22"/>
              </w:rPr>
            </w:pPr>
          </w:p>
        </w:tc>
      </w:tr>
      <w:tr w:rsidR="0099186E" w:rsidTr="00204AE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t>6.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b/>
                <w:bCs/>
                <w:u w:val="single"/>
              </w:rPr>
            </w:pPr>
            <w:r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Bdr>
                <w:bottom w:val="single" w:sz="12" w:space="1" w:color="000000"/>
              </w:pBdr>
              <w:autoSpaceDE w:val="0"/>
              <w:snapToGrid w:val="0"/>
              <w:jc w:val="both"/>
              <w:rPr>
                <w:bCs/>
              </w:rPr>
            </w:pPr>
          </w:p>
          <w:p w:rsidR="0099186E" w:rsidRDefault="0099186E" w:rsidP="0099186E">
            <w:pPr>
              <w:pStyle w:val="afa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Указываются в соответствии со ст. 33 Закона № 44-ФЗ:</w:t>
            </w:r>
          </w:p>
          <w:p w:rsidR="0099186E" w:rsidRDefault="0099186E" w:rsidP="0099186E">
            <w:pPr>
              <w:pStyle w:val="afa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функциональные, технические и качественные характеристики, эксплуатационные характеристики объекта закупки (при необходимости), 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 и т.п.;</w:t>
            </w:r>
          </w:p>
          <w:p w:rsidR="0099186E" w:rsidRDefault="0099186E" w:rsidP="0099186E">
            <w:pPr>
              <w:pStyle w:val="afa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- описание объекта закупки может включать в себя спецификации, планы, чертежи, эскизы, фотографии,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кодекса РФ, маркировки, этикеток, подтверждения соответствия,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      </w:r>
            <w:proofErr w:type="gramEnd"/>
          </w:p>
          <w:p w:rsidR="0099186E" w:rsidRDefault="0099186E" w:rsidP="0099186E">
            <w:pPr>
              <w:pStyle w:val="afa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показатели, позволяющие определить соответствие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закупаемых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товара, работы, услуги потребностям заказчика. При этом указываются максимальные и (или) минимальные значения таких показателей, а также значения показателей, которые не могут изменяться;</w:t>
            </w:r>
          </w:p>
          <w:p w:rsidR="0099186E" w:rsidRDefault="0099186E" w:rsidP="0099186E">
            <w:pPr>
              <w:pStyle w:val="afa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если это возможно, при составлении описания объекта закупки стандартные показатели, требования, условные обозначения и терминологию, касающиеся технических и качественных характеристик объекта закупки, установленных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регулировании;</w:t>
            </w:r>
          </w:p>
          <w:p w:rsidR="0099186E" w:rsidRDefault="0099186E" w:rsidP="0099186E">
            <w:pPr>
              <w:pStyle w:val="afa"/>
              <w:rPr>
                <w:rFonts w:eastAsia="Calibri"/>
                <w:sz w:val="22"/>
                <w:szCs w:val="22"/>
                <w:lang w:eastAsia="en-US"/>
              </w:rPr>
            </w:pPr>
            <w:r w:rsidRPr="00C762AD">
              <w:rPr>
                <w:rFonts w:eastAsia="Calibri"/>
                <w:sz w:val="22"/>
                <w:szCs w:val="22"/>
                <w:lang w:eastAsia="en-US"/>
              </w:rPr>
              <w:t xml:space="preserve">- показатели, позволяющие определить соответствие </w:t>
            </w:r>
            <w:proofErr w:type="gramStart"/>
            <w:r w:rsidRPr="00C762AD">
              <w:rPr>
                <w:rFonts w:eastAsia="Calibri"/>
                <w:sz w:val="22"/>
                <w:szCs w:val="22"/>
                <w:lang w:eastAsia="en-US"/>
              </w:rPr>
              <w:t>закупаемых</w:t>
            </w:r>
            <w:proofErr w:type="gramEnd"/>
            <w:r w:rsidRPr="00C762AD">
              <w:rPr>
                <w:rFonts w:eastAsia="Calibri"/>
                <w:sz w:val="22"/>
                <w:szCs w:val="22"/>
                <w:lang w:eastAsia="en-US"/>
              </w:rPr>
              <w:t xml:space="preserve">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</w:t>
            </w:r>
          </w:p>
          <w:p w:rsidR="0099186E" w:rsidRDefault="0099186E" w:rsidP="0099186E">
            <w:pPr>
              <w:pStyle w:val="afa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ИЛИ</w:t>
            </w:r>
          </w:p>
          <w:p w:rsidR="0099186E" w:rsidRPr="00E13993" w:rsidRDefault="0099186E" w:rsidP="0099186E">
            <w:pPr>
              <w:pBdr>
                <w:bottom w:val="single" w:sz="12" w:space="1" w:color="000000"/>
              </w:pBdr>
              <w:autoSpaceDE w:val="0"/>
              <w:snapToGrid w:val="0"/>
              <w:jc w:val="both"/>
            </w:pPr>
            <w:r w:rsidRPr="000A0848">
              <w:rPr>
                <w:rFonts w:eastAsia="Calibri"/>
                <w:i/>
                <w:sz w:val="22"/>
                <w:szCs w:val="22"/>
                <w:lang w:eastAsia="en-US"/>
              </w:rPr>
              <w:t>Описание объекта закупки может содержаться в отдельном документе, входящем в состав документации об электронном аукционе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99186E" w:rsidTr="00204AE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snapToGrid w:val="0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6. 1. Обоснование необходимости использования нестандартных показателей, требований, обозначений и терминологии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6E" w:rsidRDefault="009A2576" w:rsidP="00204AE6">
            <w:pPr>
              <w:spacing w:before="40" w:line="259" w:lineRule="auto"/>
              <w:ind w:firstLine="320"/>
              <w:jc w:val="both"/>
            </w:pPr>
            <w:r>
              <w:rPr>
                <w:i/>
                <w:sz w:val="22"/>
                <w:szCs w:val="22"/>
              </w:rPr>
              <w:t>(</w:t>
            </w:r>
            <w:proofErr w:type="gramStart"/>
            <w:r>
              <w:rPr>
                <w:i/>
                <w:sz w:val="22"/>
                <w:szCs w:val="22"/>
              </w:rPr>
              <w:t>указывается если заказчиком при описании объекта закупки не используются</w:t>
            </w:r>
            <w:proofErr w:type="gramEnd"/>
            <w:r>
              <w:rPr>
                <w:i/>
                <w:sz w:val="22"/>
                <w:szCs w:val="22"/>
              </w:rPr>
              <w:t xml:space="preserve"> стандартные показатели, требования, условные обозначения и терминология)</w:t>
            </w:r>
          </w:p>
        </w:tc>
      </w:tr>
      <w:tr w:rsidR="0099186E" w:rsidTr="00204AE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lastRenderedPageBreak/>
              <w:t>7.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Изображение поставляемого товара, позволяющее его идентифицировать и подготовить заявку на участие в электронном аукционе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6E" w:rsidRDefault="009A2576" w:rsidP="00204AE6">
            <w:pPr>
              <w:spacing w:before="40" w:line="259" w:lineRule="auto"/>
              <w:ind w:firstLine="320"/>
              <w:jc w:val="both"/>
            </w:pPr>
            <w:r>
              <w:rPr>
                <w:i/>
                <w:sz w:val="22"/>
                <w:szCs w:val="22"/>
              </w:rPr>
              <w:t>(размещается, если в описании объекта закупки содержится требование о соответствии поставляемого товара изображению товара, на поставку которого заключается контракт)</w:t>
            </w:r>
          </w:p>
        </w:tc>
      </w:tr>
      <w:tr w:rsidR="0099186E" w:rsidTr="00204AE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t>8.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Место, дата начало и окончание, порядок и график осмотра участниками электронного аукциона образца или макета товара, на поставку которого заключается контракт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spacing w:before="40" w:line="259" w:lineRule="auto"/>
              <w:ind w:firstLine="320"/>
              <w:jc w:val="both"/>
            </w:pPr>
          </w:p>
        </w:tc>
      </w:tr>
      <w:tr w:rsidR="0099186E" w:rsidTr="00204AE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t>9.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количестве и месте доставки товара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6E" w:rsidRDefault="008926FE" w:rsidP="00204AE6">
            <w:pPr>
              <w:spacing w:before="40" w:line="259" w:lineRule="auto"/>
              <w:ind w:firstLine="320"/>
              <w:jc w:val="both"/>
            </w:pPr>
            <w:r>
              <w:rPr>
                <w:i/>
                <w:sz w:val="22"/>
                <w:szCs w:val="22"/>
              </w:rPr>
              <w:t xml:space="preserve">(информация </w:t>
            </w:r>
            <w:proofErr w:type="gramStart"/>
            <w:r>
              <w:rPr>
                <w:i/>
                <w:sz w:val="22"/>
                <w:szCs w:val="22"/>
              </w:rPr>
              <w:t>указывается если доставка товара является</w:t>
            </w:r>
            <w:proofErr w:type="gramEnd"/>
            <w:r>
              <w:rPr>
                <w:i/>
                <w:sz w:val="22"/>
                <w:szCs w:val="22"/>
              </w:rPr>
              <w:t xml:space="preserve"> предметом контракта)</w:t>
            </w:r>
          </w:p>
        </w:tc>
      </w:tr>
      <w:tr w:rsidR="0099186E" w:rsidTr="00204AE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</w:pPr>
            <w:r>
              <w:rPr>
                <w:sz w:val="22"/>
                <w:szCs w:val="22"/>
              </w:rPr>
              <w:t>Сроки поставки товара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autoSpaceDE w:val="0"/>
              <w:snapToGrid w:val="0"/>
              <w:jc w:val="both"/>
            </w:pPr>
          </w:p>
        </w:tc>
      </w:tr>
      <w:tr w:rsidR="0099186E" w:rsidTr="00204AE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t>11.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</w:pPr>
            <w:r>
              <w:rPr>
                <w:sz w:val="22"/>
                <w:szCs w:val="22"/>
              </w:rPr>
              <w:t>Место выполнения работы, поставки  товара или оказания услуги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spacing w:before="40" w:line="259" w:lineRule="auto"/>
              <w:ind w:firstLine="320"/>
              <w:jc w:val="both"/>
            </w:pPr>
          </w:p>
        </w:tc>
      </w:tr>
      <w:tr w:rsidR="0099186E" w:rsidTr="00204AE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t>12.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</w:pPr>
            <w:r>
              <w:rPr>
                <w:sz w:val="22"/>
                <w:szCs w:val="22"/>
              </w:rPr>
              <w:t>Сроки завершения работы либо график оказания услуг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autoSpaceDE w:val="0"/>
              <w:snapToGrid w:val="0"/>
              <w:ind w:firstLine="540"/>
              <w:jc w:val="both"/>
            </w:pPr>
          </w:p>
        </w:tc>
      </w:tr>
      <w:tr w:rsidR="0099186E" w:rsidTr="00204AE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t>13.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</w:pPr>
            <w:r>
              <w:rPr>
                <w:sz w:val="22"/>
                <w:szCs w:val="22"/>
              </w:rPr>
              <w:t>Начальная (максимальная) цена контракта (цена лота)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6E" w:rsidRPr="00A26A3D" w:rsidRDefault="0099186E" w:rsidP="00204AE6">
            <w:pPr>
              <w:autoSpaceDE w:val="0"/>
              <w:snapToGrid w:val="0"/>
              <w:ind w:firstLine="540"/>
              <w:jc w:val="both"/>
            </w:pPr>
            <w:r w:rsidRPr="00A26A3D">
              <w:t>Руб.</w:t>
            </w:r>
          </w:p>
        </w:tc>
      </w:tr>
      <w:tr w:rsidR="0099186E" w:rsidTr="00204AE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t>14.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запасных частей или каждой запасной части к технике, оборудованию</w:t>
            </w:r>
          </w:p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единицы работы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A3D" w:rsidRDefault="00A26A3D" w:rsidP="00A26A3D">
            <w:pPr>
              <w:pBdr>
                <w:bottom w:val="single" w:sz="12" w:space="1" w:color="000000"/>
              </w:pBdr>
              <w:autoSpaceDE w:val="0"/>
              <w:ind w:firstLine="5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/>
                <w:sz w:val="22"/>
                <w:szCs w:val="22"/>
              </w:rPr>
              <w:t>(указываются в случае  если при заключении контракта объем подлежащих выполнению работ по техническому обслуживанию и (или) ремонту техники, оборудования, невозможно определить</w:t>
            </w:r>
            <w:proofErr w:type="gramEnd"/>
          </w:p>
          <w:p w:rsidR="0099186E" w:rsidRDefault="00A26A3D" w:rsidP="00A26A3D">
            <w:pPr>
              <w:pStyle w:val="afa"/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Оплата выполнения работы осуществляется по цене единицы работы исходя из объема фактически выполненной работы,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</w:t>
            </w:r>
            <w:proofErr w:type="gramEnd"/>
          </w:p>
        </w:tc>
      </w:tr>
      <w:tr w:rsidR="0099186E" w:rsidTr="00204AE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t>15.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единицы услуги</w:t>
            </w:r>
          </w:p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</w:pPr>
            <w:r>
              <w:rPr>
                <w:rFonts w:eastAsia="Calibri"/>
                <w:sz w:val="22"/>
                <w:szCs w:val="22"/>
                <w:lang w:eastAsia="en-US"/>
              </w:rPr>
              <w:t>Оплата оказания услуги осуществляется по цене единицы услуги исходя из объема фактически оказанной услуги, но в размере, не превышающем начальной (максимальной) цены Контракта, указанной в извещении об осуществлении закупки и документации о закупке</w:t>
            </w:r>
          </w:p>
        </w:tc>
      </w:tr>
      <w:tr w:rsidR="0099186E" w:rsidTr="00204AE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t>16.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начальной (максимальной) цены контракта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6E" w:rsidRDefault="00224EE3" w:rsidP="00204AE6">
            <w:pPr>
              <w:autoSpaceDE w:val="0"/>
              <w:ind w:firstLine="540"/>
              <w:jc w:val="both"/>
            </w:pPr>
            <w:r>
              <w:rPr>
                <w:bCs/>
                <w:i/>
                <w:sz w:val="22"/>
                <w:szCs w:val="22"/>
              </w:rPr>
              <w:t>Осуществляется в соответствии с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proofErr w:type="gramStart"/>
            <w:r>
              <w:rPr>
                <w:bCs/>
                <w:i/>
                <w:sz w:val="22"/>
                <w:szCs w:val="22"/>
              </w:rPr>
              <w:t>.</w:t>
            </w:r>
            <w:proofErr w:type="gramEnd"/>
            <w:r>
              <w:rPr>
                <w:bCs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i/>
                <w:sz w:val="22"/>
                <w:szCs w:val="22"/>
              </w:rPr>
              <w:t>р</w:t>
            </w:r>
            <w:proofErr w:type="gramEnd"/>
            <w:r>
              <w:rPr>
                <w:bCs/>
                <w:i/>
                <w:sz w:val="22"/>
                <w:szCs w:val="22"/>
              </w:rPr>
              <w:t>азработанными Минэкономразвития России</w:t>
            </w:r>
          </w:p>
        </w:tc>
      </w:tr>
      <w:tr w:rsidR="0099186E" w:rsidTr="00204AE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t>17.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autoSpaceDE w:val="0"/>
              <w:snapToGrid w:val="0"/>
              <w:ind w:firstLine="540"/>
              <w:jc w:val="both"/>
            </w:pPr>
          </w:p>
        </w:tc>
      </w:tr>
      <w:tr w:rsidR="0099186E" w:rsidTr="00204AE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</w:pPr>
            <w:r>
              <w:t>18.</w:t>
            </w:r>
          </w:p>
          <w:p w:rsidR="0099186E" w:rsidRDefault="0099186E" w:rsidP="00204AE6">
            <w:pPr>
              <w:pStyle w:val="afa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Валюта, используемая для формирования цены контракта и расчетов с поставщиком (подрядчиком, </w:t>
            </w:r>
            <w:r>
              <w:rPr>
                <w:sz w:val="22"/>
                <w:szCs w:val="22"/>
              </w:rPr>
              <w:lastRenderedPageBreak/>
              <w:t>исполнителем)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Валюта – российский рубль.</w:t>
            </w:r>
          </w:p>
        </w:tc>
      </w:tr>
      <w:tr w:rsidR="0099186E" w:rsidTr="00204AE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lastRenderedPageBreak/>
              <w:t>19.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</w:pPr>
            <w:r>
              <w:rPr>
                <w:rFonts w:eastAsia="Calibri"/>
                <w:sz w:val="22"/>
                <w:szCs w:val="22"/>
                <w:lang w:eastAsia="en-US"/>
              </w:rPr>
              <w:t>Официальным курсом иностранной валюты к рублю Российской Федерации и используемым при оплате Контракта, является курс, установленный Центральным банком Российской Федерации на день каждого перечисления денежных средств по Контракту (аванс, окончательный расчет).</w:t>
            </w:r>
          </w:p>
        </w:tc>
      </w:tr>
      <w:tr w:rsidR="0099186E" w:rsidTr="00204AE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t>20.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Порядок и сроки оплаты товара, работы или услуги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</w:pPr>
            <w:r>
              <w:rPr>
                <w:rFonts w:eastAsia="Calibri"/>
                <w:sz w:val="22"/>
                <w:szCs w:val="22"/>
                <w:lang w:eastAsia="en-US"/>
              </w:rPr>
              <w:t>Порядок и сроки оплаты - в соответствии с условиями исполнения Контракта.</w:t>
            </w:r>
          </w:p>
        </w:tc>
      </w:tr>
      <w:tr w:rsidR="0099186E" w:rsidTr="00204AE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t>21.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Размер аванса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6E" w:rsidRDefault="00224EE3" w:rsidP="00204AE6">
            <w:pPr>
              <w:autoSpaceDE w:val="0"/>
              <w:ind w:firstLine="540"/>
              <w:jc w:val="both"/>
            </w:pPr>
            <w:r>
              <w:rPr>
                <w:bCs/>
                <w:i/>
                <w:sz w:val="22"/>
                <w:szCs w:val="22"/>
              </w:rPr>
              <w:t>(указывается, если контрактом предусмотрена выплата аванса)</w:t>
            </w:r>
          </w:p>
        </w:tc>
      </w:tr>
      <w:tr w:rsidR="0099186E" w:rsidTr="00204AE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t>25.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Ограничение участия в определении поставщика (подрядчика, исполнителя)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E3" w:rsidRDefault="00224EE3" w:rsidP="00224EE3">
            <w:pPr>
              <w:spacing w:before="40" w:line="259" w:lineRule="auto"/>
              <w:ind w:firstLine="3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установлены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224EE3" w:rsidRDefault="00224EE3" w:rsidP="00224EE3">
            <w:pPr>
              <w:spacing w:before="40" w:line="259" w:lineRule="auto"/>
              <w:ind w:firstLine="3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ИЛИ</w:t>
            </w:r>
          </w:p>
          <w:p w:rsidR="00224EE3" w:rsidRDefault="00224EE3" w:rsidP="00224EE3">
            <w:pPr>
              <w:spacing w:before="40" w:line="259" w:lineRule="auto"/>
              <w:ind w:firstLine="3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Участниками закупки могут быть только субъекты малого предпринимательства, социально ориентированные некоммерческие организации. </w:t>
            </w:r>
          </w:p>
          <w:p w:rsidR="0099186E" w:rsidRDefault="00224EE3" w:rsidP="00224EE3">
            <w:pPr>
              <w:spacing w:before="40" w:line="259" w:lineRule="auto"/>
              <w:ind w:firstLine="320"/>
              <w:jc w:val="both"/>
            </w:pPr>
            <w:r w:rsidRPr="00E73BAF">
              <w:rPr>
                <w:bCs/>
                <w:i/>
              </w:rPr>
              <w:t>(</w:t>
            </w:r>
            <w:proofErr w:type="gramStart"/>
            <w:r w:rsidRPr="00E73BAF">
              <w:rPr>
                <w:bCs/>
                <w:i/>
              </w:rPr>
              <w:t>указывается в случае если участниками закупки могут</w:t>
            </w:r>
            <w:proofErr w:type="gramEnd"/>
            <w:r w:rsidRPr="00E73BAF">
              <w:rPr>
                <w:bCs/>
                <w:i/>
              </w:rPr>
              <w:t xml:space="preserve"> быть только субъекты малого предпринимательства, социально ориентированные некоммерческие организации)</w:t>
            </w:r>
          </w:p>
        </w:tc>
      </w:tr>
      <w:tr w:rsidR="0099186E" w:rsidTr="00204AE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t>30.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Pr="00E73BAF" w:rsidRDefault="0099186E" w:rsidP="00204AE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3949">
              <w:rPr>
                <w:bCs/>
              </w:rPr>
              <w:t>Р</w:t>
            </w:r>
            <w:r w:rsidRPr="00E73BAF">
              <w:rPr>
                <w:bCs/>
              </w:rPr>
              <w:t xml:space="preserve">азмер обеспечения заявки на участие в </w:t>
            </w:r>
            <w:r>
              <w:rPr>
                <w:bCs/>
              </w:rPr>
              <w:t>электронном аукционе</w:t>
            </w:r>
          </w:p>
          <w:p w:rsidR="0099186E" w:rsidRPr="00E73BAF" w:rsidRDefault="0099186E" w:rsidP="00204AE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E3" w:rsidRPr="00872359" w:rsidRDefault="00224EE3" w:rsidP="00224EE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72359">
              <w:rPr>
                <w:bCs/>
                <w:sz w:val="22"/>
                <w:szCs w:val="22"/>
              </w:rPr>
              <w:t>от одной второй процента до пяти процентов начальной (максимальной) цены контракта)</w:t>
            </w:r>
          </w:p>
          <w:p w:rsidR="00224EE3" w:rsidRPr="00872359" w:rsidRDefault="00224EE3" w:rsidP="00224EE3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872359">
              <w:rPr>
                <w:bCs/>
                <w:i/>
                <w:sz w:val="22"/>
                <w:szCs w:val="22"/>
              </w:rPr>
              <w:t>(В случае</w:t>
            </w:r>
            <w:proofErr w:type="gramStart"/>
            <w:r w:rsidRPr="00872359">
              <w:rPr>
                <w:bCs/>
                <w:i/>
                <w:sz w:val="22"/>
                <w:szCs w:val="22"/>
              </w:rPr>
              <w:t>,</w:t>
            </w:r>
            <w:proofErr w:type="gramEnd"/>
            <w:r w:rsidRPr="00872359">
              <w:rPr>
                <w:bCs/>
                <w:i/>
                <w:sz w:val="22"/>
                <w:szCs w:val="22"/>
              </w:rPr>
              <w:t xml:space="preserve"> если при определении поставщика предоставлены преимущества  учреждениям или предприятиям уголовно-исполнительной системы, организациям инвалидов либо закупка осуществляется среди субъектов малого предпринимательства, социально ориентированных некоммерческих организаций, то для участников закупки являющихся учреждением или предприятием уголовно-исполнительной системы, организацией инвалидов, субъектом малого предпринимательства либо социально ориентированной некоммерческой организацией, </w:t>
            </w:r>
            <w:r w:rsidRPr="00872359">
              <w:rPr>
                <w:b/>
                <w:bCs/>
                <w:i/>
                <w:sz w:val="22"/>
                <w:szCs w:val="22"/>
              </w:rPr>
              <w:t>размер обеспечения заявки не может превышать 2 процента начальной (максимальной) цены контракта)</w:t>
            </w:r>
          </w:p>
          <w:p w:rsidR="00224EE3" w:rsidRPr="00872359" w:rsidRDefault="00224EE3" w:rsidP="00224EE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72359">
              <w:rPr>
                <w:bCs/>
                <w:sz w:val="22"/>
                <w:szCs w:val="22"/>
              </w:rPr>
              <w:t>ИЛИ</w:t>
            </w:r>
          </w:p>
          <w:p w:rsidR="00224EE3" w:rsidRPr="00872359" w:rsidRDefault="00224EE3" w:rsidP="00224EE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72359">
              <w:rPr>
                <w:bCs/>
                <w:sz w:val="22"/>
                <w:szCs w:val="22"/>
              </w:rPr>
              <w:t>один процент начальной (максимальной) цены контракта</w:t>
            </w:r>
          </w:p>
          <w:p w:rsidR="0099186E" w:rsidRPr="00872359" w:rsidRDefault="00224EE3" w:rsidP="00224EE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359">
              <w:rPr>
                <w:bCs/>
                <w:i/>
                <w:sz w:val="22"/>
                <w:szCs w:val="22"/>
              </w:rPr>
              <w:t>(В случае</w:t>
            </w:r>
            <w:proofErr w:type="gramStart"/>
            <w:r w:rsidRPr="00872359">
              <w:rPr>
                <w:bCs/>
                <w:i/>
                <w:sz w:val="22"/>
                <w:szCs w:val="22"/>
              </w:rPr>
              <w:t>,</w:t>
            </w:r>
            <w:proofErr w:type="gramEnd"/>
            <w:r w:rsidRPr="00872359">
              <w:rPr>
                <w:bCs/>
                <w:i/>
                <w:sz w:val="22"/>
                <w:szCs w:val="22"/>
              </w:rPr>
              <w:t xml:space="preserve"> если НМЦК не превышает три миллиона рублей)</w:t>
            </w:r>
          </w:p>
        </w:tc>
      </w:tr>
      <w:tr w:rsidR="0099186E" w:rsidTr="00204AE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t>38.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Pr="00ED40FB" w:rsidRDefault="0099186E" w:rsidP="00204AE6">
            <w:pPr>
              <w:autoSpaceDE w:val="0"/>
              <w:jc w:val="both"/>
            </w:pPr>
            <w:r w:rsidRPr="00ED40FB">
              <w:rPr>
                <w:bCs/>
                <w:sz w:val="22"/>
                <w:szCs w:val="22"/>
              </w:rPr>
              <w:t>Размер обеспечения исполнения контракта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E3" w:rsidRDefault="00224EE3" w:rsidP="00224EE3">
            <w:pPr>
              <w:pStyle w:val="af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5 до 30 процентов НМЦК, </w:t>
            </w:r>
            <w:proofErr w:type="gramStart"/>
            <w:r>
              <w:rPr>
                <w:sz w:val="22"/>
                <w:szCs w:val="22"/>
              </w:rPr>
              <w:t>указанной</w:t>
            </w:r>
            <w:proofErr w:type="gramEnd"/>
            <w:r>
              <w:rPr>
                <w:sz w:val="22"/>
                <w:szCs w:val="22"/>
              </w:rPr>
              <w:t xml:space="preserve"> в извещении о проведении электронного аукциона</w:t>
            </w:r>
          </w:p>
          <w:p w:rsidR="00224EE3" w:rsidRDefault="00224EE3" w:rsidP="00224EE3">
            <w:pPr>
              <w:pStyle w:val="af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ИЛИ </w:t>
            </w:r>
          </w:p>
          <w:p w:rsidR="00224EE3" w:rsidRDefault="00224EE3" w:rsidP="00224EE3">
            <w:pPr>
              <w:pStyle w:val="af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 до 30 процентов НМЦК, если НМЦК превышает 50 млн. рублей, но не менее чем в размере аванса (если контрактом предусмотрена выплата аванса)</w:t>
            </w:r>
          </w:p>
          <w:p w:rsidR="00224EE3" w:rsidRDefault="00224EE3" w:rsidP="00224EE3">
            <w:pPr>
              <w:pStyle w:val="af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</w:t>
            </w:r>
          </w:p>
          <w:p w:rsidR="00224EE3" w:rsidRDefault="00224EE3" w:rsidP="00224EE3">
            <w:pPr>
              <w:pStyle w:val="afa"/>
              <w:jc w:val="both"/>
            </w:pPr>
            <w:r>
              <w:rPr>
                <w:sz w:val="22"/>
                <w:szCs w:val="22"/>
              </w:rPr>
              <w:t>В размере аванса, если аванс превышает 30 процентов НМЦК.</w:t>
            </w:r>
          </w:p>
          <w:p w:rsidR="0099186E" w:rsidRDefault="0099186E" w:rsidP="00224EE3">
            <w:pPr>
              <w:pStyle w:val="afa"/>
              <w:jc w:val="both"/>
            </w:pPr>
          </w:p>
        </w:tc>
      </w:tr>
      <w:tr w:rsidR="0099186E" w:rsidTr="00E967D4">
        <w:trPr>
          <w:trHeight w:val="15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rPr>
                <w:lang w:val="en-US"/>
              </w:rPr>
              <w:t>41</w:t>
            </w:r>
            <w:r>
              <w:t>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autoSpaceDE w:val="0"/>
              <w:jc w:val="both"/>
            </w:pPr>
            <w:r>
              <w:rPr>
                <w:sz w:val="22"/>
                <w:szCs w:val="22"/>
              </w:rPr>
              <w:t xml:space="preserve">Реквизиты счета для перечисления </w:t>
            </w:r>
            <w:r>
              <w:rPr>
                <w:bCs/>
                <w:sz w:val="22"/>
                <w:szCs w:val="22"/>
              </w:rPr>
              <w:t>денежных сре</w:t>
            </w:r>
            <w:proofErr w:type="gramStart"/>
            <w:r>
              <w:rPr>
                <w:bCs/>
                <w:sz w:val="22"/>
                <w:szCs w:val="22"/>
              </w:rPr>
              <w:t>дств в к</w:t>
            </w:r>
            <w:proofErr w:type="gramEnd"/>
            <w:r>
              <w:rPr>
                <w:bCs/>
                <w:sz w:val="22"/>
                <w:szCs w:val="22"/>
              </w:rPr>
              <w:t>ачестве обеспечения исполнения контракта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6E" w:rsidRPr="009A2576" w:rsidRDefault="0099186E" w:rsidP="00204AE6">
            <w:pPr>
              <w:tabs>
                <w:tab w:val="left" w:pos="0"/>
              </w:tabs>
              <w:rPr>
                <w:b/>
              </w:rPr>
            </w:pPr>
            <w:r w:rsidRPr="009A2576">
              <w:rPr>
                <w:b/>
                <w:bCs/>
              </w:rPr>
              <w:t>Получатель:</w:t>
            </w:r>
            <w:r w:rsidRPr="009A2576">
              <w:rPr>
                <w:b/>
              </w:rPr>
              <w:t xml:space="preserve"> </w:t>
            </w:r>
          </w:p>
          <w:p w:rsidR="0099186E" w:rsidRPr="00BD671E" w:rsidRDefault="0099186E" w:rsidP="009A2576">
            <w:pPr>
              <w:pStyle w:val="aa"/>
              <w:tabs>
                <w:tab w:val="left" w:pos="0"/>
              </w:tabs>
              <w:ind w:left="0"/>
              <w:jc w:val="both"/>
              <w:rPr>
                <w:color w:val="FF0000"/>
                <w:sz w:val="20"/>
              </w:rPr>
            </w:pPr>
            <w:r w:rsidRPr="00BD671E">
              <w:rPr>
                <w:bCs/>
                <w:color w:val="FF0000"/>
                <w:sz w:val="20"/>
              </w:rPr>
              <w:t xml:space="preserve">Финансовый отдел </w:t>
            </w:r>
          </w:p>
          <w:p w:rsidR="0099186E" w:rsidRPr="00BD671E" w:rsidRDefault="0099186E" w:rsidP="00204AE6">
            <w:pPr>
              <w:pStyle w:val="aa"/>
              <w:tabs>
                <w:tab w:val="left" w:pos="0"/>
              </w:tabs>
              <w:ind w:left="0"/>
              <w:jc w:val="both"/>
              <w:rPr>
                <w:color w:val="FF0000"/>
                <w:sz w:val="20"/>
              </w:rPr>
            </w:pPr>
            <w:r w:rsidRPr="00BD671E">
              <w:rPr>
                <w:color w:val="FF0000"/>
                <w:sz w:val="20"/>
              </w:rPr>
              <w:t>ОКПО 04024233</w:t>
            </w:r>
          </w:p>
          <w:p w:rsidR="0099186E" w:rsidRPr="00BD671E" w:rsidRDefault="0099186E" w:rsidP="00204AE6">
            <w:pPr>
              <w:pStyle w:val="aa"/>
              <w:tabs>
                <w:tab w:val="left" w:pos="0"/>
              </w:tabs>
              <w:ind w:left="0"/>
              <w:jc w:val="both"/>
              <w:rPr>
                <w:color w:val="FF0000"/>
                <w:sz w:val="20"/>
              </w:rPr>
            </w:pPr>
            <w:r w:rsidRPr="00BD671E">
              <w:rPr>
                <w:color w:val="FF0000"/>
                <w:sz w:val="20"/>
              </w:rPr>
              <w:t>ОКТМО 18653101001</w:t>
            </w:r>
          </w:p>
          <w:p w:rsidR="0099186E" w:rsidRPr="00BD671E" w:rsidRDefault="0099186E" w:rsidP="00204AE6">
            <w:pPr>
              <w:pStyle w:val="aa"/>
              <w:tabs>
                <w:tab w:val="left" w:pos="0"/>
              </w:tabs>
              <w:ind w:left="0"/>
              <w:jc w:val="both"/>
              <w:rPr>
                <w:color w:val="FF0000"/>
                <w:sz w:val="20"/>
              </w:rPr>
            </w:pPr>
            <w:r w:rsidRPr="00BD671E">
              <w:rPr>
                <w:color w:val="FF0000"/>
                <w:sz w:val="20"/>
              </w:rPr>
              <w:t>ОКАТО 18253501000</w:t>
            </w:r>
          </w:p>
          <w:p w:rsidR="0099186E" w:rsidRPr="00BD671E" w:rsidRDefault="0099186E" w:rsidP="00204AE6">
            <w:pPr>
              <w:pStyle w:val="aa"/>
              <w:tabs>
                <w:tab w:val="left" w:pos="0"/>
              </w:tabs>
              <w:ind w:left="0"/>
              <w:jc w:val="both"/>
              <w:rPr>
                <w:color w:val="FF0000"/>
                <w:sz w:val="20"/>
              </w:rPr>
            </w:pPr>
            <w:r w:rsidRPr="00BD671E">
              <w:rPr>
                <w:color w:val="FF0000"/>
                <w:sz w:val="20"/>
              </w:rPr>
              <w:t>ОКОГУ 32100</w:t>
            </w:r>
          </w:p>
          <w:p w:rsidR="0099186E" w:rsidRPr="00BD671E" w:rsidRDefault="0099186E" w:rsidP="00204AE6">
            <w:pPr>
              <w:pStyle w:val="aa"/>
              <w:tabs>
                <w:tab w:val="left" w:pos="0"/>
              </w:tabs>
              <w:ind w:left="0"/>
              <w:jc w:val="both"/>
              <w:rPr>
                <w:color w:val="FF0000"/>
                <w:sz w:val="20"/>
              </w:rPr>
            </w:pPr>
            <w:r w:rsidRPr="00BD671E">
              <w:rPr>
                <w:color w:val="FF0000"/>
                <w:sz w:val="20"/>
              </w:rPr>
              <w:t>ОКФС 14</w:t>
            </w:r>
          </w:p>
          <w:p w:rsidR="0099186E" w:rsidRPr="00BD671E" w:rsidRDefault="0099186E" w:rsidP="00204AE6">
            <w:pPr>
              <w:pStyle w:val="aa"/>
              <w:tabs>
                <w:tab w:val="left" w:pos="0"/>
              </w:tabs>
              <w:ind w:left="0"/>
              <w:jc w:val="both"/>
              <w:rPr>
                <w:color w:val="FF0000"/>
                <w:sz w:val="20"/>
              </w:rPr>
            </w:pPr>
            <w:r w:rsidRPr="00BD671E">
              <w:rPr>
                <w:color w:val="FF0000"/>
                <w:sz w:val="20"/>
              </w:rPr>
              <w:t>ОКОПФ 81</w:t>
            </w:r>
          </w:p>
          <w:p w:rsidR="0099186E" w:rsidRPr="00900E6D" w:rsidRDefault="0099186E" w:rsidP="00204AE6">
            <w:pPr>
              <w:pStyle w:val="aa"/>
              <w:tabs>
                <w:tab w:val="left" w:pos="0"/>
              </w:tabs>
              <w:ind w:left="0"/>
              <w:jc w:val="both"/>
              <w:rPr>
                <w:bCs/>
                <w:sz w:val="20"/>
              </w:rPr>
            </w:pPr>
            <w:r w:rsidRPr="00BD671E">
              <w:rPr>
                <w:color w:val="FF0000"/>
                <w:sz w:val="20"/>
              </w:rPr>
              <w:lastRenderedPageBreak/>
              <w:t>ОГРН 1023405973030</w:t>
            </w:r>
          </w:p>
        </w:tc>
      </w:tr>
      <w:tr w:rsidR="0099186E" w:rsidTr="00204AE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lastRenderedPageBreak/>
              <w:t>46.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autoSpaceDE w:val="0"/>
              <w:jc w:val="both"/>
              <w:rPr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Информация о контрактной службе, контрактном управляющем, </w:t>
            </w:r>
            <w:proofErr w:type="gramStart"/>
            <w:r>
              <w:rPr>
                <w:bCs/>
                <w:sz w:val="22"/>
                <w:szCs w:val="22"/>
              </w:rPr>
              <w:t>ответственных</w:t>
            </w:r>
            <w:proofErr w:type="gramEnd"/>
            <w:r>
              <w:rPr>
                <w:bCs/>
                <w:sz w:val="22"/>
                <w:szCs w:val="22"/>
              </w:rPr>
              <w:t xml:space="preserve"> за заключение контракта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6E" w:rsidRPr="009A2576" w:rsidRDefault="0099186E" w:rsidP="00204AE6">
            <w:pPr>
              <w:spacing w:before="40" w:line="259" w:lineRule="auto"/>
              <w:ind w:firstLine="320"/>
              <w:jc w:val="both"/>
            </w:pPr>
            <w:r w:rsidRPr="009A2576">
              <w:rPr>
                <w:sz w:val="22"/>
                <w:szCs w:val="22"/>
                <w:u w:val="single"/>
              </w:rPr>
              <w:t>Наименование Контрактной службы (Контрактный управляющий)</w:t>
            </w:r>
            <w:r w:rsidRPr="009A2576">
              <w:rPr>
                <w:sz w:val="22"/>
                <w:szCs w:val="22"/>
              </w:rPr>
              <w:t>__________________</w:t>
            </w:r>
          </w:p>
          <w:p w:rsidR="0099186E" w:rsidRPr="009A2576" w:rsidRDefault="0099186E" w:rsidP="00204AE6">
            <w:pPr>
              <w:spacing w:before="40" w:line="259" w:lineRule="auto"/>
              <w:ind w:firstLine="320"/>
              <w:jc w:val="both"/>
            </w:pPr>
            <w:r w:rsidRPr="009A2576">
              <w:rPr>
                <w:sz w:val="22"/>
                <w:szCs w:val="22"/>
              </w:rPr>
              <w:t>Место нахождения –    _</w:t>
            </w:r>
          </w:p>
          <w:p w:rsidR="0099186E" w:rsidRPr="009A2576" w:rsidRDefault="0099186E" w:rsidP="00204AE6">
            <w:pPr>
              <w:spacing w:before="40" w:line="259" w:lineRule="auto"/>
              <w:ind w:firstLine="320"/>
              <w:jc w:val="both"/>
            </w:pPr>
            <w:r w:rsidRPr="009A2576">
              <w:rPr>
                <w:sz w:val="22"/>
                <w:szCs w:val="22"/>
              </w:rPr>
              <w:t>Почтовый адрес</w:t>
            </w:r>
            <w:proofErr w:type="gramStart"/>
            <w:r w:rsidRPr="009A2576">
              <w:rPr>
                <w:sz w:val="22"/>
                <w:szCs w:val="22"/>
              </w:rPr>
              <w:t xml:space="preserve"> – ___-__-__</w:t>
            </w:r>
            <w:proofErr w:type="gramEnd"/>
          </w:p>
          <w:p w:rsidR="0099186E" w:rsidRPr="009A2576" w:rsidRDefault="0099186E" w:rsidP="00204AE6">
            <w:pPr>
              <w:spacing w:before="40" w:line="259" w:lineRule="auto"/>
              <w:ind w:firstLine="320"/>
              <w:jc w:val="both"/>
            </w:pPr>
            <w:r w:rsidRPr="009A2576">
              <w:rPr>
                <w:sz w:val="22"/>
                <w:szCs w:val="22"/>
              </w:rPr>
              <w:t>Адрес электронной почты - ______</w:t>
            </w:r>
          </w:p>
          <w:p w:rsidR="0099186E" w:rsidRPr="009A2576" w:rsidRDefault="0099186E" w:rsidP="00204AE6">
            <w:pPr>
              <w:spacing w:before="40" w:line="259" w:lineRule="auto"/>
              <w:ind w:firstLine="320"/>
              <w:jc w:val="both"/>
            </w:pPr>
            <w:r w:rsidRPr="009A2576">
              <w:rPr>
                <w:sz w:val="22"/>
                <w:szCs w:val="22"/>
              </w:rPr>
              <w:t>Номер контактного телефона - ______</w:t>
            </w:r>
          </w:p>
          <w:p w:rsidR="0099186E" w:rsidRPr="009A2576" w:rsidRDefault="0099186E" w:rsidP="00204AE6">
            <w:pPr>
              <w:spacing w:before="40" w:line="259" w:lineRule="auto"/>
              <w:ind w:firstLine="320"/>
              <w:jc w:val="both"/>
            </w:pPr>
            <w:r w:rsidRPr="009A2576">
              <w:rPr>
                <w:sz w:val="22"/>
                <w:szCs w:val="22"/>
              </w:rPr>
              <w:t xml:space="preserve">Ответственное должностное лицо Контрактной службы  - </w:t>
            </w:r>
          </w:p>
          <w:p w:rsidR="0099186E" w:rsidRDefault="0099186E" w:rsidP="00204AE6">
            <w:pPr>
              <w:autoSpaceDE w:val="0"/>
              <w:ind w:firstLine="540"/>
              <w:jc w:val="both"/>
            </w:pPr>
          </w:p>
        </w:tc>
      </w:tr>
      <w:tr w:rsidR="0099186E" w:rsidTr="00204AE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t>50.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autoSpaceDE w:val="0"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Преимущества учреждениям и предприятиям уголовно-исполнительной системы в отношении предлагаемой ими цены контракта в размере до 15 процентов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6E" w:rsidRDefault="009A2576" w:rsidP="00204AE6">
            <w:pPr>
              <w:autoSpaceDE w:val="0"/>
              <w:ind w:firstLine="540"/>
              <w:jc w:val="both"/>
            </w:pPr>
            <w:r>
              <w:rPr>
                <w:i/>
                <w:sz w:val="22"/>
                <w:szCs w:val="22"/>
              </w:rPr>
              <w:t>(Информация указывается, если осуществляется закупка товаров, работ, услуг, включенных в соответствующие перечни товаров, работ, услуг, утвержденные Правительством РФ)</w:t>
            </w:r>
          </w:p>
        </w:tc>
      </w:tr>
      <w:tr w:rsidR="0099186E" w:rsidTr="00204AE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t>51.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autoSpaceDE w:val="0"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Преимущества организациям инвалидов в отношении предлагаемой ими цены контракта в размере до 15 процентов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6E" w:rsidRDefault="009A2576" w:rsidP="00204AE6">
            <w:pPr>
              <w:autoSpaceDE w:val="0"/>
              <w:ind w:firstLine="540"/>
              <w:jc w:val="both"/>
            </w:pPr>
            <w:r>
              <w:rPr>
                <w:i/>
                <w:sz w:val="22"/>
                <w:szCs w:val="22"/>
              </w:rPr>
              <w:t>(Информация указывается, если осуществляется закупка товаров, работ, услуг, включенных в соответствующие перечни товаров, работ, услуг, утвержденные Правительством РФ)</w:t>
            </w:r>
          </w:p>
        </w:tc>
      </w:tr>
      <w:tr w:rsidR="0099186E" w:rsidTr="00204AE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t>52.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autoSpaceDE w:val="0"/>
              <w:rPr>
                <w:i/>
              </w:rPr>
            </w:pPr>
            <w:r>
              <w:rPr>
                <w:sz w:val="22"/>
                <w:szCs w:val="22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6E" w:rsidRDefault="009A2576" w:rsidP="00204AE6">
            <w:pPr>
              <w:autoSpaceDE w:val="0"/>
              <w:ind w:firstLine="540"/>
              <w:jc w:val="both"/>
            </w:pPr>
            <w:r>
              <w:rPr>
                <w:i/>
                <w:sz w:val="22"/>
                <w:szCs w:val="22"/>
              </w:rPr>
              <w:t>(Информация указывается, если заказчик принял самостоятельное решение об установке такого требования)</w:t>
            </w:r>
          </w:p>
        </w:tc>
      </w:tr>
      <w:tr w:rsidR="0099186E" w:rsidTr="00204AE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t>53.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autoSpaceDE w:val="0"/>
              <w:rPr>
                <w:i/>
              </w:rPr>
            </w:pPr>
            <w:r>
              <w:rPr>
                <w:sz w:val="22"/>
                <w:szCs w:val="22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>
              <w:rPr>
                <w:sz w:val="22"/>
                <w:szCs w:val="22"/>
              </w:rPr>
              <w:lastRenderedPageBreak/>
              <w:t>оказываемых иностранными лицами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6E" w:rsidRDefault="009A2576" w:rsidP="00204AE6">
            <w:pPr>
              <w:autoSpaceDE w:val="0"/>
              <w:ind w:firstLine="540"/>
              <w:jc w:val="both"/>
            </w:pPr>
            <w:r>
              <w:rPr>
                <w:i/>
                <w:sz w:val="22"/>
                <w:szCs w:val="22"/>
              </w:rPr>
              <w:lastRenderedPageBreak/>
              <w:t>(Указываются если условия, запреты, ограничения установлены заказчиком в документации об электронном аукционе в соответствии с нормативными правовыми актами, устанавливающими запрет на допуск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условия, ограничения допуска указанных товаров, работ, услуг)</w:t>
            </w:r>
          </w:p>
        </w:tc>
      </w:tr>
      <w:tr w:rsidR="0099186E" w:rsidTr="00204AE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lastRenderedPageBreak/>
              <w:t>54.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i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Дополнительные условия исполнения контракта, в том числе не связанные с предметом контракта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6E" w:rsidRDefault="009A2576" w:rsidP="00204AE6">
            <w:pPr>
              <w:autoSpaceDE w:val="0"/>
              <w:ind w:firstLine="540"/>
              <w:jc w:val="both"/>
            </w:pPr>
            <w:r>
              <w:rPr>
                <w:i/>
                <w:sz w:val="22"/>
                <w:szCs w:val="22"/>
              </w:rPr>
              <w:t>(Устанавливаются, если Правительством РФ для осуществления конкретной закупки, определены и установлены дополнительные условия исполнения контракта, в т.ч. не связанные с его предметом)</w:t>
            </w:r>
          </w:p>
        </w:tc>
      </w:tr>
      <w:tr w:rsidR="0099186E" w:rsidTr="00204AE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</w:pPr>
            <w:r>
              <w:t>55.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Требование об отсутствии в предусмотренном Федеральным законом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№44-ФЗ от 05.04.2013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76" w:rsidRDefault="009A2576" w:rsidP="009A2576">
            <w:pPr>
              <w:pStyle w:val="afa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Информация должна отсутствовать.</w:t>
            </w:r>
          </w:p>
          <w:p w:rsidR="009A2576" w:rsidRDefault="009A2576" w:rsidP="009A2576">
            <w:pPr>
              <w:pStyle w:val="afa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ИЛИ</w:t>
            </w:r>
          </w:p>
          <w:p w:rsidR="009A2576" w:rsidRDefault="009A2576" w:rsidP="009A2576">
            <w:pPr>
              <w:pStyle w:val="afa"/>
              <w:pBdr>
                <w:bottom w:val="single" w:sz="12" w:space="1" w:color="000000"/>
              </w:pBd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не установлено.</w:t>
            </w:r>
          </w:p>
          <w:p w:rsidR="0099186E" w:rsidRDefault="009A2576" w:rsidP="009A2576">
            <w:pPr>
              <w:pStyle w:val="afa"/>
              <w:jc w:val="both"/>
            </w:pPr>
            <w:r>
              <w:rPr>
                <w:i/>
                <w:sz w:val="22"/>
                <w:szCs w:val="22"/>
              </w:rPr>
              <w:t xml:space="preserve">(устанавливается, если Заказчиком принято решение об установлении такого требования в соответствии с требованиями </w:t>
            </w:r>
            <w:proofErr w:type="gramStart"/>
            <w:r>
              <w:rPr>
                <w:i/>
                <w:sz w:val="22"/>
                <w:szCs w:val="22"/>
              </w:rPr>
              <w:t>ч</w:t>
            </w:r>
            <w:proofErr w:type="gramEnd"/>
            <w:r>
              <w:rPr>
                <w:i/>
                <w:sz w:val="22"/>
                <w:szCs w:val="22"/>
              </w:rPr>
              <w:t>.1.1 ст. 31 Закона № 44-ФЗ);</w:t>
            </w:r>
          </w:p>
        </w:tc>
      </w:tr>
      <w:tr w:rsidR="0099186E" w:rsidTr="00204AE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t>56.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6E" w:rsidRDefault="0099186E" w:rsidP="00204AE6">
            <w:pPr>
              <w:pStyle w:val="afa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Требование об отсутствии сведений об участнике электронного аукциона в реестре недобросовестных поставщиков, сформированном в порядке, действовавшем до дня вступления в силу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76" w:rsidRDefault="009A2576" w:rsidP="009A2576">
            <w:pPr>
              <w:pStyle w:val="afa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должны отсутствовать.</w:t>
            </w:r>
          </w:p>
          <w:p w:rsidR="009A2576" w:rsidRDefault="009A2576" w:rsidP="009A2576">
            <w:pPr>
              <w:pStyle w:val="afa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ИЛИ</w:t>
            </w:r>
          </w:p>
          <w:p w:rsidR="009A2576" w:rsidRDefault="009A2576" w:rsidP="009A2576">
            <w:pPr>
              <w:pStyle w:val="afa"/>
              <w:pBdr>
                <w:bottom w:val="single" w:sz="12" w:space="1" w:color="000000"/>
              </w:pBd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не установлено.</w:t>
            </w:r>
          </w:p>
          <w:p w:rsidR="0099186E" w:rsidRDefault="009A2576" w:rsidP="009A2576">
            <w:pPr>
              <w:pStyle w:val="afa"/>
              <w:jc w:val="both"/>
            </w:pPr>
            <w:r>
              <w:rPr>
                <w:i/>
                <w:sz w:val="22"/>
                <w:szCs w:val="22"/>
              </w:rPr>
              <w:t>(Устанавливается только в период до 1 января 2016 года заказчиком в соответствии со своим правом)</w:t>
            </w:r>
          </w:p>
        </w:tc>
      </w:tr>
    </w:tbl>
    <w:p w:rsidR="0099186E" w:rsidRDefault="0099186E" w:rsidP="0099186E"/>
    <w:p w:rsidR="0099186E" w:rsidRDefault="0099186E" w:rsidP="0099186E">
      <w:r>
        <w:t>ПРИЛОЖЕНИЕ:</w:t>
      </w:r>
    </w:p>
    <w:p w:rsidR="0099186E" w:rsidRDefault="0099186E" w:rsidP="0099186E">
      <w:pPr>
        <w:pStyle w:val="af8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</w:rPr>
      </w:pPr>
      <w:r w:rsidRPr="002F465A">
        <w:rPr>
          <w:rFonts w:ascii="Times New Roman" w:hAnsi="Times New Roman"/>
        </w:rPr>
        <w:t>ТЕХНИЧЕСКОЕ ЗАДАНИЕ;</w:t>
      </w:r>
    </w:p>
    <w:p w:rsidR="0099186E" w:rsidRPr="002F465A" w:rsidRDefault="0099186E" w:rsidP="002F465A">
      <w:pPr>
        <w:pStyle w:val="ConsPlusNonformat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F465A">
        <w:rPr>
          <w:rFonts w:ascii="Times New Roman" w:hAnsi="Times New Roman" w:cs="Times New Roman"/>
        </w:rPr>
        <w:t>ОБОСНОВАНИЕ ЦЕНЫ (2-3 КОМЕРЧЕСКИХ ПРЕДЛОЖЕНИЯ</w:t>
      </w:r>
      <w:proofErr w:type="gramEnd"/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3" w:name="Par202"/>
      <w:bookmarkEnd w:id="13"/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________________ 20__ г.</w:t>
      </w: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Руководитель/Контрактный управляющий _____________ ________________________</w:t>
      </w: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(расшифровка подписи)</w:t>
      </w: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4" w:name="Par251"/>
      <w:bookmarkEnd w:id="14"/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2"/>
          <w:szCs w:val="22"/>
        </w:rPr>
        <w:t>Согласование не требуется, если аванс по контракту не предусмотрен</w:t>
      </w: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257"/>
      <w:bookmarkEnd w:id="15"/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048BD" w:rsidRDefault="00E048BD" w:rsidP="00E048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экономии бюджетных средств, полученной по результатам определения</w:t>
      </w:r>
    </w:p>
    <w:p w:rsidR="00E048BD" w:rsidRDefault="00E048BD" w:rsidP="00E048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поставщиков (подрядчиков, исполнителей) для муниципальных нужд заказчиков</w:t>
      </w:r>
    </w:p>
    <w:p w:rsidR="00E048BD" w:rsidRDefault="00E048BD" w:rsidP="00E048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 период с _____________ по ______________ 20__ г.</w:t>
      </w: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___________________________________________________________________</w:t>
      </w: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(орган, уполномоченный на осуществление функций по определению</w:t>
      </w:r>
      <w:proofErr w:type="gramEnd"/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поставщиков (подрядчиков, исполнителей) для муниципальных нужд</w:t>
      </w: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заказчиков Суровикинского муниципального района)</w:t>
      </w: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</w:t>
      </w: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(наименование финансового отдела)</w:t>
      </w: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Направляем  сведения  о  сэкономленных бюджетных средствах в результате</w:t>
      </w: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 поставщиков  (подрядчиков,  исполнителей) в разрезе заказчиков</w:t>
      </w: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Суровикинского муниципального района и кодов бюджетной классификации</w:t>
      </w: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1702"/>
        <w:gridCol w:w="1162"/>
        <w:gridCol w:w="907"/>
        <w:gridCol w:w="964"/>
        <w:gridCol w:w="907"/>
        <w:gridCol w:w="1757"/>
        <w:gridCol w:w="1247"/>
        <w:gridCol w:w="1134"/>
      </w:tblGrid>
      <w:tr w:rsidR="00E048BD" w:rsidTr="00E04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BD" w:rsidRDefault="00E048BD">
            <w:pPr>
              <w:pStyle w:val="ConsPlusNormal"/>
              <w:spacing w:line="276" w:lineRule="auto"/>
              <w:ind w:firstLine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BD" w:rsidRDefault="00E048BD">
            <w:pPr>
              <w:pStyle w:val="ConsPlusNormal"/>
              <w:spacing w:line="276" w:lineRule="auto"/>
              <w:ind w:right="-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BD" w:rsidRDefault="00E048BD">
            <w:pPr>
              <w:pStyle w:val="ConsPlusNormal"/>
              <w:spacing w:line="276" w:lineRule="auto"/>
              <w:ind w:left="-47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закупки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BD" w:rsidRDefault="00E048B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Пред-</w:t>
            </w:r>
          </w:p>
          <w:p w:rsidR="00E048BD" w:rsidRDefault="00E048B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конт-ракта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BD" w:rsidRDefault="00E048B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закупки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BD" w:rsidRDefault="00E048BD">
            <w:pPr>
              <w:pStyle w:val="ConsPlusNormal"/>
              <w:spacing w:line="276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 цена контракта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BD" w:rsidRDefault="00E048B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контракта по результатам процедур торгов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BD" w:rsidRDefault="00E048BD">
            <w:pPr>
              <w:pStyle w:val="ConsPlusNormal"/>
              <w:spacing w:line="276" w:lineRule="auto"/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контракта (заключенного)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BD" w:rsidRDefault="00E048B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Сложив-шаяся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экономия</w:t>
            </w:r>
          </w:p>
        </w:tc>
      </w:tr>
      <w:tr w:rsidR="00E048BD" w:rsidTr="00E04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BD" w:rsidRDefault="00E048BD">
            <w:pPr>
              <w:pStyle w:val="ConsPlusNormal"/>
              <w:spacing w:line="276" w:lineRule="auto"/>
              <w:ind w:firstLine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D" w:rsidRDefault="00E04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D" w:rsidRDefault="00E04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D" w:rsidRDefault="00E04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D" w:rsidRDefault="00E04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D" w:rsidRDefault="00E04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D" w:rsidRDefault="00E04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D" w:rsidRDefault="00E04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D" w:rsidRDefault="00E04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8BD" w:rsidTr="00E04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BD" w:rsidRDefault="00E048BD">
            <w:pPr>
              <w:pStyle w:val="ConsPlusNormal"/>
              <w:spacing w:line="276" w:lineRule="auto"/>
              <w:ind w:firstLine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D" w:rsidRDefault="00E04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D" w:rsidRDefault="00E04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D" w:rsidRDefault="00E04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D" w:rsidRDefault="00E04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D" w:rsidRDefault="00E04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D" w:rsidRDefault="00E04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D" w:rsidRDefault="00E04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D" w:rsidRDefault="00E04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8BD" w:rsidTr="00E04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BD" w:rsidRDefault="00E048BD">
            <w:pPr>
              <w:pStyle w:val="ConsPlusNormal"/>
              <w:spacing w:line="276" w:lineRule="auto"/>
              <w:ind w:firstLine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D" w:rsidRDefault="00E04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D" w:rsidRDefault="00E04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D" w:rsidRDefault="00E04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D" w:rsidRDefault="00E04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D" w:rsidRDefault="00E04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D" w:rsidRDefault="00E04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D" w:rsidRDefault="00E04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D" w:rsidRDefault="00E04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8BD" w:rsidTr="00E048BD"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BD" w:rsidRDefault="00E04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заказчику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D" w:rsidRDefault="00E04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8BD" w:rsidTr="00E048BD"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BD" w:rsidRDefault="00E04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экономия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D" w:rsidRDefault="00E04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   ___________________________</w:t>
      </w: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(подпись)             (инициалы, фамилия)</w:t>
      </w: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(телефон)</w:t>
      </w:r>
    </w:p>
    <w:p w:rsidR="00E048BD" w:rsidRDefault="00E048BD" w:rsidP="00E04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________________ 20__ г.</w:t>
      </w: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E048BD" w:rsidRDefault="00E048BD" w:rsidP="00E048BD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sectPr w:rsidR="00E048BD" w:rsidSect="006E41F6">
      <w:pgSz w:w="11906" w:h="16838"/>
      <w:pgMar w:top="1134" w:right="707" w:bottom="1134" w:left="1701" w:header="72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65" w:rsidRDefault="00DC3565" w:rsidP="00405106">
      <w:r>
        <w:separator/>
      </w:r>
    </w:p>
  </w:endnote>
  <w:endnote w:type="continuationSeparator" w:id="0">
    <w:p w:rsidR="00DC3565" w:rsidRDefault="00DC3565" w:rsidP="00405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65" w:rsidRDefault="00DC3565" w:rsidP="00405106">
      <w:r>
        <w:separator/>
      </w:r>
    </w:p>
  </w:footnote>
  <w:footnote w:type="continuationSeparator" w:id="0">
    <w:p w:rsidR="00DC3565" w:rsidRDefault="00DC3565" w:rsidP="00405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2"/>
      <w:numFmt w:val="decimal"/>
      <w:lvlText w:val="%1.%2."/>
      <w:lvlJc w:val="left"/>
      <w:pPr>
        <w:tabs>
          <w:tab w:val="num" w:pos="2138"/>
        </w:tabs>
        <w:ind w:left="213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98" w:hanging="1080"/>
      </w:p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2498" w:hanging="1080"/>
      </w:pPr>
    </w:lvl>
    <w:lvl w:ilvl="5">
      <w:start w:val="1"/>
      <w:numFmt w:val="decimal"/>
      <w:lvlText w:val="%1.%2.%3.%4.%5.%6."/>
      <w:lvlJc w:val="left"/>
      <w:pPr>
        <w:tabs>
          <w:tab w:val="num" w:pos="2858"/>
        </w:tabs>
        <w:ind w:left="285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18"/>
        </w:tabs>
        <w:ind w:left="321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18"/>
        </w:tabs>
        <w:ind w:left="321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78"/>
        </w:tabs>
        <w:ind w:left="3578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228"/>
        </w:tabs>
        <w:ind w:left="2228" w:hanging="81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937"/>
        </w:tabs>
        <w:ind w:left="2937" w:hanging="81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228"/>
        </w:tabs>
        <w:ind w:left="2228" w:hanging="81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780"/>
        </w:tabs>
        <w:ind w:left="2780" w:hanging="795"/>
      </w:p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720"/>
      </w:p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3065" w:hanging="1080"/>
      </w:pPr>
    </w:lvl>
    <w:lvl w:ilvl="4">
      <w:start w:val="1"/>
      <w:numFmt w:val="decimal"/>
      <w:lvlText w:val="%1.%2.%3.%4.%5."/>
      <w:lvlJc w:val="left"/>
      <w:pPr>
        <w:tabs>
          <w:tab w:val="num" w:pos="3065"/>
        </w:tabs>
        <w:ind w:left="3065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785"/>
        </w:tabs>
        <w:ind w:left="378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5"/>
        </w:tabs>
        <w:ind w:left="3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145"/>
        </w:tabs>
        <w:ind w:left="4145" w:hanging="21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</w:lvl>
    <w:lvl w:ilvl="2">
      <w:start w:val="1"/>
      <w:numFmt w:val="decimal"/>
      <w:lvlText w:val="%1.%2.%3.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."/>
      <w:lvlJc w:val="left"/>
      <w:pPr>
        <w:tabs>
          <w:tab w:val="num" w:pos="4199"/>
        </w:tabs>
        <w:ind w:left="4199" w:hanging="1080"/>
      </w:pPr>
    </w:lvl>
    <w:lvl w:ilvl="4">
      <w:start w:val="1"/>
      <w:numFmt w:val="decimal"/>
      <w:lvlText w:val="%1.%2.%3.%4.%5."/>
      <w:lvlJc w:val="left"/>
      <w:pPr>
        <w:tabs>
          <w:tab w:val="num" w:pos="4766"/>
        </w:tabs>
        <w:ind w:left="4766" w:hanging="1080"/>
      </w:pPr>
    </w:lvl>
    <w:lvl w:ilvl="5">
      <w:start w:val="1"/>
      <w:numFmt w:val="decimal"/>
      <w:lvlText w:val="%1.%2.%3.%4.%5.%6."/>
      <w:lvlJc w:val="left"/>
      <w:pPr>
        <w:tabs>
          <w:tab w:val="num" w:pos="5693"/>
        </w:tabs>
        <w:ind w:left="569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620"/>
        </w:tabs>
        <w:ind w:left="66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87"/>
        </w:tabs>
        <w:ind w:left="718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114"/>
        </w:tabs>
        <w:ind w:left="8114" w:hanging="21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2198"/>
        </w:tabs>
        <w:ind w:left="2198" w:hanging="780"/>
      </w:pPr>
    </w:lvl>
    <w:lvl w:ilvl="2">
      <w:start w:val="1"/>
      <w:numFmt w:val="decimal"/>
      <w:lvlText w:val="%1.%2.%3."/>
      <w:lvlJc w:val="left"/>
      <w:pPr>
        <w:tabs>
          <w:tab w:val="num" w:pos="2907"/>
        </w:tabs>
        <w:ind w:left="2907" w:hanging="780"/>
      </w:pPr>
    </w:lvl>
    <w:lvl w:ilvl="3">
      <w:start w:val="1"/>
      <w:numFmt w:val="decimal"/>
      <w:lvlText w:val="%1.%2.%3.%4."/>
      <w:lvlJc w:val="left"/>
      <w:pPr>
        <w:tabs>
          <w:tab w:val="num" w:pos="3916"/>
        </w:tabs>
        <w:ind w:left="3916" w:hanging="1080"/>
      </w:pPr>
    </w:lvl>
    <w:lvl w:ilvl="4">
      <w:start w:val="1"/>
      <w:numFmt w:val="decimal"/>
      <w:lvlText w:val="%1.%2.%3.%4.%5."/>
      <w:lvlJc w:val="left"/>
      <w:pPr>
        <w:tabs>
          <w:tab w:val="num" w:pos="4625"/>
        </w:tabs>
        <w:ind w:left="4625" w:hanging="1080"/>
      </w:pPr>
    </w:lvl>
    <w:lvl w:ilvl="5">
      <w:start w:val="1"/>
      <w:numFmt w:val="decimal"/>
      <w:lvlText w:val="%1.%2.%3.%4.%5.%6."/>
      <w:lvlJc w:val="left"/>
      <w:pPr>
        <w:tabs>
          <w:tab w:val="num" w:pos="5694"/>
        </w:tabs>
        <w:ind w:left="569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763"/>
        </w:tabs>
        <w:ind w:left="676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472"/>
        </w:tabs>
        <w:ind w:left="747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541"/>
        </w:tabs>
        <w:ind w:left="8541" w:hanging="21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937"/>
        </w:tabs>
        <w:ind w:left="2937" w:hanging="81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1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6">
    <w:nsid w:val="00000025"/>
    <w:multiLevelType w:val="multilevel"/>
    <w:tmpl w:val="00000025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multilevel"/>
    <w:tmpl w:val="00000027"/>
    <w:name w:val="WW8Num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9"/>
    <w:multiLevelType w:val="multilevel"/>
    <w:tmpl w:val="00000029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1">
    <w:nsid w:val="01D74894"/>
    <w:multiLevelType w:val="hybridMultilevel"/>
    <w:tmpl w:val="866C8830"/>
    <w:lvl w:ilvl="0" w:tplc="1658A7FA">
      <w:start w:val="1"/>
      <w:numFmt w:val="decimal"/>
      <w:lvlText w:val="%1)"/>
      <w:lvlJc w:val="left"/>
      <w:pPr>
        <w:tabs>
          <w:tab w:val="num" w:pos="1878"/>
        </w:tabs>
        <w:ind w:left="1878" w:hanging="1170"/>
      </w:pPr>
    </w:lvl>
    <w:lvl w:ilvl="1" w:tplc="E528DF28">
      <w:start w:val="1"/>
      <w:numFmt w:val="decimal"/>
      <w:lvlText w:val="%2."/>
      <w:lvlJc w:val="left"/>
      <w:pPr>
        <w:tabs>
          <w:tab w:val="num" w:pos="2478"/>
        </w:tabs>
        <w:ind w:left="2478" w:hanging="105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4B120C2"/>
    <w:multiLevelType w:val="hybridMultilevel"/>
    <w:tmpl w:val="62D627AA"/>
    <w:lvl w:ilvl="0" w:tplc="FAD44F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070447FF"/>
    <w:multiLevelType w:val="hybridMultilevel"/>
    <w:tmpl w:val="226600C4"/>
    <w:lvl w:ilvl="0" w:tplc="BC080C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096B0F39"/>
    <w:multiLevelType w:val="hybridMultilevel"/>
    <w:tmpl w:val="CC6A9E32"/>
    <w:lvl w:ilvl="0" w:tplc="65C23EF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BC821E2"/>
    <w:multiLevelType w:val="hybridMultilevel"/>
    <w:tmpl w:val="8A3A58B8"/>
    <w:lvl w:ilvl="0" w:tplc="B5EA6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0D7334B0"/>
    <w:multiLevelType w:val="hybridMultilevel"/>
    <w:tmpl w:val="64CC4ECC"/>
    <w:lvl w:ilvl="0" w:tplc="1E1A321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ED066BD"/>
    <w:multiLevelType w:val="hybridMultilevel"/>
    <w:tmpl w:val="B3D233F2"/>
    <w:lvl w:ilvl="0" w:tplc="F18C1E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14424CDD"/>
    <w:multiLevelType w:val="hybridMultilevel"/>
    <w:tmpl w:val="76E845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A4B625A"/>
    <w:multiLevelType w:val="hybridMultilevel"/>
    <w:tmpl w:val="D2C2D752"/>
    <w:lvl w:ilvl="0" w:tplc="C0E24B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B6B0550"/>
    <w:multiLevelType w:val="hybridMultilevel"/>
    <w:tmpl w:val="6704A038"/>
    <w:lvl w:ilvl="0" w:tplc="7A384C64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</w:lvl>
    <w:lvl w:ilvl="1" w:tplc="EBD4BA38">
      <w:start w:val="1"/>
      <w:numFmt w:val="decimal"/>
      <w:lvlText w:val="%2)"/>
      <w:lvlJc w:val="left"/>
      <w:pPr>
        <w:tabs>
          <w:tab w:val="num" w:pos="2448"/>
        </w:tabs>
        <w:ind w:left="2448" w:hanging="10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DA45F94"/>
    <w:multiLevelType w:val="hybridMultilevel"/>
    <w:tmpl w:val="794483FA"/>
    <w:lvl w:ilvl="0" w:tplc="71FE91CA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20D1522"/>
    <w:multiLevelType w:val="hybridMultilevel"/>
    <w:tmpl w:val="ACBE6C8E"/>
    <w:lvl w:ilvl="0" w:tplc="BEC89510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2CE009D"/>
    <w:multiLevelType w:val="hybridMultilevel"/>
    <w:tmpl w:val="AE94E236"/>
    <w:lvl w:ilvl="0" w:tplc="B57CFEAC">
      <w:start w:val="1"/>
      <w:numFmt w:val="decimal"/>
      <w:lvlText w:val="%1."/>
      <w:lvlJc w:val="left"/>
      <w:pPr>
        <w:ind w:left="11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3227686"/>
    <w:multiLevelType w:val="hybridMultilevel"/>
    <w:tmpl w:val="3FA4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3D6A3B"/>
    <w:multiLevelType w:val="hybridMultilevel"/>
    <w:tmpl w:val="4DA06034"/>
    <w:lvl w:ilvl="0" w:tplc="C7D0FE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6221487"/>
    <w:multiLevelType w:val="hybridMultilevel"/>
    <w:tmpl w:val="2B9EA6DC"/>
    <w:lvl w:ilvl="0" w:tplc="D0643888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67F20B3"/>
    <w:multiLevelType w:val="hybridMultilevel"/>
    <w:tmpl w:val="1F00BA1C"/>
    <w:lvl w:ilvl="0" w:tplc="5A8C0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94B6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B46A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C984A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62A9A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2906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7020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B243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2A237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8">
    <w:nsid w:val="29363DAB"/>
    <w:multiLevelType w:val="hybridMultilevel"/>
    <w:tmpl w:val="148C84A0"/>
    <w:lvl w:ilvl="0" w:tplc="EB42C670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B081607"/>
    <w:multiLevelType w:val="hybridMultilevel"/>
    <w:tmpl w:val="0C0EED3A"/>
    <w:lvl w:ilvl="0" w:tplc="955C903C">
      <w:start w:val="1"/>
      <w:numFmt w:val="decimal"/>
      <w:lvlText w:val="%1)"/>
      <w:lvlJc w:val="left"/>
      <w:pPr>
        <w:tabs>
          <w:tab w:val="num" w:pos="1155"/>
        </w:tabs>
        <w:ind w:left="115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C3811F7"/>
    <w:multiLevelType w:val="hybridMultilevel"/>
    <w:tmpl w:val="5A2A9612"/>
    <w:lvl w:ilvl="0" w:tplc="42C86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EAE0308"/>
    <w:multiLevelType w:val="multilevel"/>
    <w:tmpl w:val="8424EB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2">
    <w:nsid w:val="424934BB"/>
    <w:multiLevelType w:val="hybridMultilevel"/>
    <w:tmpl w:val="435C7B20"/>
    <w:lvl w:ilvl="0" w:tplc="858232B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65A3804"/>
    <w:multiLevelType w:val="hybridMultilevel"/>
    <w:tmpl w:val="5BAE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B87E27"/>
    <w:multiLevelType w:val="hybridMultilevel"/>
    <w:tmpl w:val="00F87CDA"/>
    <w:lvl w:ilvl="0" w:tplc="CE3208F2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A6E2C29"/>
    <w:multiLevelType w:val="hybridMultilevel"/>
    <w:tmpl w:val="6A8C0C88"/>
    <w:lvl w:ilvl="0" w:tplc="B58ADC40">
      <w:start w:val="1"/>
      <w:numFmt w:val="decimal"/>
      <w:lvlText w:val="%1)"/>
      <w:lvlJc w:val="left"/>
      <w:pPr>
        <w:tabs>
          <w:tab w:val="num" w:pos="1803"/>
        </w:tabs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E654572"/>
    <w:multiLevelType w:val="hybridMultilevel"/>
    <w:tmpl w:val="44642AF6"/>
    <w:lvl w:ilvl="0" w:tplc="50E4C05E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3F23449"/>
    <w:multiLevelType w:val="hybridMultilevel"/>
    <w:tmpl w:val="503EACFC"/>
    <w:lvl w:ilvl="0" w:tplc="AA4A56A2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4296AFA"/>
    <w:multiLevelType w:val="hybridMultilevel"/>
    <w:tmpl w:val="ED86D726"/>
    <w:lvl w:ilvl="0" w:tplc="8DE4C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52C3CCA"/>
    <w:multiLevelType w:val="hybridMultilevel"/>
    <w:tmpl w:val="456CAD66"/>
    <w:lvl w:ilvl="0" w:tplc="75F8177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BA34715"/>
    <w:multiLevelType w:val="hybridMultilevel"/>
    <w:tmpl w:val="1880543C"/>
    <w:lvl w:ilvl="0" w:tplc="90AEE05A">
      <w:start w:val="1"/>
      <w:numFmt w:val="decimal"/>
      <w:lvlText w:val="%1."/>
      <w:lvlJc w:val="left"/>
      <w:pPr>
        <w:tabs>
          <w:tab w:val="num" w:pos="2466"/>
        </w:tabs>
        <w:ind w:left="2466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C5033F6"/>
    <w:multiLevelType w:val="hybridMultilevel"/>
    <w:tmpl w:val="6DE6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F0240A"/>
    <w:multiLevelType w:val="hybridMultilevel"/>
    <w:tmpl w:val="862245BA"/>
    <w:lvl w:ilvl="0" w:tplc="2A626F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>
    <w:nsid w:val="64AE2AC4"/>
    <w:multiLevelType w:val="hybridMultilevel"/>
    <w:tmpl w:val="5232E366"/>
    <w:lvl w:ilvl="0" w:tplc="C3AC29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5DF7A3A"/>
    <w:multiLevelType w:val="hybridMultilevel"/>
    <w:tmpl w:val="6D3AE04A"/>
    <w:lvl w:ilvl="0" w:tplc="61B4C79A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7531F99"/>
    <w:multiLevelType w:val="hybridMultilevel"/>
    <w:tmpl w:val="BCFA73A0"/>
    <w:lvl w:ilvl="0" w:tplc="575E27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76946D82">
      <w:start w:val="1"/>
      <w:numFmt w:val="decimal"/>
      <w:lvlText w:val="%2."/>
      <w:lvlJc w:val="left"/>
      <w:pPr>
        <w:tabs>
          <w:tab w:val="num" w:pos="2415"/>
        </w:tabs>
        <w:ind w:left="2415" w:hanging="9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C8E4486"/>
    <w:multiLevelType w:val="multilevel"/>
    <w:tmpl w:val="13CE46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7">
    <w:nsid w:val="6CCC16EA"/>
    <w:multiLevelType w:val="hybridMultilevel"/>
    <w:tmpl w:val="4600F028"/>
    <w:lvl w:ilvl="0" w:tplc="BCAA6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A186640">
      <w:start w:val="1"/>
      <w:numFmt w:val="decimal"/>
      <w:lvlText w:val="%2)"/>
      <w:lvlJc w:val="left"/>
      <w:pPr>
        <w:tabs>
          <w:tab w:val="num" w:pos="2505"/>
        </w:tabs>
        <w:ind w:left="2505" w:hanging="106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1215309"/>
    <w:multiLevelType w:val="hybridMultilevel"/>
    <w:tmpl w:val="014C392C"/>
    <w:lvl w:ilvl="0" w:tplc="28EE7C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DB7CC8"/>
    <w:multiLevelType w:val="hybridMultilevel"/>
    <w:tmpl w:val="80B8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78F7CBA"/>
    <w:multiLevelType w:val="hybridMultilevel"/>
    <w:tmpl w:val="985A2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09371B"/>
    <w:multiLevelType w:val="multilevel"/>
    <w:tmpl w:val="531A8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82">
    <w:nsid w:val="792E1A8C"/>
    <w:multiLevelType w:val="hybridMultilevel"/>
    <w:tmpl w:val="6B062534"/>
    <w:lvl w:ilvl="0" w:tplc="4E50EA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D700478"/>
    <w:multiLevelType w:val="hybridMultilevel"/>
    <w:tmpl w:val="C32A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E31AEB"/>
    <w:multiLevelType w:val="hybridMultilevel"/>
    <w:tmpl w:val="B408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CD374B"/>
    <w:multiLevelType w:val="hybridMultilevel"/>
    <w:tmpl w:val="70445F48"/>
    <w:lvl w:ilvl="0" w:tplc="07F458D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61"/>
  </w:num>
  <w:num w:numId="3">
    <w:abstractNumId w:val="84"/>
  </w:num>
  <w:num w:numId="4">
    <w:abstractNumId w:val="72"/>
  </w:num>
  <w:num w:numId="5">
    <w:abstractNumId w:val="55"/>
  </w:num>
  <w:num w:numId="6">
    <w:abstractNumId w:val="81"/>
  </w:num>
  <w:num w:numId="7">
    <w:abstractNumId w:val="45"/>
  </w:num>
  <w:num w:numId="8">
    <w:abstractNumId w:val="71"/>
  </w:num>
  <w:num w:numId="9">
    <w:abstractNumId w:val="43"/>
  </w:num>
  <w:num w:numId="10">
    <w:abstractNumId w:val="78"/>
  </w:num>
  <w:num w:numId="11">
    <w:abstractNumId w:val="69"/>
  </w:num>
  <w:num w:numId="12">
    <w:abstractNumId w:val="63"/>
  </w:num>
  <w:num w:numId="13">
    <w:abstractNumId w:val="80"/>
  </w:num>
  <w:num w:numId="14">
    <w:abstractNumId w:val="47"/>
  </w:num>
  <w:num w:numId="15">
    <w:abstractNumId w:val="85"/>
  </w:num>
  <w:num w:numId="16">
    <w:abstractNumId w:val="54"/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3"/>
  </w:num>
  <w:num w:numId="4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7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24351"/>
    <w:rsid w:val="00000B2C"/>
    <w:rsid w:val="00001CFB"/>
    <w:rsid w:val="00002A7F"/>
    <w:rsid w:val="000177D2"/>
    <w:rsid w:val="00031654"/>
    <w:rsid w:val="00031D30"/>
    <w:rsid w:val="00032DDA"/>
    <w:rsid w:val="00033713"/>
    <w:rsid w:val="00033C5B"/>
    <w:rsid w:val="00035A94"/>
    <w:rsid w:val="0003624E"/>
    <w:rsid w:val="000374AF"/>
    <w:rsid w:val="00041E3A"/>
    <w:rsid w:val="00042D9C"/>
    <w:rsid w:val="00044F57"/>
    <w:rsid w:val="00051F26"/>
    <w:rsid w:val="00056D9E"/>
    <w:rsid w:val="00061F55"/>
    <w:rsid w:val="000664A5"/>
    <w:rsid w:val="00066FB6"/>
    <w:rsid w:val="0007029E"/>
    <w:rsid w:val="00070773"/>
    <w:rsid w:val="00074E10"/>
    <w:rsid w:val="00075D8B"/>
    <w:rsid w:val="0008004E"/>
    <w:rsid w:val="0008292B"/>
    <w:rsid w:val="000844F9"/>
    <w:rsid w:val="000850FE"/>
    <w:rsid w:val="0008613D"/>
    <w:rsid w:val="00086F12"/>
    <w:rsid w:val="00090EFC"/>
    <w:rsid w:val="00091C33"/>
    <w:rsid w:val="00097777"/>
    <w:rsid w:val="000A1B6D"/>
    <w:rsid w:val="000A2773"/>
    <w:rsid w:val="000A45DB"/>
    <w:rsid w:val="000A4F21"/>
    <w:rsid w:val="000A6E51"/>
    <w:rsid w:val="000C0DD2"/>
    <w:rsid w:val="000C428B"/>
    <w:rsid w:val="000C65F1"/>
    <w:rsid w:val="000C7200"/>
    <w:rsid w:val="000D2A12"/>
    <w:rsid w:val="000E0F94"/>
    <w:rsid w:val="000E18D3"/>
    <w:rsid w:val="000E3E4B"/>
    <w:rsid w:val="000E6046"/>
    <w:rsid w:val="000E774F"/>
    <w:rsid w:val="000F3A51"/>
    <w:rsid w:val="000F6074"/>
    <w:rsid w:val="00103069"/>
    <w:rsid w:val="00105109"/>
    <w:rsid w:val="00114E9B"/>
    <w:rsid w:val="00117B63"/>
    <w:rsid w:val="00121257"/>
    <w:rsid w:val="001215C7"/>
    <w:rsid w:val="00123663"/>
    <w:rsid w:val="00124603"/>
    <w:rsid w:val="001260F8"/>
    <w:rsid w:val="00127565"/>
    <w:rsid w:val="00135794"/>
    <w:rsid w:val="001359D6"/>
    <w:rsid w:val="00137170"/>
    <w:rsid w:val="00137C4F"/>
    <w:rsid w:val="00141CDB"/>
    <w:rsid w:val="00141D22"/>
    <w:rsid w:val="001457D0"/>
    <w:rsid w:val="00151716"/>
    <w:rsid w:val="00153BAC"/>
    <w:rsid w:val="00157766"/>
    <w:rsid w:val="001605DC"/>
    <w:rsid w:val="00167276"/>
    <w:rsid w:val="001749FF"/>
    <w:rsid w:val="00174DE4"/>
    <w:rsid w:val="00175F98"/>
    <w:rsid w:val="00177562"/>
    <w:rsid w:val="001777E1"/>
    <w:rsid w:val="0018244A"/>
    <w:rsid w:val="001828F5"/>
    <w:rsid w:val="00185F6C"/>
    <w:rsid w:val="00192FC5"/>
    <w:rsid w:val="001A2402"/>
    <w:rsid w:val="001A5434"/>
    <w:rsid w:val="001A6C5A"/>
    <w:rsid w:val="001B3140"/>
    <w:rsid w:val="001C27D8"/>
    <w:rsid w:val="001C6B4A"/>
    <w:rsid w:val="001C73DA"/>
    <w:rsid w:val="001D5F08"/>
    <w:rsid w:val="001E0A70"/>
    <w:rsid w:val="001E39ED"/>
    <w:rsid w:val="001E65BD"/>
    <w:rsid w:val="001E7146"/>
    <w:rsid w:val="001F7D7F"/>
    <w:rsid w:val="00203546"/>
    <w:rsid w:val="002065F8"/>
    <w:rsid w:val="00214C32"/>
    <w:rsid w:val="00221216"/>
    <w:rsid w:val="00224EE3"/>
    <w:rsid w:val="00226076"/>
    <w:rsid w:val="0022608C"/>
    <w:rsid w:val="00227BEA"/>
    <w:rsid w:val="0023029E"/>
    <w:rsid w:val="00230F68"/>
    <w:rsid w:val="0023238A"/>
    <w:rsid w:val="00233FC2"/>
    <w:rsid w:val="00234398"/>
    <w:rsid w:val="0023745C"/>
    <w:rsid w:val="00246AA1"/>
    <w:rsid w:val="00262124"/>
    <w:rsid w:val="0026339A"/>
    <w:rsid w:val="00263C47"/>
    <w:rsid w:val="0026414C"/>
    <w:rsid w:val="0026449E"/>
    <w:rsid w:val="00264F1A"/>
    <w:rsid w:val="002654C2"/>
    <w:rsid w:val="00265521"/>
    <w:rsid w:val="002738BF"/>
    <w:rsid w:val="00273A6E"/>
    <w:rsid w:val="00285B6F"/>
    <w:rsid w:val="00286E87"/>
    <w:rsid w:val="002905CC"/>
    <w:rsid w:val="00291083"/>
    <w:rsid w:val="00291999"/>
    <w:rsid w:val="002951AE"/>
    <w:rsid w:val="00296085"/>
    <w:rsid w:val="002974F4"/>
    <w:rsid w:val="002B44DC"/>
    <w:rsid w:val="002C0F6B"/>
    <w:rsid w:val="002C1AA5"/>
    <w:rsid w:val="002C4EF9"/>
    <w:rsid w:val="002C583C"/>
    <w:rsid w:val="002C733A"/>
    <w:rsid w:val="002D5B0E"/>
    <w:rsid w:val="002D6FFB"/>
    <w:rsid w:val="002D7BB2"/>
    <w:rsid w:val="002E07D6"/>
    <w:rsid w:val="002E0B45"/>
    <w:rsid w:val="002E66C7"/>
    <w:rsid w:val="002F0CBE"/>
    <w:rsid w:val="002F465A"/>
    <w:rsid w:val="002F4D79"/>
    <w:rsid w:val="002F6D2C"/>
    <w:rsid w:val="003051C9"/>
    <w:rsid w:val="00310BFE"/>
    <w:rsid w:val="00320073"/>
    <w:rsid w:val="0032417A"/>
    <w:rsid w:val="00326499"/>
    <w:rsid w:val="0033101B"/>
    <w:rsid w:val="00346569"/>
    <w:rsid w:val="00347ADD"/>
    <w:rsid w:val="00353303"/>
    <w:rsid w:val="00360274"/>
    <w:rsid w:val="0036481C"/>
    <w:rsid w:val="00367DC7"/>
    <w:rsid w:val="00374D9D"/>
    <w:rsid w:val="00375377"/>
    <w:rsid w:val="00375767"/>
    <w:rsid w:val="00386659"/>
    <w:rsid w:val="0039550F"/>
    <w:rsid w:val="003A0C87"/>
    <w:rsid w:val="003A12A1"/>
    <w:rsid w:val="003B0749"/>
    <w:rsid w:val="003B0C2D"/>
    <w:rsid w:val="003B18E0"/>
    <w:rsid w:val="003B2B32"/>
    <w:rsid w:val="003B3F10"/>
    <w:rsid w:val="003B4471"/>
    <w:rsid w:val="003B70A2"/>
    <w:rsid w:val="003C020C"/>
    <w:rsid w:val="003C37F2"/>
    <w:rsid w:val="003C430B"/>
    <w:rsid w:val="003D09AB"/>
    <w:rsid w:val="003D4E5E"/>
    <w:rsid w:val="003E2C00"/>
    <w:rsid w:val="003E30BC"/>
    <w:rsid w:val="003E487B"/>
    <w:rsid w:val="003F01EF"/>
    <w:rsid w:val="003F0BF5"/>
    <w:rsid w:val="00405106"/>
    <w:rsid w:val="00414090"/>
    <w:rsid w:val="004160B6"/>
    <w:rsid w:val="004308BB"/>
    <w:rsid w:val="004320FA"/>
    <w:rsid w:val="00434B54"/>
    <w:rsid w:val="00435D0F"/>
    <w:rsid w:val="004372DE"/>
    <w:rsid w:val="004410DA"/>
    <w:rsid w:val="00444977"/>
    <w:rsid w:val="00446099"/>
    <w:rsid w:val="00446D23"/>
    <w:rsid w:val="00452523"/>
    <w:rsid w:val="0045255D"/>
    <w:rsid w:val="00454EE5"/>
    <w:rsid w:val="00455059"/>
    <w:rsid w:val="00463B77"/>
    <w:rsid w:val="0046652D"/>
    <w:rsid w:val="0047070C"/>
    <w:rsid w:val="00471000"/>
    <w:rsid w:val="00472EE8"/>
    <w:rsid w:val="00475AC4"/>
    <w:rsid w:val="00481DB6"/>
    <w:rsid w:val="00482BBF"/>
    <w:rsid w:val="004923C5"/>
    <w:rsid w:val="00493F1C"/>
    <w:rsid w:val="00495931"/>
    <w:rsid w:val="004A018D"/>
    <w:rsid w:val="004B3188"/>
    <w:rsid w:val="004B481F"/>
    <w:rsid w:val="004C127D"/>
    <w:rsid w:val="004C1F05"/>
    <w:rsid w:val="004C3299"/>
    <w:rsid w:val="004D740C"/>
    <w:rsid w:val="004E5CEF"/>
    <w:rsid w:val="00500807"/>
    <w:rsid w:val="005016C5"/>
    <w:rsid w:val="0050236C"/>
    <w:rsid w:val="005029C1"/>
    <w:rsid w:val="00505DAA"/>
    <w:rsid w:val="00511390"/>
    <w:rsid w:val="0051307C"/>
    <w:rsid w:val="005133D0"/>
    <w:rsid w:val="00513CA3"/>
    <w:rsid w:val="00516F0C"/>
    <w:rsid w:val="005178F9"/>
    <w:rsid w:val="00517AB9"/>
    <w:rsid w:val="00522E9F"/>
    <w:rsid w:val="00523E94"/>
    <w:rsid w:val="00524A45"/>
    <w:rsid w:val="005312FC"/>
    <w:rsid w:val="00540935"/>
    <w:rsid w:val="00546BF6"/>
    <w:rsid w:val="005504F6"/>
    <w:rsid w:val="005630D9"/>
    <w:rsid w:val="0057273B"/>
    <w:rsid w:val="00582819"/>
    <w:rsid w:val="005873CF"/>
    <w:rsid w:val="00587F25"/>
    <w:rsid w:val="00595022"/>
    <w:rsid w:val="005A0536"/>
    <w:rsid w:val="005A48E5"/>
    <w:rsid w:val="005A573D"/>
    <w:rsid w:val="005B05FA"/>
    <w:rsid w:val="005B2920"/>
    <w:rsid w:val="005B6653"/>
    <w:rsid w:val="005C37BE"/>
    <w:rsid w:val="005C4B54"/>
    <w:rsid w:val="005D0C5C"/>
    <w:rsid w:val="005D5994"/>
    <w:rsid w:val="005D6261"/>
    <w:rsid w:val="005D71D6"/>
    <w:rsid w:val="005E233F"/>
    <w:rsid w:val="005E3B50"/>
    <w:rsid w:val="005E70C7"/>
    <w:rsid w:val="005E7C35"/>
    <w:rsid w:val="005F218E"/>
    <w:rsid w:val="005F6D0F"/>
    <w:rsid w:val="00601160"/>
    <w:rsid w:val="0060432B"/>
    <w:rsid w:val="0060738A"/>
    <w:rsid w:val="0060774E"/>
    <w:rsid w:val="00611A70"/>
    <w:rsid w:val="006233AF"/>
    <w:rsid w:val="00625281"/>
    <w:rsid w:val="00631EFB"/>
    <w:rsid w:val="00632734"/>
    <w:rsid w:val="006340AC"/>
    <w:rsid w:val="006340F2"/>
    <w:rsid w:val="00634A45"/>
    <w:rsid w:val="00640692"/>
    <w:rsid w:val="006425EB"/>
    <w:rsid w:val="00645564"/>
    <w:rsid w:val="00650D6D"/>
    <w:rsid w:val="00661807"/>
    <w:rsid w:val="006645CA"/>
    <w:rsid w:val="00665990"/>
    <w:rsid w:val="0066652C"/>
    <w:rsid w:val="00666F3B"/>
    <w:rsid w:val="00667422"/>
    <w:rsid w:val="0066748C"/>
    <w:rsid w:val="0067352A"/>
    <w:rsid w:val="006757DA"/>
    <w:rsid w:val="00677027"/>
    <w:rsid w:val="00680417"/>
    <w:rsid w:val="00682FCE"/>
    <w:rsid w:val="006830B3"/>
    <w:rsid w:val="0069366C"/>
    <w:rsid w:val="0069552B"/>
    <w:rsid w:val="006968D9"/>
    <w:rsid w:val="00697B97"/>
    <w:rsid w:val="006A2BA2"/>
    <w:rsid w:val="006A5C5B"/>
    <w:rsid w:val="006B1DA7"/>
    <w:rsid w:val="006B2619"/>
    <w:rsid w:val="006B2E89"/>
    <w:rsid w:val="006B3620"/>
    <w:rsid w:val="006B3853"/>
    <w:rsid w:val="006B629F"/>
    <w:rsid w:val="006C38C2"/>
    <w:rsid w:val="006C40B5"/>
    <w:rsid w:val="006D2A09"/>
    <w:rsid w:val="006D3227"/>
    <w:rsid w:val="006D4418"/>
    <w:rsid w:val="006D71EA"/>
    <w:rsid w:val="006E0B28"/>
    <w:rsid w:val="006E182F"/>
    <w:rsid w:val="006E41F6"/>
    <w:rsid w:val="006E45E8"/>
    <w:rsid w:val="006E4BBF"/>
    <w:rsid w:val="006E4DE2"/>
    <w:rsid w:val="006E6FE0"/>
    <w:rsid w:val="006F3A25"/>
    <w:rsid w:val="006F7650"/>
    <w:rsid w:val="006F7DE0"/>
    <w:rsid w:val="00700CC3"/>
    <w:rsid w:val="00711B1F"/>
    <w:rsid w:val="0071250D"/>
    <w:rsid w:val="00712B80"/>
    <w:rsid w:val="00712BCA"/>
    <w:rsid w:val="00721A2F"/>
    <w:rsid w:val="00721CA6"/>
    <w:rsid w:val="007226BA"/>
    <w:rsid w:val="00724064"/>
    <w:rsid w:val="00733785"/>
    <w:rsid w:val="00734C76"/>
    <w:rsid w:val="00736609"/>
    <w:rsid w:val="00742364"/>
    <w:rsid w:val="00742F7A"/>
    <w:rsid w:val="00743C4D"/>
    <w:rsid w:val="00756979"/>
    <w:rsid w:val="00763F18"/>
    <w:rsid w:val="00784913"/>
    <w:rsid w:val="007913AD"/>
    <w:rsid w:val="007A39F5"/>
    <w:rsid w:val="007A7B41"/>
    <w:rsid w:val="007B0AA9"/>
    <w:rsid w:val="007B796B"/>
    <w:rsid w:val="007C1CC6"/>
    <w:rsid w:val="007C76DE"/>
    <w:rsid w:val="007D6D5C"/>
    <w:rsid w:val="007E16F8"/>
    <w:rsid w:val="007E1FB2"/>
    <w:rsid w:val="007E3349"/>
    <w:rsid w:val="007E3473"/>
    <w:rsid w:val="007E37FC"/>
    <w:rsid w:val="007E4939"/>
    <w:rsid w:val="007F30D7"/>
    <w:rsid w:val="007F5110"/>
    <w:rsid w:val="007F720B"/>
    <w:rsid w:val="00804978"/>
    <w:rsid w:val="00812EDB"/>
    <w:rsid w:val="008172D3"/>
    <w:rsid w:val="00823798"/>
    <w:rsid w:val="00824726"/>
    <w:rsid w:val="008271C2"/>
    <w:rsid w:val="00837D94"/>
    <w:rsid w:val="00844229"/>
    <w:rsid w:val="00850367"/>
    <w:rsid w:val="008546D8"/>
    <w:rsid w:val="00856921"/>
    <w:rsid w:val="00860565"/>
    <w:rsid w:val="00860A18"/>
    <w:rsid w:val="00866368"/>
    <w:rsid w:val="00877DE9"/>
    <w:rsid w:val="00890AAA"/>
    <w:rsid w:val="00890FBE"/>
    <w:rsid w:val="008926FE"/>
    <w:rsid w:val="00894807"/>
    <w:rsid w:val="008965EF"/>
    <w:rsid w:val="00897E80"/>
    <w:rsid w:val="008A639A"/>
    <w:rsid w:val="008C3690"/>
    <w:rsid w:val="008D3A8E"/>
    <w:rsid w:val="008E3FE9"/>
    <w:rsid w:val="008E608D"/>
    <w:rsid w:val="008F5C69"/>
    <w:rsid w:val="008F6FC6"/>
    <w:rsid w:val="009038AF"/>
    <w:rsid w:val="00903FB8"/>
    <w:rsid w:val="00904EE5"/>
    <w:rsid w:val="0090514F"/>
    <w:rsid w:val="0090527F"/>
    <w:rsid w:val="00914CF4"/>
    <w:rsid w:val="0092043E"/>
    <w:rsid w:val="0092054A"/>
    <w:rsid w:val="009241B3"/>
    <w:rsid w:val="00925030"/>
    <w:rsid w:val="00931A7A"/>
    <w:rsid w:val="009326BE"/>
    <w:rsid w:val="00932A04"/>
    <w:rsid w:val="00945713"/>
    <w:rsid w:val="0094584C"/>
    <w:rsid w:val="009478DA"/>
    <w:rsid w:val="00947C08"/>
    <w:rsid w:val="00953A3A"/>
    <w:rsid w:val="009601AE"/>
    <w:rsid w:val="00962393"/>
    <w:rsid w:val="00964A90"/>
    <w:rsid w:val="00964C80"/>
    <w:rsid w:val="0097442A"/>
    <w:rsid w:val="00977885"/>
    <w:rsid w:val="009800AF"/>
    <w:rsid w:val="0099158D"/>
    <w:rsid w:val="0099186E"/>
    <w:rsid w:val="009A2576"/>
    <w:rsid w:val="009A572B"/>
    <w:rsid w:val="009B1C5D"/>
    <w:rsid w:val="009B6976"/>
    <w:rsid w:val="009B7174"/>
    <w:rsid w:val="009C1738"/>
    <w:rsid w:val="009C4B47"/>
    <w:rsid w:val="009D6C54"/>
    <w:rsid w:val="009E0905"/>
    <w:rsid w:val="009E09B0"/>
    <w:rsid w:val="009E1A58"/>
    <w:rsid w:val="009E6651"/>
    <w:rsid w:val="009E73A9"/>
    <w:rsid w:val="009F10D5"/>
    <w:rsid w:val="009F1E3A"/>
    <w:rsid w:val="009F36F2"/>
    <w:rsid w:val="009F505E"/>
    <w:rsid w:val="009F5D31"/>
    <w:rsid w:val="009F61F3"/>
    <w:rsid w:val="009F6B10"/>
    <w:rsid w:val="00A00176"/>
    <w:rsid w:val="00A025A8"/>
    <w:rsid w:val="00A02609"/>
    <w:rsid w:val="00A10FEE"/>
    <w:rsid w:val="00A17C7C"/>
    <w:rsid w:val="00A2112F"/>
    <w:rsid w:val="00A24591"/>
    <w:rsid w:val="00A266FE"/>
    <w:rsid w:val="00A26A3D"/>
    <w:rsid w:val="00A318A4"/>
    <w:rsid w:val="00A32108"/>
    <w:rsid w:val="00A35CE0"/>
    <w:rsid w:val="00A6006C"/>
    <w:rsid w:val="00A66116"/>
    <w:rsid w:val="00A67C29"/>
    <w:rsid w:val="00A67CC5"/>
    <w:rsid w:val="00A719C9"/>
    <w:rsid w:val="00A740CE"/>
    <w:rsid w:val="00A77160"/>
    <w:rsid w:val="00A80204"/>
    <w:rsid w:val="00A9408C"/>
    <w:rsid w:val="00A96D83"/>
    <w:rsid w:val="00AA0CC2"/>
    <w:rsid w:val="00AA376B"/>
    <w:rsid w:val="00AA72FE"/>
    <w:rsid w:val="00AB42D5"/>
    <w:rsid w:val="00AC1151"/>
    <w:rsid w:val="00AC7C67"/>
    <w:rsid w:val="00AD0817"/>
    <w:rsid w:val="00AD33B0"/>
    <w:rsid w:val="00AD4400"/>
    <w:rsid w:val="00AD4C55"/>
    <w:rsid w:val="00AD6A1B"/>
    <w:rsid w:val="00AD73E3"/>
    <w:rsid w:val="00AE155D"/>
    <w:rsid w:val="00AE2CEC"/>
    <w:rsid w:val="00AE5D7D"/>
    <w:rsid w:val="00AF65BB"/>
    <w:rsid w:val="00B05590"/>
    <w:rsid w:val="00B05B93"/>
    <w:rsid w:val="00B10C18"/>
    <w:rsid w:val="00B1205F"/>
    <w:rsid w:val="00B15237"/>
    <w:rsid w:val="00B174E6"/>
    <w:rsid w:val="00B2355E"/>
    <w:rsid w:val="00B37B9E"/>
    <w:rsid w:val="00B43F2F"/>
    <w:rsid w:val="00B50515"/>
    <w:rsid w:val="00B525D8"/>
    <w:rsid w:val="00B560F1"/>
    <w:rsid w:val="00B745EC"/>
    <w:rsid w:val="00B86216"/>
    <w:rsid w:val="00B968B2"/>
    <w:rsid w:val="00BA34C3"/>
    <w:rsid w:val="00BA6E56"/>
    <w:rsid w:val="00BA6E93"/>
    <w:rsid w:val="00BC0CFE"/>
    <w:rsid w:val="00BC4C9C"/>
    <w:rsid w:val="00BC532C"/>
    <w:rsid w:val="00BC5814"/>
    <w:rsid w:val="00BC69F4"/>
    <w:rsid w:val="00BC6BB1"/>
    <w:rsid w:val="00BD1978"/>
    <w:rsid w:val="00BD25A4"/>
    <w:rsid w:val="00BD6ED5"/>
    <w:rsid w:val="00BE2820"/>
    <w:rsid w:val="00BE4CE4"/>
    <w:rsid w:val="00BE6F19"/>
    <w:rsid w:val="00BF08BD"/>
    <w:rsid w:val="00BF6BE9"/>
    <w:rsid w:val="00BF6F71"/>
    <w:rsid w:val="00C00D71"/>
    <w:rsid w:val="00C018A2"/>
    <w:rsid w:val="00C11982"/>
    <w:rsid w:val="00C156B0"/>
    <w:rsid w:val="00C156D6"/>
    <w:rsid w:val="00C17B49"/>
    <w:rsid w:val="00C20462"/>
    <w:rsid w:val="00C2284F"/>
    <w:rsid w:val="00C27BA8"/>
    <w:rsid w:val="00C3176E"/>
    <w:rsid w:val="00C33C5B"/>
    <w:rsid w:val="00C354B5"/>
    <w:rsid w:val="00C35604"/>
    <w:rsid w:val="00C36D6F"/>
    <w:rsid w:val="00C41FF9"/>
    <w:rsid w:val="00C42165"/>
    <w:rsid w:val="00C44285"/>
    <w:rsid w:val="00C451B1"/>
    <w:rsid w:val="00C45CC2"/>
    <w:rsid w:val="00C47657"/>
    <w:rsid w:val="00C6246D"/>
    <w:rsid w:val="00C64F68"/>
    <w:rsid w:val="00C653CC"/>
    <w:rsid w:val="00C75AF7"/>
    <w:rsid w:val="00C76328"/>
    <w:rsid w:val="00C803C9"/>
    <w:rsid w:val="00C85359"/>
    <w:rsid w:val="00C8590C"/>
    <w:rsid w:val="00C878AF"/>
    <w:rsid w:val="00CA1222"/>
    <w:rsid w:val="00CA2B28"/>
    <w:rsid w:val="00CA6AF0"/>
    <w:rsid w:val="00CC370A"/>
    <w:rsid w:val="00CC4A90"/>
    <w:rsid w:val="00CC5E02"/>
    <w:rsid w:val="00CD035B"/>
    <w:rsid w:val="00CD1040"/>
    <w:rsid w:val="00CD7848"/>
    <w:rsid w:val="00CE05D2"/>
    <w:rsid w:val="00CE0C34"/>
    <w:rsid w:val="00CE32CE"/>
    <w:rsid w:val="00CE5587"/>
    <w:rsid w:val="00CE5E7D"/>
    <w:rsid w:val="00CE7504"/>
    <w:rsid w:val="00CE7798"/>
    <w:rsid w:val="00CE7DB4"/>
    <w:rsid w:val="00CF0CFD"/>
    <w:rsid w:val="00CF3643"/>
    <w:rsid w:val="00CF5714"/>
    <w:rsid w:val="00D05393"/>
    <w:rsid w:val="00D063AE"/>
    <w:rsid w:val="00D0642F"/>
    <w:rsid w:val="00D12CFF"/>
    <w:rsid w:val="00D1342A"/>
    <w:rsid w:val="00D138AE"/>
    <w:rsid w:val="00D14A45"/>
    <w:rsid w:val="00D20493"/>
    <w:rsid w:val="00D20914"/>
    <w:rsid w:val="00D27EF2"/>
    <w:rsid w:val="00D31766"/>
    <w:rsid w:val="00D4330F"/>
    <w:rsid w:val="00D440F2"/>
    <w:rsid w:val="00D4625C"/>
    <w:rsid w:val="00D470AD"/>
    <w:rsid w:val="00D501A3"/>
    <w:rsid w:val="00D54094"/>
    <w:rsid w:val="00D56FD2"/>
    <w:rsid w:val="00D62A47"/>
    <w:rsid w:val="00D7073A"/>
    <w:rsid w:val="00D743E6"/>
    <w:rsid w:val="00D74AFF"/>
    <w:rsid w:val="00D81398"/>
    <w:rsid w:val="00D93718"/>
    <w:rsid w:val="00D93FD1"/>
    <w:rsid w:val="00D94607"/>
    <w:rsid w:val="00DA1705"/>
    <w:rsid w:val="00DA316A"/>
    <w:rsid w:val="00DB1D26"/>
    <w:rsid w:val="00DB2D6B"/>
    <w:rsid w:val="00DB450E"/>
    <w:rsid w:val="00DB6EFC"/>
    <w:rsid w:val="00DC16A1"/>
    <w:rsid w:val="00DC24CC"/>
    <w:rsid w:val="00DC3565"/>
    <w:rsid w:val="00DD3EAE"/>
    <w:rsid w:val="00DD7108"/>
    <w:rsid w:val="00DF2077"/>
    <w:rsid w:val="00DF2770"/>
    <w:rsid w:val="00DF53A5"/>
    <w:rsid w:val="00DF7182"/>
    <w:rsid w:val="00E01E4F"/>
    <w:rsid w:val="00E048BD"/>
    <w:rsid w:val="00E0680E"/>
    <w:rsid w:val="00E07156"/>
    <w:rsid w:val="00E24351"/>
    <w:rsid w:val="00E253E0"/>
    <w:rsid w:val="00E2568C"/>
    <w:rsid w:val="00E31F4F"/>
    <w:rsid w:val="00E37539"/>
    <w:rsid w:val="00E37A73"/>
    <w:rsid w:val="00E41470"/>
    <w:rsid w:val="00E4360A"/>
    <w:rsid w:val="00E43C2D"/>
    <w:rsid w:val="00E44FFA"/>
    <w:rsid w:val="00E4605A"/>
    <w:rsid w:val="00E57EF8"/>
    <w:rsid w:val="00E70C0A"/>
    <w:rsid w:val="00E86B6A"/>
    <w:rsid w:val="00E90B7C"/>
    <w:rsid w:val="00E91457"/>
    <w:rsid w:val="00E94DF2"/>
    <w:rsid w:val="00E962D1"/>
    <w:rsid w:val="00E967D4"/>
    <w:rsid w:val="00EA2FD5"/>
    <w:rsid w:val="00EA3FD3"/>
    <w:rsid w:val="00EA6094"/>
    <w:rsid w:val="00EB564D"/>
    <w:rsid w:val="00EB6D1E"/>
    <w:rsid w:val="00EB713C"/>
    <w:rsid w:val="00EC0E55"/>
    <w:rsid w:val="00EC447E"/>
    <w:rsid w:val="00EC752F"/>
    <w:rsid w:val="00EC774E"/>
    <w:rsid w:val="00ED1511"/>
    <w:rsid w:val="00ED2D8F"/>
    <w:rsid w:val="00ED5B22"/>
    <w:rsid w:val="00ED6812"/>
    <w:rsid w:val="00ED70C1"/>
    <w:rsid w:val="00EE007B"/>
    <w:rsid w:val="00EE465C"/>
    <w:rsid w:val="00EE497C"/>
    <w:rsid w:val="00EE649A"/>
    <w:rsid w:val="00EF2892"/>
    <w:rsid w:val="00EF6A5D"/>
    <w:rsid w:val="00F04D08"/>
    <w:rsid w:val="00F10BB3"/>
    <w:rsid w:val="00F16C04"/>
    <w:rsid w:val="00F17275"/>
    <w:rsid w:val="00F241E4"/>
    <w:rsid w:val="00F25A7F"/>
    <w:rsid w:val="00F27415"/>
    <w:rsid w:val="00F312AA"/>
    <w:rsid w:val="00F32298"/>
    <w:rsid w:val="00F36CA0"/>
    <w:rsid w:val="00F379B9"/>
    <w:rsid w:val="00F43171"/>
    <w:rsid w:val="00F466F9"/>
    <w:rsid w:val="00F60F41"/>
    <w:rsid w:val="00F64D1F"/>
    <w:rsid w:val="00F72CDD"/>
    <w:rsid w:val="00F73FF3"/>
    <w:rsid w:val="00F7510D"/>
    <w:rsid w:val="00F809DF"/>
    <w:rsid w:val="00F810CC"/>
    <w:rsid w:val="00F8370D"/>
    <w:rsid w:val="00F855EA"/>
    <w:rsid w:val="00F90C26"/>
    <w:rsid w:val="00F91141"/>
    <w:rsid w:val="00F92853"/>
    <w:rsid w:val="00F94AB3"/>
    <w:rsid w:val="00FA6DF7"/>
    <w:rsid w:val="00FB7954"/>
    <w:rsid w:val="00FC1B27"/>
    <w:rsid w:val="00FD586F"/>
    <w:rsid w:val="00FE4787"/>
    <w:rsid w:val="00FE65A8"/>
    <w:rsid w:val="00FF12D7"/>
    <w:rsid w:val="00FF457B"/>
    <w:rsid w:val="00FF5328"/>
    <w:rsid w:val="00FF7744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A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951A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2951AE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951AE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2951AE"/>
    <w:pPr>
      <w:keepNext/>
      <w:ind w:firstLine="720"/>
      <w:jc w:val="center"/>
      <w:outlineLvl w:val="4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2z0">
    <w:name w:val="WW8Num12z0"/>
    <w:rsid w:val="002951AE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2951AE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2951AE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2951AE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2951AE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2951AE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2951AE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2951AE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2951AE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2951AE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2951AE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2951AE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2951AE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2951AE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2951AE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2951AE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2951A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951AE"/>
  </w:style>
  <w:style w:type="character" w:customStyle="1" w:styleId="WW-Absatz-Standardschriftart">
    <w:name w:val="WW-Absatz-Standardschriftart"/>
    <w:rsid w:val="002951AE"/>
  </w:style>
  <w:style w:type="character" w:customStyle="1" w:styleId="WW-Absatz-Standardschriftart1">
    <w:name w:val="WW-Absatz-Standardschriftart1"/>
    <w:rsid w:val="002951AE"/>
  </w:style>
  <w:style w:type="character" w:customStyle="1" w:styleId="WW-Absatz-Standardschriftart11">
    <w:name w:val="WW-Absatz-Standardschriftart11"/>
    <w:rsid w:val="002951AE"/>
  </w:style>
  <w:style w:type="character" w:customStyle="1" w:styleId="WW-Absatz-Standardschriftart111">
    <w:name w:val="WW-Absatz-Standardschriftart111"/>
    <w:rsid w:val="002951AE"/>
  </w:style>
  <w:style w:type="character" w:customStyle="1" w:styleId="WW-Absatz-Standardschriftart1111">
    <w:name w:val="WW-Absatz-Standardschriftart1111"/>
    <w:rsid w:val="002951AE"/>
  </w:style>
  <w:style w:type="character" w:customStyle="1" w:styleId="WW-Absatz-Standardschriftart11111">
    <w:name w:val="WW-Absatz-Standardschriftart11111"/>
    <w:rsid w:val="002951AE"/>
  </w:style>
  <w:style w:type="character" w:customStyle="1" w:styleId="WW-Absatz-Standardschriftart111111">
    <w:name w:val="WW-Absatz-Standardschriftart111111"/>
    <w:rsid w:val="002951AE"/>
  </w:style>
  <w:style w:type="character" w:customStyle="1" w:styleId="WW-Absatz-Standardschriftart1111111">
    <w:name w:val="WW-Absatz-Standardschriftart1111111"/>
    <w:rsid w:val="002951AE"/>
  </w:style>
  <w:style w:type="character" w:customStyle="1" w:styleId="WW-Absatz-Standardschriftart11111111">
    <w:name w:val="WW-Absatz-Standardschriftart11111111"/>
    <w:rsid w:val="002951AE"/>
  </w:style>
  <w:style w:type="character" w:customStyle="1" w:styleId="WW-Absatz-Standardschriftart111111111">
    <w:name w:val="WW-Absatz-Standardschriftart111111111"/>
    <w:rsid w:val="002951AE"/>
  </w:style>
  <w:style w:type="character" w:customStyle="1" w:styleId="WW-Absatz-Standardschriftart1111111111">
    <w:name w:val="WW-Absatz-Standardschriftart1111111111"/>
    <w:rsid w:val="002951AE"/>
  </w:style>
  <w:style w:type="character" w:customStyle="1" w:styleId="WW-Absatz-Standardschriftart11111111111">
    <w:name w:val="WW-Absatz-Standardschriftart11111111111"/>
    <w:rsid w:val="002951AE"/>
  </w:style>
  <w:style w:type="character" w:customStyle="1" w:styleId="WW-Absatz-Standardschriftart111111111111">
    <w:name w:val="WW-Absatz-Standardschriftart111111111111"/>
    <w:rsid w:val="002951AE"/>
  </w:style>
  <w:style w:type="character" w:customStyle="1" w:styleId="WW-Absatz-Standardschriftart1111111111111">
    <w:name w:val="WW-Absatz-Standardschriftart1111111111111"/>
    <w:rsid w:val="002951AE"/>
  </w:style>
  <w:style w:type="character" w:customStyle="1" w:styleId="WW-Absatz-Standardschriftart11111111111111">
    <w:name w:val="WW-Absatz-Standardschriftart11111111111111"/>
    <w:rsid w:val="002951AE"/>
  </w:style>
  <w:style w:type="character" w:customStyle="1" w:styleId="WW-Absatz-Standardschriftart111111111111111">
    <w:name w:val="WW-Absatz-Standardschriftart111111111111111"/>
    <w:rsid w:val="002951AE"/>
  </w:style>
  <w:style w:type="character" w:customStyle="1" w:styleId="WW-Absatz-Standardschriftart1111111111111111">
    <w:name w:val="WW-Absatz-Standardschriftart1111111111111111"/>
    <w:rsid w:val="002951AE"/>
  </w:style>
  <w:style w:type="character" w:customStyle="1" w:styleId="WW-Absatz-Standardschriftart11111111111111111">
    <w:name w:val="WW-Absatz-Standardschriftart11111111111111111"/>
    <w:rsid w:val="002951AE"/>
  </w:style>
  <w:style w:type="character" w:customStyle="1" w:styleId="WW-Absatz-Standardschriftart111111111111111111">
    <w:name w:val="WW-Absatz-Standardschriftart111111111111111111"/>
    <w:rsid w:val="002951AE"/>
  </w:style>
  <w:style w:type="character" w:customStyle="1" w:styleId="WW-Absatz-Standardschriftart1111111111111111111">
    <w:name w:val="WW-Absatz-Standardschriftart1111111111111111111"/>
    <w:rsid w:val="002951AE"/>
  </w:style>
  <w:style w:type="character" w:customStyle="1" w:styleId="WW8Num14z0">
    <w:name w:val="WW8Num14z0"/>
    <w:rsid w:val="002951AE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2951AE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2951AE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2951AE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2951AE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2951AE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2951AE"/>
  </w:style>
  <w:style w:type="character" w:customStyle="1" w:styleId="WW-Absatz-Standardschriftart111111111111111111111">
    <w:name w:val="WW-Absatz-Standardschriftart111111111111111111111"/>
    <w:rsid w:val="002951AE"/>
  </w:style>
  <w:style w:type="character" w:customStyle="1" w:styleId="WW-Absatz-Standardschriftart1111111111111111111111">
    <w:name w:val="WW-Absatz-Standardschriftart1111111111111111111111"/>
    <w:rsid w:val="002951AE"/>
  </w:style>
  <w:style w:type="character" w:customStyle="1" w:styleId="WW-Absatz-Standardschriftart11111111111111111111111">
    <w:name w:val="WW-Absatz-Standardschriftart11111111111111111111111"/>
    <w:rsid w:val="002951AE"/>
  </w:style>
  <w:style w:type="character" w:customStyle="1" w:styleId="WW-Absatz-Standardschriftart111111111111111111111111">
    <w:name w:val="WW-Absatz-Standardschriftart111111111111111111111111"/>
    <w:rsid w:val="002951AE"/>
  </w:style>
  <w:style w:type="character" w:customStyle="1" w:styleId="WW-Absatz-Standardschriftart1111111111111111111111111">
    <w:name w:val="WW-Absatz-Standardschriftart1111111111111111111111111"/>
    <w:rsid w:val="002951AE"/>
  </w:style>
  <w:style w:type="character" w:customStyle="1" w:styleId="WW-Absatz-Standardschriftart11111111111111111111111111">
    <w:name w:val="WW-Absatz-Standardschriftart11111111111111111111111111"/>
    <w:rsid w:val="002951AE"/>
  </w:style>
  <w:style w:type="character" w:customStyle="1" w:styleId="WW-Absatz-Standardschriftart111111111111111111111111111">
    <w:name w:val="WW-Absatz-Standardschriftart111111111111111111111111111"/>
    <w:rsid w:val="002951AE"/>
  </w:style>
  <w:style w:type="character" w:customStyle="1" w:styleId="WW-Absatz-Standardschriftart1111111111111111111111111111">
    <w:name w:val="WW-Absatz-Standardschriftart1111111111111111111111111111"/>
    <w:rsid w:val="002951AE"/>
  </w:style>
  <w:style w:type="character" w:customStyle="1" w:styleId="WW-Absatz-Standardschriftart11111111111111111111111111111">
    <w:name w:val="WW-Absatz-Standardschriftart11111111111111111111111111111"/>
    <w:rsid w:val="002951AE"/>
  </w:style>
  <w:style w:type="character" w:customStyle="1" w:styleId="WW-Absatz-Standardschriftart111111111111111111111111111111">
    <w:name w:val="WW-Absatz-Standardschriftart111111111111111111111111111111"/>
    <w:rsid w:val="002951AE"/>
  </w:style>
  <w:style w:type="character" w:customStyle="1" w:styleId="WW-Absatz-Standardschriftart1111111111111111111111111111111">
    <w:name w:val="WW-Absatz-Standardschriftart1111111111111111111111111111111"/>
    <w:rsid w:val="002951AE"/>
  </w:style>
  <w:style w:type="character" w:customStyle="1" w:styleId="WW8Num15z0">
    <w:name w:val="WW8Num15z0"/>
    <w:rsid w:val="002951AE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2951AE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2951AE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2951A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2951AE"/>
  </w:style>
  <w:style w:type="character" w:customStyle="1" w:styleId="WW-Absatz-Standardschriftart111111111111111111111111111111111">
    <w:name w:val="WW-Absatz-Standardschriftart111111111111111111111111111111111"/>
    <w:rsid w:val="002951AE"/>
  </w:style>
  <w:style w:type="character" w:customStyle="1" w:styleId="WW-Absatz-Standardschriftart1111111111111111111111111111111111">
    <w:name w:val="WW-Absatz-Standardschriftart1111111111111111111111111111111111"/>
    <w:rsid w:val="002951AE"/>
  </w:style>
  <w:style w:type="character" w:customStyle="1" w:styleId="WW8Num27z0">
    <w:name w:val="WW8Num27z0"/>
    <w:rsid w:val="002951A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2951AE"/>
  </w:style>
  <w:style w:type="character" w:customStyle="1" w:styleId="WW-Absatz-Standardschriftart111111111111111111111111111111111111">
    <w:name w:val="WW-Absatz-Standardschriftart111111111111111111111111111111111111"/>
    <w:rsid w:val="002951AE"/>
  </w:style>
  <w:style w:type="character" w:customStyle="1" w:styleId="WW-Absatz-Standardschriftart1111111111111111111111111111111111111">
    <w:name w:val="WW-Absatz-Standardschriftart1111111111111111111111111111111111111"/>
    <w:rsid w:val="002951AE"/>
  </w:style>
  <w:style w:type="character" w:customStyle="1" w:styleId="WW-Absatz-Standardschriftart11111111111111111111111111111111111111">
    <w:name w:val="WW-Absatz-Standardschriftart11111111111111111111111111111111111111"/>
    <w:rsid w:val="002951AE"/>
  </w:style>
  <w:style w:type="character" w:customStyle="1" w:styleId="WW-Absatz-Standardschriftart111111111111111111111111111111111111111">
    <w:name w:val="WW-Absatz-Standardschriftart111111111111111111111111111111111111111"/>
    <w:rsid w:val="002951AE"/>
  </w:style>
  <w:style w:type="character" w:customStyle="1" w:styleId="WW-Absatz-Standardschriftart1111111111111111111111111111111111111111">
    <w:name w:val="WW-Absatz-Standardschriftart1111111111111111111111111111111111111111"/>
    <w:rsid w:val="002951AE"/>
  </w:style>
  <w:style w:type="character" w:customStyle="1" w:styleId="WW-Absatz-Standardschriftart11111111111111111111111111111111111111111">
    <w:name w:val="WW-Absatz-Standardschriftart11111111111111111111111111111111111111111"/>
    <w:rsid w:val="002951AE"/>
  </w:style>
  <w:style w:type="character" w:customStyle="1" w:styleId="WW-Absatz-Standardschriftart111111111111111111111111111111111111111111">
    <w:name w:val="WW-Absatz-Standardschriftart111111111111111111111111111111111111111111"/>
    <w:rsid w:val="002951AE"/>
  </w:style>
  <w:style w:type="character" w:customStyle="1" w:styleId="WW-Absatz-Standardschriftart1111111111111111111111111111111111111111111">
    <w:name w:val="WW-Absatz-Standardschriftart1111111111111111111111111111111111111111111"/>
    <w:rsid w:val="002951AE"/>
  </w:style>
  <w:style w:type="character" w:customStyle="1" w:styleId="WW-Absatz-Standardschriftart11111111111111111111111111111111111111111111">
    <w:name w:val="WW-Absatz-Standardschriftart11111111111111111111111111111111111111111111"/>
    <w:rsid w:val="002951AE"/>
  </w:style>
  <w:style w:type="character" w:customStyle="1" w:styleId="WW-Absatz-Standardschriftart111111111111111111111111111111111111111111111">
    <w:name w:val="WW-Absatz-Standardschriftart111111111111111111111111111111111111111111111"/>
    <w:rsid w:val="002951AE"/>
  </w:style>
  <w:style w:type="character" w:customStyle="1" w:styleId="WW-Absatz-Standardschriftart1111111111111111111111111111111111111111111111">
    <w:name w:val="WW-Absatz-Standardschriftart1111111111111111111111111111111111111111111111"/>
    <w:rsid w:val="002951AE"/>
  </w:style>
  <w:style w:type="character" w:customStyle="1" w:styleId="WW-Absatz-Standardschriftart11111111111111111111111111111111111111111111111">
    <w:name w:val="WW-Absatz-Standardschriftart11111111111111111111111111111111111111111111111"/>
    <w:rsid w:val="002951AE"/>
  </w:style>
  <w:style w:type="character" w:customStyle="1" w:styleId="WW-Absatz-Standardschriftart111111111111111111111111111111111111111111111111">
    <w:name w:val="WW-Absatz-Standardschriftart111111111111111111111111111111111111111111111111"/>
    <w:rsid w:val="002951AE"/>
  </w:style>
  <w:style w:type="character" w:customStyle="1" w:styleId="WW-Absatz-Standardschriftart1111111111111111111111111111111111111111111111111">
    <w:name w:val="WW-Absatz-Standardschriftart1111111111111111111111111111111111111111111111111"/>
    <w:rsid w:val="002951A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951A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951A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951A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951A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951A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951A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951A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951A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951AE"/>
  </w:style>
  <w:style w:type="character" w:customStyle="1" w:styleId="WW8Num28z0">
    <w:name w:val="WW8Num28z0"/>
    <w:rsid w:val="002951A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951A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951A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951A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951A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951A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951A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951A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951A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951A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951A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951A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951A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951A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951AE"/>
  </w:style>
  <w:style w:type="character" w:customStyle="1" w:styleId="10">
    <w:name w:val="Основной шрифт абзаца1"/>
    <w:rsid w:val="002951AE"/>
  </w:style>
  <w:style w:type="character" w:customStyle="1" w:styleId="a3">
    <w:name w:val="Маркеры списка"/>
    <w:rsid w:val="002951AE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2951AE"/>
  </w:style>
  <w:style w:type="character" w:styleId="a5">
    <w:name w:val="Hyperlink"/>
    <w:semiHidden/>
    <w:rsid w:val="002951AE"/>
    <w:rPr>
      <w:color w:val="000080"/>
      <w:u w:val="single"/>
    </w:rPr>
  </w:style>
  <w:style w:type="character" w:customStyle="1" w:styleId="a6">
    <w:name w:val="Цветовое выделение"/>
    <w:rsid w:val="002951AE"/>
    <w:rPr>
      <w:b/>
      <w:bCs/>
      <w:color w:val="000080"/>
      <w:szCs w:val="20"/>
    </w:rPr>
  </w:style>
  <w:style w:type="paragraph" w:customStyle="1" w:styleId="a7">
    <w:name w:val="Заголовок"/>
    <w:basedOn w:val="a"/>
    <w:next w:val="a8"/>
    <w:rsid w:val="002951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2951AE"/>
    <w:pPr>
      <w:spacing w:after="120"/>
    </w:pPr>
  </w:style>
  <w:style w:type="paragraph" w:styleId="a9">
    <w:name w:val="List"/>
    <w:basedOn w:val="a8"/>
    <w:semiHidden/>
    <w:rsid w:val="002951AE"/>
    <w:rPr>
      <w:rFonts w:ascii="Arial" w:hAnsi="Arial" w:cs="Tahoma"/>
    </w:rPr>
  </w:style>
  <w:style w:type="paragraph" w:customStyle="1" w:styleId="11">
    <w:name w:val="Название1"/>
    <w:basedOn w:val="a"/>
    <w:rsid w:val="002951A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2951AE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semiHidden/>
    <w:rsid w:val="002951AE"/>
    <w:pPr>
      <w:ind w:left="3261" w:hanging="3261"/>
    </w:pPr>
    <w:rPr>
      <w:sz w:val="28"/>
    </w:rPr>
  </w:style>
  <w:style w:type="paragraph" w:customStyle="1" w:styleId="ab">
    <w:name w:val="Содержимое таблицы"/>
    <w:basedOn w:val="a"/>
    <w:rsid w:val="002951AE"/>
    <w:pPr>
      <w:suppressLineNumbers/>
    </w:pPr>
  </w:style>
  <w:style w:type="paragraph" w:customStyle="1" w:styleId="ac">
    <w:name w:val="Заголовок таблицы"/>
    <w:basedOn w:val="ab"/>
    <w:rsid w:val="002951AE"/>
    <w:pPr>
      <w:jc w:val="center"/>
    </w:pPr>
    <w:rPr>
      <w:b/>
      <w:bCs/>
    </w:rPr>
  </w:style>
  <w:style w:type="paragraph" w:customStyle="1" w:styleId="ad">
    <w:name w:val="Прижатый влево"/>
    <w:basedOn w:val="a"/>
    <w:next w:val="a"/>
    <w:rsid w:val="002951AE"/>
  </w:style>
  <w:style w:type="paragraph" w:customStyle="1" w:styleId="ae">
    <w:name w:val="Текст (лев. подпись)"/>
    <w:basedOn w:val="a"/>
    <w:next w:val="a"/>
    <w:rsid w:val="002951AE"/>
  </w:style>
  <w:style w:type="paragraph" w:customStyle="1" w:styleId="af">
    <w:name w:val="Текст (прав. подпись)"/>
    <w:basedOn w:val="a"/>
    <w:next w:val="a"/>
    <w:rsid w:val="002951AE"/>
    <w:pPr>
      <w:jc w:val="right"/>
    </w:pPr>
  </w:style>
  <w:style w:type="paragraph" w:customStyle="1" w:styleId="21">
    <w:name w:val="Основной текст 21"/>
    <w:basedOn w:val="a"/>
    <w:rsid w:val="002951AE"/>
    <w:rPr>
      <w:sz w:val="28"/>
    </w:rPr>
  </w:style>
  <w:style w:type="paragraph" w:customStyle="1" w:styleId="ConsNormal">
    <w:name w:val="ConsNormal"/>
    <w:rsid w:val="002951A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2951AE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0">
    <w:name w:val="Таблицы (моноширинный)"/>
    <w:basedOn w:val="a"/>
    <w:next w:val="a"/>
    <w:rsid w:val="002951AE"/>
    <w:pPr>
      <w:autoSpaceDE w:val="0"/>
      <w:jc w:val="both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2951AE"/>
    <w:pPr>
      <w:jc w:val="center"/>
    </w:pPr>
    <w:rPr>
      <w:b/>
      <w:bCs/>
      <w:sz w:val="24"/>
    </w:rPr>
  </w:style>
  <w:style w:type="paragraph" w:styleId="af1">
    <w:name w:val="header"/>
    <w:basedOn w:val="a"/>
    <w:link w:val="af2"/>
    <w:uiPriority w:val="99"/>
    <w:semiHidden/>
    <w:unhideWhenUsed/>
    <w:rsid w:val="004051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05106"/>
    <w:rPr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4051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05106"/>
    <w:rPr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F64D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F64D1F"/>
    <w:rPr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F64D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4D1F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f5">
    <w:name w:val="Table Grid"/>
    <w:basedOn w:val="a1"/>
    <w:rsid w:val="006645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C1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link w:val="af7"/>
    <w:uiPriority w:val="1"/>
    <w:qFormat/>
    <w:rsid w:val="001215C7"/>
    <w:rPr>
      <w:sz w:val="24"/>
      <w:szCs w:val="24"/>
    </w:rPr>
  </w:style>
  <w:style w:type="paragraph" w:styleId="af8">
    <w:name w:val="List Paragraph"/>
    <w:basedOn w:val="a"/>
    <w:uiPriority w:val="34"/>
    <w:qFormat/>
    <w:rsid w:val="001215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basedOn w:val="a0"/>
    <w:link w:val="13"/>
    <w:locked/>
    <w:rsid w:val="001215C7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9"/>
    <w:rsid w:val="001215C7"/>
    <w:pPr>
      <w:shd w:val="clear" w:color="auto" w:fill="FFFFFF"/>
      <w:suppressAutoHyphens w:val="0"/>
      <w:spacing w:line="312" w:lineRule="exact"/>
      <w:jc w:val="both"/>
    </w:pPr>
    <w:rPr>
      <w:sz w:val="25"/>
      <w:szCs w:val="25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215C7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5B05F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Обычный таблица"/>
    <w:basedOn w:val="a"/>
    <w:rsid w:val="0099186E"/>
    <w:rPr>
      <w:sz w:val="18"/>
      <w:szCs w:val="18"/>
      <w:lang w:eastAsia="zh-CN"/>
    </w:rPr>
  </w:style>
  <w:style w:type="character" w:customStyle="1" w:styleId="af7">
    <w:name w:val="Без интервала Знак"/>
    <w:basedOn w:val="a0"/>
    <w:link w:val="af6"/>
    <w:uiPriority w:val="1"/>
    <w:rsid w:val="0099186E"/>
    <w:rPr>
      <w:sz w:val="24"/>
      <w:szCs w:val="24"/>
    </w:rPr>
  </w:style>
  <w:style w:type="paragraph" w:customStyle="1" w:styleId="TableHeading">
    <w:name w:val="Table Heading"/>
    <w:basedOn w:val="a"/>
    <w:rsid w:val="009A2576"/>
    <w:pPr>
      <w:suppressLineNumbers/>
      <w:jc w:val="center"/>
    </w:pPr>
    <w:rPr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&#1055;&#1086;&#1089;&#1090;&#1072;&#1085;&#1086;&#1074;&#1083;&#1077;&#1085;&#1080;&#1077;%20&#1072;&#1076;&#1084;&#1080;&#1085;&#1080;&#1089;&#1090;&#1088;&#1072;&#1094;&#1080;&#1080;%20&#1053;&#1077;&#1093;&#1072;&#1077;&#1074;&#1089;&#1082;&#1086;&#1075;&#1086;%20&#1084;&#1091;&#1085;&#1080;&#1094;&#1080;&#1087;&#1072;&#1083;&#1100;&#1085;&#1086;&#1075;&#1086;%20&#1088;&#1072;&#1081;&#1086;&#1085;.rtf" TargetMode="External"/><Relationship Id="rId13" Type="http://schemas.openxmlformats.org/officeDocument/2006/relationships/hyperlink" Target="consultantplus://offline/ref=90FEE886F4358784B3A14E8E5D41A8AAE6B2833D5FB07EEEF15E7CU0T9I" TargetMode="External"/><Relationship Id="rId18" Type="http://schemas.openxmlformats.org/officeDocument/2006/relationships/hyperlink" Target="consultantplus://offline/ref=90FEE886F4358784B3A14E8E5D41A8AAE5BF833857E129ECA00B720CB16D32E7D725ECF9645DB63CU0TFI" TargetMode="External"/><Relationship Id="rId26" Type="http://schemas.openxmlformats.org/officeDocument/2006/relationships/hyperlink" Target="consultantplus://offline/ref=90FEE886F4358784B3A14E8E5D41A8AAE5BE8C315DEE29ECA00B720CB1U6TDI" TargetMode="External"/><Relationship Id="rId39" Type="http://schemas.openxmlformats.org/officeDocument/2006/relationships/hyperlink" Target="consultantplus://offline/ref=90FEE886F4358784B3A14E8E5D41A8AAE5BF833857E129ECA00B720CB16D32E7D725ECF9645DB33EU0T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FEE886F4358784B3A14E8E5D41A8AAE5BF833857E129ECA00B720CB16D32E7D725ECF9645DB73FU0TCI" TargetMode="External"/><Relationship Id="rId34" Type="http://schemas.openxmlformats.org/officeDocument/2006/relationships/hyperlink" Target="consultantplus://offline/ref=90FEE886F4358784B3A14E8E5D41A8AAE5BF833857E129ECA00B720CB1U6TDI" TargetMode="External"/><Relationship Id="rId42" Type="http://schemas.openxmlformats.org/officeDocument/2006/relationships/hyperlink" Target="consultantplus://offline/ref=90FEE886F4358784B3A14E8E5D41A8AAE5BF833857E129ECA00B720CB1U6TDI" TargetMode="External"/><Relationship Id="rId7" Type="http://schemas.openxmlformats.org/officeDocument/2006/relationships/hyperlink" Target="consultantplus://offline/ref=90FEE886F4358784B3A14E8E5D41A8AAE5BF833857E129ECA00B720CB1U6TDI" TargetMode="External"/><Relationship Id="rId12" Type="http://schemas.openxmlformats.org/officeDocument/2006/relationships/hyperlink" Target="consultantplus://offline/ref=90FEE886F4358784B3A150834B2DF7AFE4B1DA3551E120BFF5542951E66438B0U9T0I" TargetMode="External"/><Relationship Id="rId17" Type="http://schemas.openxmlformats.org/officeDocument/2006/relationships/hyperlink" Target="consultantplus://offline/ref=90FEE886F4358784B3A14E8E5D41A8AAE5BF833857E129ECA00B720CB1U6TDI" TargetMode="External"/><Relationship Id="rId25" Type="http://schemas.openxmlformats.org/officeDocument/2006/relationships/hyperlink" Target="consultantplus://offline/ref=90FEE886F4358784B3A14E8E5D41A8AAE5BF873151E029ECA00B720CB1U6TDI" TargetMode="External"/><Relationship Id="rId33" Type="http://schemas.openxmlformats.org/officeDocument/2006/relationships/hyperlink" Target="file:///D:\Documents\&#1055;&#1086;&#1089;&#1090;&#1072;&#1085;&#1086;&#1074;&#1083;&#1077;&#1085;&#1080;&#1077;%20&#1072;&#1076;&#1084;&#1080;&#1085;&#1080;&#1089;&#1090;&#1088;&#1072;&#1094;&#1080;&#1080;%20&#1053;&#1077;&#1093;&#1072;&#1077;&#1074;&#1089;&#1082;&#1086;&#1075;&#1086;%20&#1084;&#1091;&#1085;&#1080;&#1094;&#1080;&#1087;&#1072;&#1083;&#1100;&#1085;&#1086;&#1075;&#1086;%20&#1088;&#1072;&#1081;&#1086;&#1085;.rtf" TargetMode="External"/><Relationship Id="rId38" Type="http://schemas.openxmlformats.org/officeDocument/2006/relationships/hyperlink" Target="consultantplus://offline/ref=90FEE886F4358784B3A14E8E5D41A8AAE5BF833857E129ECA00B720CB1U6T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FEE886F4358784B3A14E8E5D41A8AAE5BF833857E129ECA00B720CB1U6TDI" TargetMode="External"/><Relationship Id="rId20" Type="http://schemas.openxmlformats.org/officeDocument/2006/relationships/hyperlink" Target="consultantplus://offline/ref=90FEE886F4358784B3A14E8E5D41A8AAE5BE8C315DEE29ECA00B720CB1U6TDI" TargetMode="External"/><Relationship Id="rId29" Type="http://schemas.openxmlformats.org/officeDocument/2006/relationships/hyperlink" Target="consultantplus://offline/ref=90FEE886F4358784B3A14E8E5D41A8AAE5BE8C315DEE29ECA00B720CB1U6TDI" TargetMode="External"/><Relationship Id="rId41" Type="http://schemas.openxmlformats.org/officeDocument/2006/relationships/hyperlink" Target="consultantplus://offline/ref=90FEE886F4358784B3A14E8E5D41A8AAE5BF833857E129ECA00B720CB16D32E7D725ECF9645CB43AU0T8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Documents\&#1055;&#1086;&#1089;&#1090;&#1072;&#1085;&#1086;&#1074;&#1083;&#1077;&#1085;&#1080;&#1077;%20&#1072;&#1076;&#1084;&#1080;&#1085;&#1080;&#1089;&#1090;&#1088;&#1072;&#1094;&#1080;&#1080;%20&#1053;&#1077;&#1093;&#1072;&#1077;&#1074;&#1089;&#1082;&#1086;&#1075;&#1086;%20&#1084;&#1091;&#1085;&#1080;&#1094;&#1080;&#1087;&#1072;&#1083;&#1100;&#1085;&#1086;&#1075;&#1086;%20&#1088;&#1072;&#1081;&#1086;&#1085;.rtf" TargetMode="External"/><Relationship Id="rId24" Type="http://schemas.openxmlformats.org/officeDocument/2006/relationships/hyperlink" Target="consultantplus://offline/ref=90FEE886F4358784B3A14E8E5D41A8AAE6B2833D5FB07EEEF15E7CU0T9I" TargetMode="External"/><Relationship Id="rId32" Type="http://schemas.openxmlformats.org/officeDocument/2006/relationships/hyperlink" Target="file:///D:\Documents\&#1055;&#1086;&#1089;&#1090;&#1072;&#1085;&#1086;&#1074;&#1083;&#1077;&#1085;&#1080;&#1077;%20&#1072;&#1076;&#1084;&#1080;&#1085;&#1080;&#1089;&#1090;&#1088;&#1072;&#1094;&#1080;&#1080;%20&#1053;&#1077;&#1093;&#1072;&#1077;&#1074;&#1089;&#1082;&#1086;&#1075;&#1086;%20&#1084;&#1091;&#1085;&#1080;&#1094;&#1080;&#1087;&#1072;&#1083;&#1100;&#1085;&#1086;&#1075;&#1086;%20&#1088;&#1072;&#1081;&#1086;&#1085;.rtf" TargetMode="External"/><Relationship Id="rId37" Type="http://schemas.openxmlformats.org/officeDocument/2006/relationships/hyperlink" Target="consultantplus://offline/ref=90FEE886F4358784B3A14E8E5D41A8AAE5BF833857E129ECA00B720CB1U6TDI" TargetMode="External"/><Relationship Id="rId40" Type="http://schemas.openxmlformats.org/officeDocument/2006/relationships/hyperlink" Target="consultantplus://offline/ref=90FEE886F4358784B3A14E8E5D41A8AAE5BF833857E129ECA00B720CB16D32E7D725ECF9645CB537U0TCI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0FEE886F4358784B3A14E8E5D41A8AAE5BE8C315DEE29ECA00B720CB1U6TDI" TargetMode="External"/><Relationship Id="rId23" Type="http://schemas.openxmlformats.org/officeDocument/2006/relationships/hyperlink" Target="consultantplus://offline/ref=90FEE886F4358784B3A14E8E5D41A8AAE5BF833857E129ECA00B720CB16D32E7D725ECF9645DB73CU0T8I" TargetMode="External"/><Relationship Id="rId28" Type="http://schemas.openxmlformats.org/officeDocument/2006/relationships/hyperlink" Target="consultantplus://offline/ref=90FEE886F4358784B3A14E8E5D41A8AAE5BF833857E129ECA00B720CB16D32E7D725ECF9645DB63CU0TFI" TargetMode="External"/><Relationship Id="rId36" Type="http://schemas.openxmlformats.org/officeDocument/2006/relationships/hyperlink" Target="consultantplus://offline/ref=90FEE886F4358784B3A14E8E5D41A8AAE5BF833857E129ECA00B720CB1U6TDI" TargetMode="External"/><Relationship Id="rId10" Type="http://schemas.openxmlformats.org/officeDocument/2006/relationships/hyperlink" Target="consultantplus://offline/ref=90FEE886F4358784B3A14E8E5D41A8AAE5BF833857E129ECA00B720CB16D32E7D725ECF9645DB63CU0TFI" TargetMode="External"/><Relationship Id="rId19" Type="http://schemas.openxmlformats.org/officeDocument/2006/relationships/hyperlink" Target="consultantplus://offline/ref=90FEE886F4358784B3A14E8E5D41A8AAE5BE8C315DEE29ECA00B720CB1U6TDI" TargetMode="External"/><Relationship Id="rId31" Type="http://schemas.openxmlformats.org/officeDocument/2006/relationships/hyperlink" Target="file:///D:\Documents\&#1055;&#1086;&#1089;&#1090;&#1072;&#1085;&#1086;&#1074;&#1083;&#1077;&#1085;&#1080;&#1077;%20&#1072;&#1076;&#1084;&#1080;&#1085;&#1080;&#1089;&#1090;&#1088;&#1072;&#1094;&#1080;&#1080;%20&#1053;&#1077;&#1093;&#1072;&#1077;&#1074;&#1089;&#1082;&#1086;&#1075;&#1086;%20&#1084;&#1091;&#1085;&#1080;&#1094;&#1080;&#1087;&#1072;&#1083;&#1100;&#1085;&#1086;&#1075;&#1086;%20&#1088;&#1072;&#1081;&#1086;&#1085;.rt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Documents\&#1055;&#1086;&#1089;&#1090;&#1072;&#1085;&#1086;&#1074;&#1083;&#1077;&#1085;&#1080;&#1077;%20&#1072;&#1076;&#1084;&#1080;&#1085;&#1080;&#1089;&#1090;&#1088;&#1072;&#1094;&#1080;&#1080;%20&#1053;&#1077;&#1093;&#1072;&#1077;&#1074;&#1089;&#1082;&#1086;&#1075;&#1086;%20&#1084;&#1091;&#1085;&#1080;&#1094;&#1080;&#1087;&#1072;&#1083;&#1100;&#1085;&#1086;&#1075;&#1086;%20&#1088;&#1072;&#1081;&#1086;&#1085;.rtf" TargetMode="External"/><Relationship Id="rId14" Type="http://schemas.openxmlformats.org/officeDocument/2006/relationships/hyperlink" Target="consultantplus://offline/ref=90FEE886F4358784B3A14E8E5D41A8AAE5BF873151E029ECA00B720CB1U6TDI" TargetMode="External"/><Relationship Id="rId22" Type="http://schemas.openxmlformats.org/officeDocument/2006/relationships/hyperlink" Target="consultantplus://offline/ref=90FEE886F4358784B3A14E8E5D41A8AAE5BF833857E129ECA00B720CB16D32E7D725ECF9645DB73CU0TFI" TargetMode="External"/><Relationship Id="rId27" Type="http://schemas.openxmlformats.org/officeDocument/2006/relationships/hyperlink" Target="consultantplus://offline/ref=90FEE886F4358784B3A14E8E5D41A8AAE5BF833857E129ECA00B720CB1U6TDI" TargetMode="External"/><Relationship Id="rId30" Type="http://schemas.openxmlformats.org/officeDocument/2006/relationships/hyperlink" Target="consultantplus://offline/ref=90FEE886F4358784B3A14E8E5D41A8AAE5BE8C315DEE29ECA00B720CB1U6TDI" TargetMode="External"/><Relationship Id="rId35" Type="http://schemas.openxmlformats.org/officeDocument/2006/relationships/hyperlink" Target="consultantplus://offline/ref=90FEE886F4358784B3A14E8E5D41A8AAE5BF833857E129ECA00B720CB1U6TDI" TargetMode="External"/><Relationship Id="rId43" Type="http://schemas.openxmlformats.org/officeDocument/2006/relationships/hyperlink" Target="file:///D:\Documents\&#1055;&#1086;&#1089;&#1090;&#1072;&#1085;&#1086;&#1074;&#1083;&#1077;&#1085;&#1080;&#1077;%20&#1072;&#1076;&#1084;&#1080;&#1085;&#1080;&#1089;&#1090;&#1088;&#1072;&#1094;&#1080;&#1080;%20&#1053;&#1077;&#1093;&#1072;&#1077;&#1074;&#1089;&#1082;&#1086;&#1075;&#1086;%20&#1084;&#1091;&#1085;&#1080;&#1094;&#1080;&#1087;&#1072;&#1083;&#1100;&#1085;&#1086;&#1075;&#1086;%20&#1088;&#1072;&#1081;&#1086;&#1085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7312</Words>
  <Characters>41680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48895</CharactersWithSpaces>
  <SharedDoc>false</SharedDoc>
  <HLinks>
    <vt:vector size="96" baseType="variant">
      <vt:variant>
        <vt:i4>3473517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consultantplus://offline/main?base=LAW;n=105542;fld=134;dst=100013</vt:lpwstr>
      </vt:variant>
      <vt:variant>
        <vt:lpwstr/>
      </vt:variant>
      <vt:variant>
        <vt:i4>3473517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consultantplus://offline/main?base=LAW;n=105542;fld=134;dst=100013</vt:lpwstr>
      </vt:variant>
      <vt:variant>
        <vt:lpwstr/>
      </vt:variant>
      <vt:variant>
        <vt:i4>3211366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consultantplus://offline/main?base=LAW;n=111974;fld=134;dst=100010</vt:lpwstr>
      </vt:variant>
      <vt:variant>
        <vt:lpwstr/>
      </vt:variant>
      <vt:variant>
        <vt:i4>458771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consultantplus://offline/main?base=RLAW180;n=58187;fld=134;dst=100018</vt:lpwstr>
      </vt:variant>
      <vt:variant>
        <vt:lpwstr/>
      </vt:variant>
      <vt:variant>
        <vt:i4>3080296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consultantplus://offline/main?base=RLAW180;n=58967;fld=134</vt:lpwstr>
      </vt:variant>
      <vt:variant>
        <vt:lpwstr/>
      </vt:variant>
      <vt:variant>
        <vt:i4>7536761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consultantplus://offline/main?base=LAW;n=105542;fld=134</vt:lpwstr>
      </vt:variant>
      <vt:variant>
        <vt:lpwstr/>
      </vt:variant>
      <vt:variant>
        <vt:i4>7602290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consultantplus://offline/main?base=LAW;n=111974;fld=134</vt:lpwstr>
      </vt:variant>
      <vt:variant>
        <vt:lpwstr/>
      </vt:variant>
      <vt:variant>
        <vt:i4>3604581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consultantplus://offline/main?base=LAW;n=103069;fld=134;dst=100075</vt:lpwstr>
      </vt:variant>
      <vt:variant>
        <vt:lpwstr/>
      </vt:variant>
      <vt:variant>
        <vt:i4>7536758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4915210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consultantplus://offline/ref=067A91B472757B7AC98777162FE74999DC2D5F77D7EC4F188E0A83A30F5135E5C57C9302ACA5AE6544C320k8N2L</vt:lpwstr>
      </vt:variant>
      <vt:variant>
        <vt:lpwstr/>
      </vt:variant>
      <vt:variant>
        <vt:i4>4915210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consultantplus://offline/ref=067A91B472757B7AC98777162FE74999DC2D5F77D7EC4F188E0A83A30F5135E5C57C9302ACA5AE6544C320k8N2L</vt:lpwstr>
      </vt:variant>
      <vt:variant>
        <vt:lpwstr/>
      </vt:variant>
      <vt:variant>
        <vt:i4>2359353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consultantplus://offline/ref=067A91B472757B7AC98777162FE74999DC2D5F77D7EC411E8F0A83A30F5135E5kCN5L</vt:lpwstr>
      </vt:variant>
      <vt:variant>
        <vt:lpwstr/>
      </vt:variant>
      <vt:variant>
        <vt:i4>2949226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consultantplus://offline/ref=067A91B472757B7AC987691B398B169CDA210379D4E41142D80CD4FCk5NFL</vt:lpwstr>
      </vt:variant>
      <vt:variant>
        <vt:lpwstr/>
      </vt:variant>
      <vt:variant>
        <vt:i4>2949170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consultantplus://offline/ref=067A91B472757B7AC987691B398B169CDD22047AD5E41142D80CD4FCk5NFL</vt:lpwstr>
      </vt:variant>
      <vt:variant>
        <vt:lpwstr/>
      </vt:variant>
      <vt:variant>
        <vt:i4>2949171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consultantplus://offline/ref=067A91B472757B7AC987691B398B169CDB25007FD6E41142D80CD4FCk5NFL</vt:lpwstr>
      </vt:variant>
      <vt:variant>
        <vt:lpwstr/>
      </vt:variant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consultantplus://offline/ref=067A91B472757B7AC987691B398B169CDB24017DDCE41142D80CD4FCk5NFL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Ремчуков</dc:creator>
  <cp:lastModifiedBy>Михайлушкина</cp:lastModifiedBy>
  <cp:revision>2</cp:revision>
  <cp:lastPrinted>2014-03-21T11:36:00Z</cp:lastPrinted>
  <dcterms:created xsi:type="dcterms:W3CDTF">2014-03-21T11:39:00Z</dcterms:created>
  <dcterms:modified xsi:type="dcterms:W3CDTF">2014-03-21T11:39:00Z</dcterms:modified>
</cp:coreProperties>
</file>