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FC186" w14:textId="77777777" w:rsidR="00FB4791" w:rsidRPr="00FB4791" w:rsidRDefault="00FB4791" w:rsidP="00FB479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79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09985C" wp14:editId="5C26BEF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022C9" w14:textId="77777777" w:rsidR="00FB4791" w:rsidRPr="00FB4791" w:rsidRDefault="00FB4791" w:rsidP="00FB4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22346CB" w14:textId="77777777" w:rsidR="00FB4791" w:rsidRPr="00FB4791" w:rsidRDefault="00FB4791" w:rsidP="00FB4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FB4791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14:paraId="4E5FC86A" w14:textId="77777777" w:rsidR="00FB4791" w:rsidRPr="00FB4791" w:rsidRDefault="00FB4791" w:rsidP="00FB4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FB4791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 xml:space="preserve">МУНИЦИПАЛЬНОГО РАЙОНА </w:t>
      </w:r>
    </w:p>
    <w:p w14:paraId="4B986F49" w14:textId="77777777" w:rsidR="00FB4791" w:rsidRPr="00FB4791" w:rsidRDefault="00FB4791" w:rsidP="00FB4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6"/>
          <w:lang w:eastAsia="ru-RU"/>
        </w:rPr>
      </w:pPr>
      <w:r w:rsidRPr="00FB4791">
        <w:rPr>
          <w:rFonts w:ascii="Arial" w:eastAsia="Times New Roman" w:hAnsi="Arial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77DBE5" wp14:editId="723BD0CE">
                <wp:simplePos x="0" y="0"/>
                <wp:positionH relativeFrom="column">
                  <wp:posOffset>13970</wp:posOffset>
                </wp:positionH>
                <wp:positionV relativeFrom="paragraph">
                  <wp:posOffset>231140</wp:posOffset>
                </wp:positionV>
                <wp:extent cx="585216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EB96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" o:allowincell="f" strokeweight="1.5pt"/>
            </w:pict>
          </mc:Fallback>
        </mc:AlternateContent>
      </w:r>
      <w:r w:rsidRPr="00FB4791">
        <w:rPr>
          <w:rFonts w:ascii="Times New Roman" w:eastAsia="Times New Roman" w:hAnsi="Times New Roman" w:cs="Arial"/>
          <w:b/>
          <w:sz w:val="28"/>
          <w:szCs w:val="26"/>
          <w:lang w:eastAsia="ru-RU"/>
        </w:rPr>
        <w:t>ВОЛГОГРАДСКОЙ ОБЛАСТИ</w:t>
      </w:r>
    </w:p>
    <w:p w14:paraId="31F22920" w14:textId="77777777" w:rsidR="00FB4791" w:rsidRPr="00FB4791" w:rsidRDefault="00FB4791" w:rsidP="00FB4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06FCA" w14:textId="77777777" w:rsidR="00FB4791" w:rsidRPr="00FB4791" w:rsidRDefault="00FB4791" w:rsidP="00FB4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</w:p>
    <w:p w14:paraId="216D76F2" w14:textId="77777777" w:rsidR="00FB4791" w:rsidRPr="00FB4791" w:rsidRDefault="00FB4791" w:rsidP="00FB4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78DE3A" w14:textId="77777777" w:rsidR="00FB4791" w:rsidRPr="00FB4791" w:rsidRDefault="00FB4791" w:rsidP="00FB4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                              № _____</w:t>
      </w:r>
    </w:p>
    <w:p w14:paraId="5AF25FBD" w14:textId="77777777" w:rsidR="00FB4791" w:rsidRPr="00FB4791" w:rsidRDefault="00FB4791" w:rsidP="00FB479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14CC9A" w14:textId="77777777" w:rsidR="00FB4791" w:rsidRDefault="00FB4791" w:rsidP="00FB479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административный регламент </w:t>
      </w:r>
    </w:p>
    <w:p w14:paraId="75828452" w14:textId="77777777" w:rsidR="00FB4791" w:rsidRDefault="00FB4791" w:rsidP="00FB479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</w:t>
      </w:r>
    </w:p>
    <w:p w14:paraId="4B26B90F" w14:textId="3FA92E10" w:rsidR="00FB4791" w:rsidRDefault="00FB4791" w:rsidP="00FB479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«Выдача предварительного разрешения на совершение </w:t>
      </w:r>
    </w:p>
    <w:p w14:paraId="4EA4C344" w14:textId="77777777" w:rsidR="00FB4791" w:rsidRDefault="00FB4791" w:rsidP="00FB479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сделок с имуществом несовершеннолетних», </w:t>
      </w:r>
    </w:p>
    <w:p w14:paraId="402AADD4" w14:textId="77777777" w:rsidR="00FB4791" w:rsidRDefault="00FB4791" w:rsidP="00FB479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администрации </w:t>
      </w:r>
    </w:p>
    <w:p w14:paraId="1195ECC6" w14:textId="77777777" w:rsidR="00FB4791" w:rsidRDefault="00FB4791" w:rsidP="00FB479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Суровикинского муниципального района</w:t>
      </w:r>
    </w:p>
    <w:p w14:paraId="1C7906E2" w14:textId="67EBD84E" w:rsidR="00FB4791" w:rsidRDefault="00FB4791" w:rsidP="00FB479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 от 24.11.2020 № 848 </w:t>
      </w:r>
    </w:p>
    <w:p w14:paraId="5B454FA2" w14:textId="77777777" w:rsidR="00FB4791" w:rsidRPr="00FB4791" w:rsidRDefault="00FB4791" w:rsidP="00FB479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9C98A" w14:textId="77777777" w:rsidR="00FB4791" w:rsidRPr="00FB4791" w:rsidRDefault="00FB4791" w:rsidP="00FB479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5B13D" w14:textId="76A1E436" w:rsidR="00FB4791" w:rsidRPr="00FB4791" w:rsidRDefault="00FB4791" w:rsidP="00FB4791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комитета социальной защиты населения Волгоградской области от 29.12.2020 № 2914 «О внесении изменений в приказ комитета социальной защиты населения Волгоградской области от 29 июля 2020 г. № 1594 «Об утверждении типового административного регламента предоставления государственной услуги «Выдача предварительного разрешения на совершение сделок с имуществом несовершеннолетних»</w:t>
      </w:r>
      <w:r w:rsidRPr="00FB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02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 регламентом Министерства внутренних дел Российской Федерации по предоставлению государственной услуги по предоставлению адресно-справочной информации, утвержденным приказом МВД России от 30.09.2017 № 752</w:t>
      </w:r>
      <w:r w:rsidR="0021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Министерства внутренних дел Российской Федерации по предоставлению государственной услуги по предоставлению адресно-справочной информации»</w:t>
      </w:r>
      <w:r w:rsidR="00D6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47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Суровикинского муниципального района Волгоградской области постановляет:</w:t>
      </w:r>
    </w:p>
    <w:p w14:paraId="25FD92B3" w14:textId="6806940C" w:rsidR="00BA7D24" w:rsidRDefault="00FB4791" w:rsidP="00BA7D2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7D24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административный регламент предоставления государственной услуги «Выдача предварительного разрешения на совершение сделок с имуществом несовершеннолетних», утвержденный постановлением администрации Суровикинского муниципального района Волгоградской области</w:t>
      </w:r>
      <w:r w:rsidR="0021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D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24.11.2020 № 848</w:t>
      </w:r>
      <w:r w:rsidR="0021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D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государственной услуги «Выдача предварительного разрешения на совершение сделок с имуществом несовершеннолетних», следующ</w:t>
      </w:r>
      <w:r w:rsidR="00D602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7D24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D602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7D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01ABA85" w14:textId="7DB80E21" w:rsidR="00BA7D24" w:rsidRDefault="00BA7D24" w:rsidP="00BA7D2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подпункты 2.6.1, 2.6.2 пункта 2.6 изложить в следующей редакции:</w:t>
      </w:r>
    </w:p>
    <w:p w14:paraId="19030E56" w14:textId="3091494D" w:rsidR="00BA7D24" w:rsidRDefault="00BA7D24" w:rsidP="00BA7D2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«2.6.1. Для принятия решения о предоставлении государственной услуги заявитель самостоятельно представляет следующие документы:</w:t>
      </w:r>
    </w:p>
    <w:p w14:paraId="50B5CC90" w14:textId="2AEEEC10" w:rsidR="00BA7D24" w:rsidRDefault="00BA7D24" w:rsidP="00BA7D2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1)заявление по форме согласно приложениям 1-21 к настоящему административному регламенту</w:t>
      </w:r>
      <w:r w:rsidR="0016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планировании совершения сделки с имуществом несовершеннолетнего его родителями заявление оформляется каждым из них, за исключением случаев установленных абзацами девятым-одиннадцатым настоящего подпункта и абзацами восьмым- девятым подпункта 2.6.2);</w:t>
      </w:r>
    </w:p>
    <w:p w14:paraId="2AE2EEC4" w14:textId="2A6D1C73" w:rsidR="001642A0" w:rsidRDefault="001642A0" w:rsidP="00BA7D2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2)копии документов, удостоверяющих личность каждого заявителя;</w:t>
      </w:r>
    </w:p>
    <w:p w14:paraId="36E94058" w14:textId="7DEC5D9E" w:rsidR="001642A0" w:rsidRDefault="001642A0" w:rsidP="00BA7D2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3)документ, удостоверяющий полномочия представителя, в случае, если с заявлением обращается уполномоченный представитель законных представителей несовершеннолетнего, либо управляющий его имуществом;</w:t>
      </w:r>
    </w:p>
    <w:p w14:paraId="6FD07D1E" w14:textId="49805A06" w:rsidR="001642A0" w:rsidRDefault="001642A0" w:rsidP="00BA7D2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4)копи</w:t>
      </w:r>
      <w:r w:rsidR="00011BB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несовершеннолетнего, достигшего возраста 14 лет, имущество которого планируется к отчуждению;</w:t>
      </w:r>
    </w:p>
    <w:p w14:paraId="7D9EC5BE" w14:textId="059790AE" w:rsidR="001642A0" w:rsidRDefault="001642A0" w:rsidP="00BA7D2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5)копию лицевого счета, открытого на имя несовершеннолетнего в кредитно-финансовой организации для осуществления платежных операций (в случае зачисления на него денежных средств от продажи объекта недвижимого имущества или в случае заключения договора найма (аренды);</w:t>
      </w:r>
    </w:p>
    <w:p w14:paraId="22962620" w14:textId="4157C96F" w:rsidR="001642A0" w:rsidRDefault="001642A0" w:rsidP="00BA7D2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6)копии правоустанавливающих документов на имущество</w:t>
      </w:r>
      <w:r w:rsidR="004B3E3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совершается сделка (представляются в случае сделки с движимым имуществом несовершеннолетнего, а также при отсутствии сведений о зарегистрированных правах на недвижимое имущество в Едином государственном реестре недвижимости).</w:t>
      </w:r>
    </w:p>
    <w:p w14:paraId="5FD77579" w14:textId="2FEF3530" w:rsidR="004B3E34" w:rsidRDefault="004B3E34" w:rsidP="00BA7D2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необязательном учете мнения второго родителя, в установленных законом случаях, заявитель представляет один из следующих документов:</w:t>
      </w:r>
    </w:p>
    <w:p w14:paraId="06D83D38" w14:textId="3D7B90CE" w:rsidR="004B3E34" w:rsidRDefault="004B3E34" w:rsidP="00BA7D2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1)копию решения суда, подтверждающего уклонение без уважительных причин одного из родителей от содержания и (или) воспитания ребенка;</w:t>
      </w:r>
    </w:p>
    <w:p w14:paraId="486EF664" w14:textId="06D1FCF4" w:rsidR="004B3E34" w:rsidRDefault="004B3E34" w:rsidP="00BA7D2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2)копию решения суда о лишении родительских прав одного из родителей (об ограничении в родительских правах) или признании его недееспособным или безвестно отсутствующим.</w:t>
      </w:r>
    </w:p>
    <w:p w14:paraId="40E1D30A" w14:textId="18F909FF" w:rsidR="004B3E34" w:rsidRDefault="004B3E34" w:rsidP="00BA7D2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2.6.2. Перечень документов, необходимых для предоставления государственной услуги, которые заявитель вправе представить по собственной инициативе:</w:t>
      </w:r>
    </w:p>
    <w:p w14:paraId="25013256" w14:textId="0065ABE7" w:rsidR="004B3E34" w:rsidRDefault="004B3E34" w:rsidP="00BA7D2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1)документы (постановление, распоряжение, приказ, договор) о назначении опекуном или попечителем;</w:t>
      </w:r>
    </w:p>
    <w:p w14:paraId="57806215" w14:textId="1B6CA914" w:rsidR="004B3E34" w:rsidRDefault="004B3E34" w:rsidP="00BA7D2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</w:t>
      </w:r>
      <w:r w:rsidR="00D458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регистрации по месту жительства или пребывания подопечного, имущество которого планируется к отчуждению;</w:t>
      </w:r>
    </w:p>
    <w:p w14:paraId="329F2B73" w14:textId="411F6A0C" w:rsidR="00D45830" w:rsidRDefault="00D45830" w:rsidP="00BA7D2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3)правоустанавливающие документы на имущество несовершеннолетнего, сведения о котором зарегистрированы в Едином государственном реестре недвижимости;</w:t>
      </w:r>
    </w:p>
    <w:p w14:paraId="6D3428F2" w14:textId="1BA16B88" w:rsidR="00D45830" w:rsidRDefault="00D45830" w:rsidP="00BA7D2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4)сведения о заключении (расторжении) брака (в случае изменения фамилии законных представителей);</w:t>
      </w:r>
    </w:p>
    <w:p w14:paraId="1AA6F2C3" w14:textId="3E62A3F0" w:rsidR="00D45830" w:rsidRDefault="00D45830" w:rsidP="00BA7D2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5)сведения о государственной регистрации рождения ребенка, содержащиеся в Едином государственном реестре записей актов гражданского состояния;</w:t>
      </w:r>
    </w:p>
    <w:p w14:paraId="6937F6A4" w14:textId="2170A4CD" w:rsidR="00D45830" w:rsidRDefault="00D45830" w:rsidP="00BA7D2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6)сведения о смерти отца (матери) несовершеннолетнего</w:t>
      </w:r>
      <w:r w:rsidR="00D80A6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содержащиеся в Едином государственном реестре записей актов гражданского состояния;</w:t>
      </w:r>
    </w:p>
    <w:p w14:paraId="796F1633" w14:textId="6437EC07" w:rsidR="00D80A62" w:rsidRDefault="00D80A62" w:rsidP="00BA7D2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7)справк</w:t>
      </w:r>
      <w:r w:rsidR="00011B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</w:t>
      </w:r>
      <w:r w:rsidR="00011BB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внесение сведений об отце ребенка на основании заявления матери ребенка.</w:t>
      </w:r>
    </w:p>
    <w:p w14:paraId="04634CB7" w14:textId="364D1F62" w:rsidR="00D80A62" w:rsidRDefault="00D80A62" w:rsidP="00BA7D2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Документы, предусмотренные в настоящем подпункте, не представленные заявителем по собственной инициативе и не имеющиеся в распоряжении уполномоченного органа, запрашиваются в рамках межведомственного информационного взаимодействия.</w:t>
      </w:r>
    </w:p>
    <w:p w14:paraId="47B9CBD7" w14:textId="12BE427E" w:rsidR="00D80A62" w:rsidRDefault="00D80A62" w:rsidP="00BA7D2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 июля 2010 г. № 210-ФЗ «Об организации предоставления государственных и муниципальных услуг» (далее- Федеральный закон № 210-ФЗ).»</w:t>
      </w:r>
    </w:p>
    <w:p w14:paraId="2CDF995D" w14:textId="77777777" w:rsidR="00D80A62" w:rsidRDefault="00D80A62" w:rsidP="00D80A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D80A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в государственной информационной системе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14:paraId="27F1693A" w14:textId="63D83631" w:rsidR="00D80A62" w:rsidRPr="00D80A62" w:rsidRDefault="00D80A62" w:rsidP="00D80A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80A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64.</w:t>
      </w:r>
    </w:p>
    <w:p w14:paraId="3EDC7D9B" w14:textId="77777777" w:rsidR="0000159C" w:rsidRDefault="00D80A62" w:rsidP="00D80A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A6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735EA6D7" w14:textId="49A0F4CF" w:rsidR="00D80A62" w:rsidRPr="00D80A62" w:rsidRDefault="00D80A62" w:rsidP="00D80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A62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11337EF8" w14:textId="77777777" w:rsidR="00D80A62" w:rsidRPr="00D80A62" w:rsidRDefault="00D80A62" w:rsidP="00D80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AD23D" w14:textId="0E78C16C" w:rsidR="00FB4791" w:rsidRPr="00FB4791" w:rsidRDefault="00FB4791" w:rsidP="00FB479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06753" w14:textId="77777777" w:rsidR="00FB4791" w:rsidRPr="00FB4791" w:rsidRDefault="00FB4791" w:rsidP="00FB479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Суровикинского</w:t>
      </w:r>
    </w:p>
    <w:p w14:paraId="0688839E" w14:textId="4548A4F7" w:rsidR="00FB4791" w:rsidRPr="00FB4791" w:rsidRDefault="00FB4791" w:rsidP="00FB47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B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</w:t>
      </w:r>
      <w:r w:rsidR="00D8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B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80A62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 Слива</w:t>
      </w:r>
    </w:p>
    <w:p w14:paraId="3E2DFB2C" w14:textId="77777777" w:rsidR="00FB4791" w:rsidRPr="00FB4791" w:rsidRDefault="00FB4791" w:rsidP="00FB47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9EE8261" w14:textId="77777777" w:rsidR="00256FE3" w:rsidRDefault="00256FE3"/>
    <w:sectPr w:rsidR="00256FE3" w:rsidSect="0000159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463A9" w14:textId="77777777" w:rsidR="005D75D8" w:rsidRDefault="005D75D8" w:rsidP="0000159C">
      <w:pPr>
        <w:spacing w:after="0" w:line="240" w:lineRule="auto"/>
      </w:pPr>
      <w:r>
        <w:separator/>
      </w:r>
    </w:p>
  </w:endnote>
  <w:endnote w:type="continuationSeparator" w:id="0">
    <w:p w14:paraId="08879C07" w14:textId="77777777" w:rsidR="005D75D8" w:rsidRDefault="005D75D8" w:rsidP="0000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1E4E8" w14:textId="77777777" w:rsidR="005D75D8" w:rsidRDefault="005D75D8" w:rsidP="0000159C">
      <w:pPr>
        <w:spacing w:after="0" w:line="240" w:lineRule="auto"/>
      </w:pPr>
      <w:r>
        <w:separator/>
      </w:r>
    </w:p>
  </w:footnote>
  <w:footnote w:type="continuationSeparator" w:id="0">
    <w:p w14:paraId="6BB01086" w14:textId="77777777" w:rsidR="005D75D8" w:rsidRDefault="005D75D8" w:rsidP="00001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1575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AAAC57C" w14:textId="60F19C6D" w:rsidR="0000159C" w:rsidRPr="0000159C" w:rsidRDefault="0000159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015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0159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015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0159C">
          <w:rPr>
            <w:rFonts w:ascii="Times New Roman" w:hAnsi="Times New Roman" w:cs="Times New Roman"/>
            <w:sz w:val="28"/>
            <w:szCs w:val="28"/>
          </w:rPr>
          <w:t>2</w:t>
        </w:r>
        <w:r w:rsidRPr="000015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7DA812" w14:textId="77777777" w:rsidR="0000159C" w:rsidRDefault="000015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4F"/>
    <w:rsid w:val="0000159C"/>
    <w:rsid w:val="0000605D"/>
    <w:rsid w:val="00011BB2"/>
    <w:rsid w:val="000C024F"/>
    <w:rsid w:val="001642A0"/>
    <w:rsid w:val="00216D07"/>
    <w:rsid w:val="00256FE3"/>
    <w:rsid w:val="004B3E34"/>
    <w:rsid w:val="005D75D8"/>
    <w:rsid w:val="00BA7D24"/>
    <w:rsid w:val="00D45830"/>
    <w:rsid w:val="00D60257"/>
    <w:rsid w:val="00D80A62"/>
    <w:rsid w:val="00FB4791"/>
    <w:rsid w:val="00FE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66F42"/>
  <w15:chartTrackingRefBased/>
  <w15:docId w15:val="{93EC84D6-E67B-451B-9DE1-D5DAD5A7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D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1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159C"/>
  </w:style>
  <w:style w:type="paragraph" w:styleId="a6">
    <w:name w:val="footer"/>
    <w:basedOn w:val="a"/>
    <w:link w:val="a7"/>
    <w:uiPriority w:val="99"/>
    <w:unhideWhenUsed/>
    <w:rsid w:val="00001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5</cp:revision>
  <dcterms:created xsi:type="dcterms:W3CDTF">2021-07-08T07:39:00Z</dcterms:created>
  <dcterms:modified xsi:type="dcterms:W3CDTF">2021-07-08T10:36:00Z</dcterms:modified>
</cp:coreProperties>
</file>