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40" w:rsidRPr="00C14F00" w:rsidRDefault="00DF7640" w:rsidP="00DF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C14F00">
        <w:rPr>
          <w:rFonts w:ascii="Times New Roman" w:hAnsi="Times New Roman" w:cs="Times New Roman"/>
          <w:b/>
          <w:sz w:val="24"/>
          <w:szCs w:val="24"/>
        </w:rPr>
        <w:t>МКУК «ВИКТОРИЯ» АДМИНИСТРАЦИИ ЛЫСОВСКОГО СЕЛЬСКОГО</w:t>
      </w:r>
    </w:p>
    <w:p w:rsidR="00DF7640" w:rsidRPr="00C14F00" w:rsidRDefault="00DF7640" w:rsidP="00DF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00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F7640" w:rsidRPr="00C14F00" w:rsidRDefault="00DF7640" w:rsidP="00DF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00">
        <w:rPr>
          <w:rFonts w:ascii="Times New Roman" w:hAnsi="Times New Roman" w:cs="Times New Roman"/>
          <w:b/>
          <w:sz w:val="24"/>
          <w:szCs w:val="24"/>
        </w:rPr>
        <w:t>СУРОВИКИНСКОГО МУНИЦИПАЛЬНОГО РАЙОНА</w:t>
      </w:r>
    </w:p>
    <w:p w:rsidR="00DF7640" w:rsidRPr="00C14F00" w:rsidRDefault="00DF7640" w:rsidP="00DF764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0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F7640" w:rsidRPr="00C14F00" w:rsidRDefault="00DF7640" w:rsidP="00DF7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404451 х. Лысов Суровикинского района Волгоградской области тел. 9-97-16</w:t>
      </w:r>
    </w:p>
    <w:p w:rsidR="00DF7640" w:rsidRPr="00C14F00" w:rsidRDefault="00DF7640" w:rsidP="00DF7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F00">
        <w:rPr>
          <w:rFonts w:ascii="Times New Roman" w:hAnsi="Times New Roman" w:cs="Times New Roman"/>
          <w:sz w:val="24"/>
          <w:szCs w:val="24"/>
        </w:rPr>
        <w:t>ИНН 3430008575 КПП 343001001</w:t>
      </w:r>
    </w:p>
    <w:p w:rsidR="00DF7640" w:rsidRDefault="00DF7640" w:rsidP="005144BE">
      <w:pPr>
        <w:pStyle w:val="1"/>
        <w:ind w:left="0"/>
      </w:pPr>
    </w:p>
    <w:p w:rsidR="00DF7640" w:rsidRDefault="00286E02" w:rsidP="005144BE">
      <w:pPr>
        <w:pStyle w:val="1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*/ 648 w 649"/>
                              <a:gd name="T1" fmla="*/ 7659 h 707"/>
                              <a:gd name="T2" fmla="*/ 634 w 649"/>
                              <a:gd name="T3" fmla="*/ 7659 h 707"/>
                              <a:gd name="T4" fmla="*/ 634 w 649"/>
                              <a:gd name="T5" fmla="*/ 8336 h 707"/>
                              <a:gd name="T6" fmla="*/ 14 w 649"/>
                              <a:gd name="T7" fmla="*/ 8336 h 707"/>
                              <a:gd name="T8" fmla="*/ 0 w 649"/>
                              <a:gd name="T9" fmla="*/ 8336 h 707"/>
                              <a:gd name="T10" fmla="*/ 0 w 649"/>
                              <a:gd name="T11" fmla="*/ 8351 h 707"/>
                              <a:gd name="T12" fmla="*/ 14 w 649"/>
                              <a:gd name="T13" fmla="*/ 8351 h 707"/>
                              <a:gd name="T14" fmla="*/ 634 w 649"/>
                              <a:gd name="T15" fmla="*/ 8351 h 707"/>
                              <a:gd name="T16" fmla="*/ 648 w 649"/>
                              <a:gd name="T17" fmla="*/ 8351 h 707"/>
                              <a:gd name="T18" fmla="*/ 648 w 649"/>
                              <a:gd name="T19" fmla="*/ 8336 h 707"/>
                              <a:gd name="T20" fmla="*/ 648 w 649"/>
                              <a:gd name="T21" fmla="*/ 7659 h 707"/>
                              <a:gd name="T22" fmla="*/ 648 w 649"/>
                              <a:gd name="T23" fmla="*/ 7644 h 707"/>
                              <a:gd name="T24" fmla="*/ 634 w 649"/>
                              <a:gd name="T25" fmla="*/ 7644 h 707"/>
                              <a:gd name="T26" fmla="*/ 634 w 649"/>
                              <a:gd name="T27" fmla="*/ 7659 h 707"/>
                              <a:gd name="T28" fmla="*/ 648 w 649"/>
                              <a:gd name="T29" fmla="*/ 7659 h 707"/>
                              <a:gd name="T30" fmla="*/ 648 w 649"/>
                              <a:gd name="T31" fmla="*/ 7644 h 7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*/ 648 w 649"/>
                              <a:gd name="T1" fmla="*/ 8403 h 692"/>
                              <a:gd name="T2" fmla="*/ 634 w 649"/>
                              <a:gd name="T3" fmla="*/ 8403 h 692"/>
                              <a:gd name="T4" fmla="*/ 634 w 649"/>
                              <a:gd name="T5" fmla="*/ 9080 h 692"/>
                              <a:gd name="T6" fmla="*/ 14 w 649"/>
                              <a:gd name="T7" fmla="*/ 9080 h 692"/>
                              <a:gd name="T8" fmla="*/ 0 w 649"/>
                              <a:gd name="T9" fmla="*/ 9080 h 692"/>
                              <a:gd name="T10" fmla="*/ 0 w 649"/>
                              <a:gd name="T11" fmla="*/ 9095 h 692"/>
                              <a:gd name="T12" fmla="*/ 14 w 649"/>
                              <a:gd name="T13" fmla="*/ 9095 h 692"/>
                              <a:gd name="T14" fmla="*/ 634 w 649"/>
                              <a:gd name="T15" fmla="*/ 9095 h 692"/>
                              <a:gd name="T16" fmla="*/ 648 w 649"/>
                              <a:gd name="T17" fmla="*/ 9095 h 692"/>
                              <a:gd name="T18" fmla="*/ 648 w 649"/>
                              <a:gd name="T19" fmla="*/ 9080 h 692"/>
                              <a:gd name="T20" fmla="*/ 648 w 649"/>
                              <a:gd name="T21" fmla="*/ 8403 h 69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">
                <v:shape id="AutoShape 3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4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5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7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5144BE">
        <w:t xml:space="preserve">                                           </w:t>
      </w:r>
      <w:r w:rsidR="00DF7640">
        <w:t>План</w:t>
      </w:r>
      <w:r w:rsidR="00DF7640">
        <w:rPr>
          <w:spacing w:val="-5"/>
        </w:rPr>
        <w:t xml:space="preserve"> </w:t>
      </w:r>
      <w:r w:rsidR="00DF7640">
        <w:t>культурно-досуговых</w:t>
      </w:r>
      <w:r w:rsidR="00DF7640">
        <w:rPr>
          <w:spacing w:val="-5"/>
        </w:rPr>
        <w:t xml:space="preserve"> </w:t>
      </w:r>
      <w:r w:rsidR="00DF7640">
        <w:t>мероприятий</w:t>
      </w:r>
      <w:r w:rsidR="00DF7640">
        <w:rPr>
          <w:spacing w:val="2"/>
        </w:rPr>
        <w:t xml:space="preserve"> </w:t>
      </w:r>
      <w:r w:rsidR="00DF7640">
        <w:t>на</w:t>
      </w:r>
      <w:r w:rsidR="00DF7640">
        <w:rPr>
          <w:spacing w:val="-6"/>
        </w:rPr>
        <w:t xml:space="preserve"> </w:t>
      </w:r>
      <w:r w:rsidR="00DF7640">
        <w:t>декабрь 2023 год</w:t>
      </w:r>
    </w:p>
    <w:p w:rsidR="00DF7640" w:rsidRDefault="00DF764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DF7640" w:rsidTr="006B6964">
        <w:tc>
          <w:tcPr>
            <w:tcW w:w="817" w:type="dxa"/>
          </w:tcPr>
          <w:p w:rsidR="00DF7640" w:rsidRDefault="00DF7640">
            <w:r>
              <w:t>№п/п</w:t>
            </w:r>
          </w:p>
        </w:tc>
        <w:tc>
          <w:tcPr>
            <w:tcW w:w="4111" w:type="dxa"/>
          </w:tcPr>
          <w:p w:rsidR="00DF7640" w:rsidRDefault="00DF7640">
            <w:r>
              <w:t>Форма, наименование мероприятия</w:t>
            </w:r>
          </w:p>
        </w:tc>
        <w:tc>
          <w:tcPr>
            <w:tcW w:w="2464" w:type="dxa"/>
          </w:tcPr>
          <w:p w:rsidR="00DF7640" w:rsidRDefault="00DF7640">
            <w:r>
              <w:t>Дата проведения</w:t>
            </w:r>
          </w:p>
        </w:tc>
        <w:tc>
          <w:tcPr>
            <w:tcW w:w="2464" w:type="dxa"/>
          </w:tcPr>
          <w:p w:rsidR="00DF7640" w:rsidRDefault="00DF7640">
            <w:r>
              <w:t>Место проведения</w:t>
            </w:r>
          </w:p>
        </w:tc>
        <w:tc>
          <w:tcPr>
            <w:tcW w:w="2465" w:type="dxa"/>
          </w:tcPr>
          <w:p w:rsidR="00DF7640" w:rsidRDefault="00DF7640">
            <w:r>
              <w:t>Целевая аудитория</w:t>
            </w:r>
          </w:p>
        </w:tc>
        <w:tc>
          <w:tcPr>
            <w:tcW w:w="2465" w:type="dxa"/>
          </w:tcPr>
          <w:p w:rsidR="00DF7640" w:rsidRDefault="00DF7640">
            <w:r>
              <w:t xml:space="preserve">Направление 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1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Чайные посиделки ко Дню инвалидов</w:t>
            </w:r>
          </w:p>
          <w:p w:rsidR="008268F3" w:rsidRPr="005144BE" w:rsidRDefault="008268F3" w:rsidP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живем»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64" w:type="dxa"/>
          </w:tcPr>
          <w:p w:rsidR="008268F3" w:rsidRDefault="008268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8268F3">
            <w:r>
              <w:t>пенсионеры</w:t>
            </w:r>
          </w:p>
        </w:tc>
        <w:tc>
          <w:tcPr>
            <w:tcW w:w="2465" w:type="dxa"/>
          </w:tcPr>
          <w:p w:rsidR="008268F3" w:rsidRDefault="005144BE"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2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час</w:t>
            </w:r>
          </w:p>
          <w:p w:rsidR="008268F3" w:rsidRPr="005144BE" w:rsidRDefault="008268F3" w:rsidP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464" w:type="dxa"/>
          </w:tcPr>
          <w:p w:rsidR="008268F3" w:rsidRDefault="008268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8268F3">
            <w:r>
              <w:rPr>
                <w:sz w:val="24"/>
                <w:szCs w:val="24"/>
              </w:rPr>
              <w:t>дети,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</w:tcPr>
          <w:p w:rsidR="008268F3" w:rsidRDefault="005144BE">
            <w:r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3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спортивным и здоровым»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464" w:type="dxa"/>
          </w:tcPr>
          <w:p w:rsidR="008268F3" w:rsidRDefault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82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8268F3" w:rsidRDefault="005144BE">
            <w:r>
              <w:rPr>
                <w:sz w:val="24"/>
                <w:szCs w:val="24"/>
              </w:rPr>
              <w:t>профилактическое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4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«Герои России моей»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464" w:type="dxa"/>
          </w:tcPr>
          <w:p w:rsidR="008268F3" w:rsidRDefault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  <w:p w:rsidR="008268F3" w:rsidRDefault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Бурацкая СОШ</w:t>
            </w:r>
          </w:p>
        </w:tc>
        <w:tc>
          <w:tcPr>
            <w:tcW w:w="2465" w:type="dxa"/>
          </w:tcPr>
          <w:p w:rsidR="008268F3" w:rsidRDefault="00826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</w:tcPr>
          <w:p w:rsidR="008268F3" w:rsidRDefault="005144BE">
            <w:r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5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«Героем не рождаются» к</w:t>
            </w:r>
            <w:r w:rsidR="008268F3" w:rsidRPr="00514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 xml:space="preserve"> дню героя</w:t>
            </w:r>
            <w:r w:rsidR="008268F3" w:rsidRPr="005144B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6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основной закон государства»</w:t>
            </w:r>
          </w:p>
          <w:p w:rsidR="008268F3" w:rsidRPr="005144BE" w:rsidRDefault="008268F3" w:rsidP="0082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ко Дню Конституции РФ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464" w:type="dxa"/>
          </w:tcPr>
          <w:p w:rsidR="008268F3" w:rsidRDefault="008268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7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конституцию России»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pacing w:val="-1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гражданско-патриотическое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8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Беседа «Правила пожарной безопасности во время новогодних праздников»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профилактическое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lastRenderedPageBreak/>
              <w:t>9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«Безопасный Новый год» в сети интернет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дети,                подростки, родители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профилактическое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10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8268F3" w:rsidRPr="005144BE" w:rsidRDefault="008268F3" w:rsidP="0082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безопасности уберегут от опасности»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464" w:type="dxa"/>
          </w:tcPr>
          <w:p w:rsidR="008268F3" w:rsidRDefault="008268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подростки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11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Деда Мороза и Снегурочки»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5144BE" w:rsidTr="006B6964">
        <w:tc>
          <w:tcPr>
            <w:tcW w:w="817" w:type="dxa"/>
          </w:tcPr>
          <w:p w:rsidR="005144BE" w:rsidRDefault="005144BE">
            <w:r>
              <w:t>12</w:t>
            </w:r>
          </w:p>
        </w:tc>
        <w:tc>
          <w:tcPr>
            <w:tcW w:w="4111" w:type="dxa"/>
          </w:tcPr>
          <w:p w:rsidR="005144BE" w:rsidRPr="005144BE" w:rsidRDefault="005144BE" w:rsidP="0051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рисунков</w:t>
            </w:r>
          </w:p>
          <w:p w:rsidR="005144BE" w:rsidRPr="005144BE" w:rsidRDefault="005144BE" w:rsidP="005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«Серебром украшена земля»</w:t>
            </w:r>
          </w:p>
        </w:tc>
        <w:tc>
          <w:tcPr>
            <w:tcW w:w="2464" w:type="dxa"/>
          </w:tcPr>
          <w:p w:rsidR="005144BE" w:rsidRPr="005144BE" w:rsidRDefault="005144BE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464" w:type="dxa"/>
          </w:tcPr>
          <w:p w:rsidR="005144BE" w:rsidRDefault="005144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               подростки, родители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5144BE" w:rsidTr="006B6964">
        <w:tc>
          <w:tcPr>
            <w:tcW w:w="817" w:type="dxa"/>
          </w:tcPr>
          <w:p w:rsidR="005144BE" w:rsidRDefault="005144BE">
            <w:r>
              <w:t>13</w:t>
            </w:r>
          </w:p>
        </w:tc>
        <w:tc>
          <w:tcPr>
            <w:tcW w:w="4111" w:type="dxa"/>
          </w:tcPr>
          <w:p w:rsidR="005144BE" w:rsidRPr="005144BE" w:rsidRDefault="005144BE" w:rsidP="0051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5144BE" w:rsidRPr="005144BE" w:rsidRDefault="005144BE" w:rsidP="0051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новогодней игрушки»</w:t>
            </w:r>
          </w:p>
        </w:tc>
        <w:tc>
          <w:tcPr>
            <w:tcW w:w="2464" w:type="dxa"/>
          </w:tcPr>
          <w:p w:rsidR="005144BE" w:rsidRPr="005144BE" w:rsidRDefault="005144BE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464" w:type="dxa"/>
          </w:tcPr>
          <w:p w:rsidR="005144BE" w:rsidRDefault="005144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8268F3" w:rsidTr="006B6964">
        <w:tc>
          <w:tcPr>
            <w:tcW w:w="817" w:type="dxa"/>
          </w:tcPr>
          <w:p w:rsidR="008268F3" w:rsidRDefault="005144BE">
            <w:r>
              <w:t>14</w:t>
            </w:r>
          </w:p>
        </w:tc>
        <w:tc>
          <w:tcPr>
            <w:tcW w:w="4111" w:type="dxa"/>
          </w:tcPr>
          <w:p w:rsidR="008268F3" w:rsidRPr="005144BE" w:rsidRDefault="008268F3" w:rsidP="00826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беды»</w:t>
            </w:r>
          </w:p>
          <w:p w:rsidR="008268F3" w:rsidRPr="005144BE" w:rsidRDefault="0082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огне и пожаре</w:t>
            </w:r>
          </w:p>
        </w:tc>
        <w:tc>
          <w:tcPr>
            <w:tcW w:w="2464" w:type="dxa"/>
          </w:tcPr>
          <w:p w:rsidR="008268F3" w:rsidRPr="005144BE" w:rsidRDefault="008268F3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464" w:type="dxa"/>
          </w:tcPr>
          <w:p w:rsidR="008268F3" w:rsidRDefault="008268F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 w:rsidRPr="005144BE">
              <w:rPr>
                <w:sz w:val="24"/>
                <w:szCs w:val="24"/>
              </w:rPr>
              <w:t>дети,                подростки, родители</w:t>
            </w:r>
          </w:p>
        </w:tc>
        <w:tc>
          <w:tcPr>
            <w:tcW w:w="2465" w:type="dxa"/>
          </w:tcPr>
          <w:p w:rsidR="008268F3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15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«Святки. Колядки. Гадания»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информационное</w:t>
            </w:r>
          </w:p>
        </w:tc>
      </w:tr>
      <w:tr w:rsidR="00DF7640" w:rsidTr="006B6964">
        <w:tc>
          <w:tcPr>
            <w:tcW w:w="817" w:type="dxa"/>
          </w:tcPr>
          <w:p w:rsidR="00DF7640" w:rsidRDefault="005144BE">
            <w:r>
              <w:t>16</w:t>
            </w:r>
          </w:p>
        </w:tc>
        <w:tc>
          <w:tcPr>
            <w:tcW w:w="4111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 для детей      «Новогодняя сказка»</w:t>
            </w:r>
          </w:p>
        </w:tc>
        <w:tc>
          <w:tcPr>
            <w:tcW w:w="2464" w:type="dxa"/>
          </w:tcPr>
          <w:p w:rsidR="00DF7640" w:rsidRPr="005144BE" w:rsidRDefault="006B6964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464" w:type="dxa"/>
          </w:tcPr>
          <w:p w:rsidR="00DF7640" w:rsidRDefault="006B6964">
            <w:r>
              <w:t>Лысовский СДК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465" w:type="dxa"/>
          </w:tcPr>
          <w:p w:rsidR="00DF7640" w:rsidRDefault="006B6964"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5144BE" w:rsidTr="006B6964">
        <w:tc>
          <w:tcPr>
            <w:tcW w:w="817" w:type="dxa"/>
          </w:tcPr>
          <w:p w:rsidR="005144BE" w:rsidRDefault="005144BE">
            <w:r>
              <w:t>17</w:t>
            </w:r>
          </w:p>
        </w:tc>
        <w:tc>
          <w:tcPr>
            <w:tcW w:w="4111" w:type="dxa"/>
          </w:tcPr>
          <w:p w:rsidR="005144BE" w:rsidRPr="005144BE" w:rsidRDefault="005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«Водим, водим хоровод, в лучший самый новый год»</w:t>
            </w:r>
          </w:p>
        </w:tc>
        <w:tc>
          <w:tcPr>
            <w:tcW w:w="2464" w:type="dxa"/>
          </w:tcPr>
          <w:p w:rsidR="005144BE" w:rsidRPr="005144BE" w:rsidRDefault="005144BE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464" w:type="dxa"/>
          </w:tcPr>
          <w:p w:rsidR="005144BE" w:rsidRDefault="005144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5144BE" w:rsidTr="006B6964">
        <w:tc>
          <w:tcPr>
            <w:tcW w:w="817" w:type="dxa"/>
          </w:tcPr>
          <w:p w:rsidR="005144BE" w:rsidRDefault="005144BE">
            <w:r>
              <w:t>18</w:t>
            </w:r>
          </w:p>
        </w:tc>
        <w:tc>
          <w:tcPr>
            <w:tcW w:w="4111" w:type="dxa"/>
          </w:tcPr>
          <w:p w:rsidR="005144BE" w:rsidRPr="005144BE" w:rsidRDefault="0051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новогоднее театрализованное представление у елочки</w:t>
            </w:r>
          </w:p>
        </w:tc>
        <w:tc>
          <w:tcPr>
            <w:tcW w:w="2464" w:type="dxa"/>
          </w:tcPr>
          <w:p w:rsidR="005144BE" w:rsidRPr="005144BE" w:rsidRDefault="005144BE">
            <w:pPr>
              <w:rPr>
                <w:rFonts w:ascii="Times New Roman" w:hAnsi="Times New Roman" w:cs="Times New Roman"/>
              </w:rPr>
            </w:pPr>
            <w:r w:rsidRPr="005144B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464" w:type="dxa"/>
          </w:tcPr>
          <w:p w:rsidR="005144BE" w:rsidRDefault="005144B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 СДК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развлекательное</w:t>
            </w:r>
          </w:p>
        </w:tc>
      </w:tr>
      <w:tr w:rsidR="005144BE" w:rsidTr="006B6964">
        <w:tc>
          <w:tcPr>
            <w:tcW w:w="817" w:type="dxa"/>
          </w:tcPr>
          <w:p w:rsidR="005144BE" w:rsidRDefault="005144BE"/>
        </w:tc>
        <w:tc>
          <w:tcPr>
            <w:tcW w:w="4111" w:type="dxa"/>
          </w:tcPr>
          <w:p w:rsidR="005144BE" w:rsidRDefault="005144B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144BE" w:rsidRDefault="005144BE"/>
        </w:tc>
        <w:tc>
          <w:tcPr>
            <w:tcW w:w="2464" w:type="dxa"/>
          </w:tcPr>
          <w:p w:rsidR="005144BE" w:rsidRDefault="005144BE"/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5144BE" w:rsidRDefault="005144BE">
            <w:pPr>
              <w:rPr>
                <w:sz w:val="24"/>
                <w:szCs w:val="24"/>
              </w:rPr>
            </w:pPr>
          </w:p>
        </w:tc>
      </w:tr>
    </w:tbl>
    <w:p w:rsidR="001C1D6E" w:rsidRDefault="001C1D6E"/>
    <w:sectPr w:rsidR="001C1D6E" w:rsidSect="00DF7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0"/>
    <w:rsid w:val="000B1C4D"/>
    <w:rsid w:val="001C1D6E"/>
    <w:rsid w:val="00286E02"/>
    <w:rsid w:val="005144BE"/>
    <w:rsid w:val="006B6964"/>
    <w:rsid w:val="008268F3"/>
    <w:rsid w:val="00D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6E"/>
  </w:style>
  <w:style w:type="paragraph" w:styleId="1">
    <w:name w:val="heading 1"/>
    <w:basedOn w:val="a"/>
    <w:link w:val="10"/>
    <w:uiPriority w:val="1"/>
    <w:qFormat/>
    <w:rsid w:val="00DF7640"/>
    <w:pPr>
      <w:widowControl w:val="0"/>
      <w:autoSpaceDE w:val="0"/>
      <w:autoSpaceDN w:val="0"/>
      <w:spacing w:before="62" w:after="0" w:line="240" w:lineRule="auto"/>
      <w:ind w:left="380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7640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DF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6E"/>
  </w:style>
  <w:style w:type="paragraph" w:styleId="1">
    <w:name w:val="heading 1"/>
    <w:basedOn w:val="a"/>
    <w:link w:val="10"/>
    <w:uiPriority w:val="1"/>
    <w:qFormat/>
    <w:rsid w:val="00DF7640"/>
    <w:pPr>
      <w:widowControl w:val="0"/>
      <w:autoSpaceDE w:val="0"/>
      <w:autoSpaceDN w:val="0"/>
      <w:spacing w:before="62" w:after="0" w:line="240" w:lineRule="auto"/>
      <w:ind w:left="380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7640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DF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KDN</cp:lastModifiedBy>
  <cp:revision>2</cp:revision>
  <dcterms:created xsi:type="dcterms:W3CDTF">2023-11-28T10:36:00Z</dcterms:created>
  <dcterms:modified xsi:type="dcterms:W3CDTF">2023-11-28T10:36:00Z</dcterms:modified>
</cp:coreProperties>
</file>