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607C54" w:rsidRPr="00F9781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5F0C32" w:rsidRPr="00F9781C">
        <w:rPr>
          <w:rFonts w:ascii="Times New Roman" w:hAnsi="Times New Roman"/>
          <w:sz w:val="24"/>
          <w:szCs w:val="24"/>
        </w:rPr>
        <w:t>«</w:t>
      </w:r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 постоянной комиссии по вопросам рекультивации земель на территории </w:t>
      </w:r>
      <w:proofErr w:type="spellStart"/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Суровиикнского</w:t>
      </w:r>
      <w:proofErr w:type="spellEnd"/>
      <w:r w:rsidR="00476D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F978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07C54" w:rsidRPr="00F9781C">
        <w:rPr>
          <w:rFonts w:ascii="Times New Roman" w:hAnsi="Times New Roman"/>
          <w:sz w:val="24"/>
          <w:szCs w:val="24"/>
        </w:rPr>
        <w:t xml:space="preserve">. </w:t>
      </w:r>
    </w:p>
    <w:p w:rsidR="00607C54" w:rsidRDefault="00607C54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E9478F">
        <w:rPr>
          <w:rFonts w:ascii="Times New Roman" w:hAnsi="Times New Roman"/>
          <w:sz w:val="24"/>
          <w:szCs w:val="24"/>
        </w:rPr>
        <w:t>16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FB14A1">
        <w:rPr>
          <w:rFonts w:ascii="Times New Roman" w:hAnsi="Times New Roman"/>
          <w:sz w:val="24"/>
          <w:szCs w:val="24"/>
        </w:rPr>
        <w:t>июня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201</w:t>
      </w:r>
      <w:r w:rsidR="00D42451">
        <w:rPr>
          <w:rFonts w:ascii="Times New Roman" w:hAnsi="Times New Roman"/>
          <w:sz w:val="24"/>
          <w:szCs w:val="24"/>
        </w:rPr>
        <w:t>8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E9478F">
        <w:rPr>
          <w:rFonts w:ascii="Times New Roman" w:hAnsi="Times New Roman"/>
          <w:sz w:val="24"/>
          <w:szCs w:val="24"/>
        </w:rPr>
        <w:t>2</w:t>
      </w:r>
      <w:r w:rsidR="00FB14A1">
        <w:rPr>
          <w:rFonts w:ascii="Times New Roman" w:hAnsi="Times New Roman"/>
          <w:sz w:val="24"/>
          <w:szCs w:val="24"/>
        </w:rPr>
        <w:t>5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FB14A1">
        <w:rPr>
          <w:rFonts w:ascii="Times New Roman" w:hAnsi="Times New Roman"/>
          <w:sz w:val="24"/>
          <w:szCs w:val="24"/>
        </w:rPr>
        <w:t>июня</w:t>
      </w:r>
      <w:r w:rsidR="006B0BF3" w:rsidRPr="00821E62">
        <w:rPr>
          <w:rFonts w:ascii="Times New Roman" w:hAnsi="Times New Roman"/>
          <w:sz w:val="24"/>
          <w:szCs w:val="24"/>
        </w:rPr>
        <w:t xml:space="preserve"> 201</w:t>
      </w:r>
      <w:r w:rsidR="00302084">
        <w:rPr>
          <w:rFonts w:ascii="Times New Roman" w:hAnsi="Times New Roman"/>
          <w:sz w:val="24"/>
          <w:szCs w:val="24"/>
        </w:rPr>
        <w:t>8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302084" w:rsidRDefault="00302084" w:rsidP="00574FD4">
      <w:pPr>
        <w:rPr>
          <w:rFonts w:ascii="Times New Roman" w:hAnsi="Times New Roman"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746" w:rsidRDefault="00616746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Pr="00511D99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АДМИНИСТРАЦИЯ СУРОВИКИНСКОГО </w:t>
      </w:r>
    </w:p>
    <w:p w:rsidR="00165963" w:rsidRPr="00511D99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165963" w:rsidRPr="00511D99" w:rsidRDefault="00165963" w:rsidP="0016596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Pr="00511D99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165963" w:rsidRPr="00511D99" w:rsidRDefault="00165963" w:rsidP="0016596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Pr="00511D99" w:rsidRDefault="00165963" w:rsidP="0016596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от___________                                      № </w:t>
      </w:r>
    </w:p>
    <w:p w:rsidR="00165963" w:rsidRPr="00511D99" w:rsidRDefault="00165963" w:rsidP="001659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165963" w:rsidRPr="00511D99" w:rsidRDefault="00165963" w:rsidP="001659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165963" w:rsidRDefault="00165963" w:rsidP="001659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1D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постоянной комиссии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</w:t>
      </w:r>
      <w:proofErr w:type="gramEnd"/>
    </w:p>
    <w:p w:rsidR="00165963" w:rsidRPr="00511D99" w:rsidRDefault="00165963" w:rsidP="001659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вопросам рекультивации земель</w:t>
      </w:r>
    </w:p>
    <w:p w:rsidR="00165963" w:rsidRPr="00511D99" w:rsidRDefault="00165963" w:rsidP="001659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11D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Pr="00511D99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proofErr w:type="spellStart"/>
      <w:r w:rsidRPr="00511D99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Pr="00511D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5963" w:rsidRPr="00511D99" w:rsidRDefault="00165963" w:rsidP="0016596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11D99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165963" w:rsidRPr="00511D99" w:rsidRDefault="00165963" w:rsidP="00165963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11D99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165963" w:rsidRPr="00511D99" w:rsidRDefault="00165963" w:rsidP="00165963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hAnsi="Times New Roman"/>
          <w:sz w:val="28"/>
          <w:szCs w:val="28"/>
        </w:rPr>
      </w:pPr>
      <w:r w:rsidRPr="00511D99">
        <w:rPr>
          <w:rFonts w:ascii="Times New Roman" w:hAnsi="Times New Roman"/>
          <w:sz w:val="28"/>
          <w:szCs w:val="28"/>
        </w:rPr>
        <w:t xml:space="preserve">  </w:t>
      </w:r>
    </w:p>
    <w:p w:rsidR="00165963" w:rsidRPr="00511D99" w:rsidRDefault="00165963" w:rsidP="00165963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11D99">
        <w:rPr>
          <w:rFonts w:ascii="Times New Roman" w:hAnsi="Times New Roman"/>
          <w:sz w:val="28"/>
          <w:szCs w:val="28"/>
        </w:rPr>
        <w:tab/>
      </w:r>
    </w:p>
    <w:p w:rsidR="00165963" w:rsidRDefault="00165963" w:rsidP="001659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1D99">
        <w:rPr>
          <w:rFonts w:ascii="Times New Roman" w:hAnsi="Times New Roman" w:cs="Times New Roman"/>
          <w:sz w:val="28"/>
          <w:szCs w:val="28"/>
        </w:rPr>
        <w:t xml:space="preserve">В целях организации приемки (передачи) </w:t>
      </w:r>
      <w:proofErr w:type="spellStart"/>
      <w:r w:rsidRPr="00511D99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511D99">
        <w:rPr>
          <w:rFonts w:ascii="Times New Roman" w:hAnsi="Times New Roman" w:cs="Times New Roman"/>
          <w:sz w:val="28"/>
          <w:szCs w:val="28"/>
        </w:rPr>
        <w:t xml:space="preserve">, неиспользованных земель, рассмотрения других вопросов, связанных с восстановлением нарушенных земель, на основании </w:t>
      </w:r>
      <w:hyperlink r:id="rId5" w:tooltip="Постановление Правительства РФ от 23.02.1994 N 140 &quot;О рекультивации земель, снятии, сохранении и рациональном использовании плодородного слоя почвы&quot;{КонсультантПлюс}" w:history="1">
        <w:r w:rsidRPr="00511D9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11D9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почвы", </w:t>
      </w:r>
      <w:hyperlink r:id="rId6" w:tooltip="Приказ Минприроды РФ N 525, Роскомзема N 67 от 22.12.1995 &quot;Об утверждении Основных положений о рекультивации земель, снятии, сохранении и рациональном использовании плодородного слоя почвы&quot; (Зарегистрировано в Минюсте РФ 29.07.1996 N 1136){КонсультантПлюс}" w:history="1">
        <w:r w:rsidRPr="00511D99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511D99">
        <w:rPr>
          <w:rFonts w:ascii="Times New Roman" w:hAnsi="Times New Roman" w:cs="Times New Roman"/>
          <w:sz w:val="28"/>
          <w:szCs w:val="28"/>
        </w:rPr>
        <w:t xml:space="preserve"> Министерства охраны окружающей среды и природных ресурсов Российской Федерации, Комитета Российской Федерации по земельным ресурсам и землеустройству от 22</w:t>
      </w:r>
      <w:proofErr w:type="gramEnd"/>
      <w:r w:rsidRPr="00511D99">
        <w:rPr>
          <w:rFonts w:ascii="Times New Roman" w:hAnsi="Times New Roman" w:cs="Times New Roman"/>
          <w:sz w:val="28"/>
          <w:szCs w:val="28"/>
        </w:rPr>
        <w:t xml:space="preserve"> декабря 1995 г. N 525/67 "Об утверждении Основных положений о рекультивации земель, снятии, сохранении и рациональном использовании плодородного слоя почвы", руководствуясь </w:t>
      </w:r>
      <w:hyperlink r:id="rId7" w:tooltip="&quot;Земельный кодекс Российской Федерации&quot; от 25.10.2001 N 136-ФЗ (ред. от 31.12.2017){КонсультантПлюс}" w:history="1">
        <w:r w:rsidRPr="00511D99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511D9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511D99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постановляю:</w:t>
      </w:r>
    </w:p>
    <w:p w:rsidR="00165963" w:rsidRPr="00630569" w:rsidRDefault="00165963" w:rsidP="001659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569">
        <w:rPr>
          <w:rFonts w:ascii="Times New Roman" w:hAnsi="Times New Roman" w:cs="Times New Roman"/>
          <w:sz w:val="28"/>
          <w:szCs w:val="28"/>
        </w:rPr>
        <w:t xml:space="preserve">1. Создать постоянную комиссию по вопросам рекультивации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630569">
        <w:rPr>
          <w:rFonts w:ascii="Times New Roman" w:hAnsi="Times New Roman" w:cs="Times New Roman"/>
          <w:sz w:val="28"/>
          <w:szCs w:val="28"/>
        </w:rPr>
        <w:t>.</w:t>
      </w:r>
    </w:p>
    <w:p w:rsidR="00165963" w:rsidRPr="00630569" w:rsidRDefault="00165963" w:rsidP="001659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569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165963" w:rsidRPr="00630569" w:rsidRDefault="00165963" w:rsidP="001659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569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30" w:tooltip="СОСТАВ" w:history="1">
        <w:r w:rsidRPr="00630569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630569">
        <w:rPr>
          <w:rFonts w:ascii="Times New Roman" w:hAnsi="Times New Roman" w:cs="Times New Roman"/>
          <w:sz w:val="28"/>
          <w:szCs w:val="28"/>
        </w:rPr>
        <w:t xml:space="preserve"> постоянной комиссии по вопросам рекультивации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630569">
        <w:rPr>
          <w:rFonts w:ascii="Times New Roman" w:hAnsi="Times New Roman" w:cs="Times New Roman"/>
          <w:sz w:val="28"/>
          <w:szCs w:val="28"/>
        </w:rPr>
        <w:t>.</w:t>
      </w:r>
    </w:p>
    <w:p w:rsidR="00165963" w:rsidRPr="00630569" w:rsidRDefault="00165963" w:rsidP="001659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569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83" w:tooltip="ПОЛОЖЕНИЕ" w:history="1">
        <w:r w:rsidRPr="0063056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30569">
        <w:rPr>
          <w:rFonts w:ascii="Times New Roman" w:hAnsi="Times New Roman" w:cs="Times New Roman"/>
          <w:sz w:val="28"/>
          <w:szCs w:val="28"/>
        </w:rPr>
        <w:t xml:space="preserve"> о постоянной комиссии по вопросам рекультивации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630569">
        <w:rPr>
          <w:rFonts w:ascii="Times New Roman" w:hAnsi="Times New Roman" w:cs="Times New Roman"/>
          <w:sz w:val="28"/>
          <w:szCs w:val="28"/>
        </w:rPr>
        <w:t>.</w:t>
      </w:r>
    </w:p>
    <w:p w:rsidR="00165963" w:rsidRPr="002B6C14" w:rsidRDefault="00165963" w:rsidP="001659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0569">
        <w:rPr>
          <w:rFonts w:ascii="Times New Roman" w:hAnsi="Times New Roman" w:cs="Times New Roman"/>
          <w:sz w:val="28"/>
          <w:szCs w:val="28"/>
        </w:rPr>
        <w:t xml:space="preserve">3. </w:t>
      </w:r>
      <w:r w:rsidRPr="002B6C1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 после официального опубликования в общественно - политической газете </w:t>
      </w:r>
      <w:proofErr w:type="spellStart"/>
      <w:r w:rsidRPr="002B6C1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2B6C14">
        <w:rPr>
          <w:rFonts w:ascii="Times New Roman" w:hAnsi="Times New Roman"/>
          <w:sz w:val="28"/>
          <w:szCs w:val="28"/>
        </w:rPr>
        <w:t xml:space="preserve"> района «Заря»</w:t>
      </w:r>
    </w:p>
    <w:p w:rsidR="00165963" w:rsidRPr="00511D99" w:rsidRDefault="00165963" w:rsidP="0016596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34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Pr="006C2A4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C2A4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C2A4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6C2A45">
        <w:rPr>
          <w:rFonts w:ascii="Times New Roman" w:hAnsi="Times New Roman"/>
          <w:color w:val="000000" w:themeColor="text1"/>
          <w:sz w:val="28"/>
          <w:szCs w:val="28"/>
        </w:rPr>
        <w:t>Суровикинского</w:t>
      </w:r>
      <w:proofErr w:type="spellEnd"/>
      <w:r w:rsidRPr="006C2A4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 </w:t>
      </w:r>
      <w:r w:rsidRPr="00511D99">
        <w:rPr>
          <w:rFonts w:ascii="Times New Roman" w:hAnsi="Times New Roman"/>
          <w:color w:val="000000" w:themeColor="text1"/>
          <w:sz w:val="28"/>
          <w:szCs w:val="28"/>
        </w:rPr>
        <w:t xml:space="preserve">А.Ф. </w:t>
      </w:r>
      <w:proofErr w:type="spellStart"/>
      <w:r w:rsidRPr="00511D99">
        <w:rPr>
          <w:rFonts w:ascii="Times New Roman" w:hAnsi="Times New Roman"/>
          <w:color w:val="000000" w:themeColor="text1"/>
          <w:sz w:val="28"/>
          <w:szCs w:val="28"/>
        </w:rPr>
        <w:t>Роганова</w:t>
      </w:r>
      <w:proofErr w:type="spellEnd"/>
      <w:r w:rsidRPr="00511D9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65963" w:rsidRPr="00511D99" w:rsidRDefault="00165963" w:rsidP="001659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5963" w:rsidRPr="00511D99" w:rsidRDefault="00165963" w:rsidP="001659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5963" w:rsidRPr="00511D99" w:rsidRDefault="00165963" w:rsidP="001659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511D99">
        <w:rPr>
          <w:rFonts w:ascii="Times New Roman" w:hAnsi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11D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11D99">
        <w:rPr>
          <w:rFonts w:ascii="Times New Roman" w:hAnsi="Times New Roman"/>
          <w:color w:val="000000" w:themeColor="text1"/>
          <w:sz w:val="28"/>
          <w:szCs w:val="28"/>
        </w:rPr>
        <w:t>Суровикинского</w:t>
      </w:r>
      <w:proofErr w:type="spellEnd"/>
    </w:p>
    <w:p w:rsidR="00165963" w:rsidRPr="00B62D00" w:rsidRDefault="00165963" w:rsidP="00165963">
      <w:pPr>
        <w:tabs>
          <w:tab w:val="left" w:pos="8190"/>
        </w:tabs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11D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района                                  </w:t>
      </w:r>
      <w:r w:rsidR="000F2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511D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2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511D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F2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511D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0F2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Дмитриев</w:t>
      </w:r>
    </w:p>
    <w:p w:rsidR="00A81AC9" w:rsidRPr="00C15CE5" w:rsidRDefault="00A81AC9" w:rsidP="00A81A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5CE5">
        <w:lastRenderedPageBreak/>
        <w:t xml:space="preserve">                                                                                   </w:t>
      </w:r>
      <w: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81AC9" w:rsidRPr="00C15CE5" w:rsidRDefault="00A81AC9" w:rsidP="00A81A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E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постановлением</w:t>
      </w: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Суровикинкого</w:t>
      </w:r>
      <w:proofErr w:type="spellEnd"/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муниципального района</w:t>
      </w: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                          N </w:t>
      </w:r>
    </w:p>
    <w:p w:rsidR="00A81AC9" w:rsidRPr="00C15CE5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DC53A7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DC53A7" w:rsidRDefault="00A81AC9" w:rsidP="00A81AC9">
      <w:pPr>
        <w:pStyle w:val="ConsPlusTitle"/>
        <w:jc w:val="center"/>
        <w:rPr>
          <w:b w:val="0"/>
          <w:sz w:val="28"/>
          <w:szCs w:val="28"/>
        </w:rPr>
      </w:pPr>
      <w:bookmarkStart w:id="0" w:name="Par29"/>
      <w:bookmarkEnd w:id="0"/>
      <w:r w:rsidRPr="00DC53A7">
        <w:rPr>
          <w:b w:val="0"/>
          <w:sz w:val="28"/>
          <w:szCs w:val="28"/>
        </w:rPr>
        <w:t>СОСТАВ</w:t>
      </w:r>
    </w:p>
    <w:p w:rsidR="00A81AC9" w:rsidRPr="00DC53A7" w:rsidRDefault="00A81AC9" w:rsidP="00A81AC9">
      <w:pPr>
        <w:pStyle w:val="ConsPlusTitle"/>
        <w:jc w:val="center"/>
        <w:rPr>
          <w:b w:val="0"/>
          <w:sz w:val="28"/>
          <w:szCs w:val="28"/>
        </w:rPr>
      </w:pPr>
      <w:r w:rsidRPr="00DC53A7">
        <w:rPr>
          <w:b w:val="0"/>
          <w:sz w:val="28"/>
          <w:szCs w:val="28"/>
        </w:rPr>
        <w:t>ПОСТОЯННОЙ КОМИССИИ ПО ВОПРОСАМ РЕКУЛЬТИВАЦИИ ЗЕМЕЛЬ НА ТЕРРИТОРИИ СУРОВИКИНСКОГО МУНИЦИПАЛЬНОГО РАЙОНА ВОЛГОГРАДСКОЙ ОБЛАСТИ</w:t>
      </w:r>
    </w:p>
    <w:p w:rsidR="00A81AC9" w:rsidRPr="00DC53A7" w:rsidRDefault="00A81AC9" w:rsidP="00A81AC9">
      <w:pPr>
        <w:pStyle w:val="ConsPlusTitle"/>
        <w:jc w:val="center"/>
        <w:rPr>
          <w:b w:val="0"/>
          <w:sz w:val="28"/>
          <w:szCs w:val="28"/>
        </w:rPr>
      </w:pPr>
      <w:r w:rsidRPr="00DC53A7">
        <w:rPr>
          <w:b w:val="0"/>
          <w:sz w:val="28"/>
          <w:szCs w:val="28"/>
        </w:rPr>
        <w:t>(далее - комиссия)</w:t>
      </w:r>
    </w:p>
    <w:p w:rsidR="00A81AC9" w:rsidRPr="00DC53A7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B514C" w:rsidRDefault="00A81AC9" w:rsidP="00A81AC9">
      <w:pPr>
        <w:rPr>
          <w:lang w:eastAsia="ru-RU"/>
        </w:rPr>
      </w:pPr>
    </w:p>
    <w:p w:rsidR="00A81AC9" w:rsidRDefault="00A81AC9" w:rsidP="00A81A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Роганов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А.Ф.          -   заместитель главы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81AC9" w:rsidRDefault="00A81AC9" w:rsidP="00A81A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района   по сельскому хозяйству, продовольствию и                                                                                      </w:t>
      </w:r>
    </w:p>
    <w:p w:rsidR="00A81AC9" w:rsidRDefault="00A81AC9" w:rsidP="00A81AC9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природопользованию, начальник отдела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сельскому</w:t>
      </w:r>
    </w:p>
    <w:p w:rsidR="00A81AC9" w:rsidRDefault="00A81AC9" w:rsidP="00A81AC9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хозяйству, продовольствию и природопользованию,</w:t>
      </w:r>
    </w:p>
    <w:p w:rsidR="00A81AC9" w:rsidRDefault="00A81AC9" w:rsidP="00A81AC9">
      <w:pPr>
        <w:tabs>
          <w:tab w:val="left" w:pos="192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председатель комиссии;</w:t>
      </w:r>
    </w:p>
    <w:p w:rsidR="00A81AC9" w:rsidRDefault="00A81AC9" w:rsidP="00A81A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Поляков В.В.          -   начальник отдела по управлению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</w:p>
    <w:p w:rsidR="00A81AC9" w:rsidRDefault="00A81AC9" w:rsidP="00A81AC9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имуществом и землепользованию администрации</w:t>
      </w:r>
    </w:p>
    <w:p w:rsidR="00A81AC9" w:rsidRDefault="00A81AC9" w:rsidP="00A81AC9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A81AC9" w:rsidRDefault="00A81AC9" w:rsidP="00A81AC9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Волгоградской области, заместитель председателя</w:t>
      </w:r>
    </w:p>
    <w:p w:rsidR="00A81AC9" w:rsidRDefault="00A81AC9" w:rsidP="00A81AC9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комиссии; </w:t>
      </w:r>
    </w:p>
    <w:p w:rsidR="00A81AC9" w:rsidRDefault="00A81AC9" w:rsidP="00A81AC9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1AC9" w:rsidRDefault="00A81AC9" w:rsidP="00A81A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Калашников М.С.  -   консультант отдела по сельскому хозяйству, </w:t>
      </w:r>
    </w:p>
    <w:p w:rsidR="00A81AC9" w:rsidRDefault="00A81AC9" w:rsidP="00A81AC9">
      <w:pPr>
        <w:tabs>
          <w:tab w:val="left" w:pos="2550"/>
          <w:tab w:val="left" w:pos="81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продовольствию и природопользованию 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81AC9" w:rsidRDefault="00A81AC9" w:rsidP="00A81AC9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81AC9" w:rsidRDefault="00A81AC9" w:rsidP="00A81AC9">
      <w:pPr>
        <w:tabs>
          <w:tab w:val="left" w:pos="255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района Волгоградской области, секретарь комиссии;  </w:t>
      </w:r>
    </w:p>
    <w:p w:rsidR="00A81AC9" w:rsidRDefault="00A81AC9" w:rsidP="00A81AC9">
      <w:pPr>
        <w:tabs>
          <w:tab w:val="left" w:pos="255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81AC9" w:rsidRDefault="00A81AC9" w:rsidP="00A81AC9">
      <w:pPr>
        <w:tabs>
          <w:tab w:val="left" w:pos="2610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A81AC9" w:rsidRDefault="00A81AC9" w:rsidP="00A81A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Панчишкина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Г.В.   -   </w:t>
      </w:r>
      <w:r w:rsidRPr="001D0E4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отдела </w:t>
      </w:r>
    </w:p>
    <w:p w:rsidR="00A81AC9" w:rsidRDefault="00A81AC9" w:rsidP="00A81A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по управлению муниципальным имуществом и            </w:t>
      </w:r>
    </w:p>
    <w:p w:rsidR="00A81AC9" w:rsidRDefault="00A81AC9" w:rsidP="00A81A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землепользованию администрации </w:t>
      </w:r>
    </w:p>
    <w:p w:rsidR="00A81AC9" w:rsidRDefault="00A81AC9" w:rsidP="00A81A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A81AC9" w:rsidRDefault="00A81AC9" w:rsidP="00A81AC9">
      <w:pPr>
        <w:tabs>
          <w:tab w:val="left" w:pos="26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Волгоградской области; </w:t>
      </w:r>
    </w:p>
    <w:p w:rsidR="00A81AC9" w:rsidRDefault="00A81AC9" w:rsidP="00A81A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1AC9" w:rsidRDefault="00A81AC9" w:rsidP="00A81A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Багнюкова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Е.Г.      -   </w:t>
      </w:r>
      <w:r w:rsidRPr="00E221EB">
        <w:rPr>
          <w:rFonts w:ascii="Times New Roman" w:eastAsia="Times New Roman" w:hAnsi="Times New Roman"/>
          <w:sz w:val="28"/>
          <w:szCs w:val="28"/>
        </w:rPr>
        <w:t>начальник отдела архитектуры и градостроительства</w:t>
      </w:r>
    </w:p>
    <w:p w:rsidR="00A81AC9" w:rsidRDefault="00A81AC9" w:rsidP="00A81AC9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81AC9" w:rsidRDefault="00A81AC9" w:rsidP="00A81AC9">
      <w:pPr>
        <w:tabs>
          <w:tab w:val="left" w:pos="2552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района Волгоградской области;</w:t>
      </w:r>
    </w:p>
    <w:p w:rsidR="00A81AC9" w:rsidRDefault="00A81AC9" w:rsidP="00A81A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Представители       -   по согласованию.</w:t>
      </w:r>
    </w:p>
    <w:p w:rsidR="00A81AC9" w:rsidRPr="00F0520C" w:rsidRDefault="00A81AC9" w:rsidP="00A81AC9">
      <w:pPr>
        <w:tabs>
          <w:tab w:val="left" w:pos="26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землепользователей</w:t>
      </w:r>
    </w:p>
    <w:p w:rsidR="00D202B0" w:rsidRDefault="00D202B0" w:rsidP="00302084">
      <w:pPr>
        <w:spacing w:after="0"/>
        <w:rPr>
          <w:rFonts w:ascii="Times New Roman" w:hAnsi="Times New Roman"/>
          <w:sz w:val="28"/>
          <w:szCs w:val="28"/>
        </w:rPr>
      </w:pPr>
    </w:p>
    <w:p w:rsidR="00A81AC9" w:rsidRDefault="00A81AC9" w:rsidP="00A81A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УТВЕРЖДЕНО</w:t>
      </w:r>
    </w:p>
    <w:p w:rsidR="00A81AC9" w:rsidRPr="0035081C" w:rsidRDefault="00A81AC9" w:rsidP="00A81A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E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постановлением</w:t>
      </w: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Суровикинкого</w:t>
      </w:r>
      <w:proofErr w:type="spellEnd"/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муниципального района</w:t>
      </w: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AC9" w:rsidRDefault="00A81AC9" w:rsidP="00A81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                          N 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Title"/>
        <w:jc w:val="center"/>
        <w:rPr>
          <w:b w:val="0"/>
          <w:sz w:val="28"/>
          <w:szCs w:val="28"/>
        </w:rPr>
      </w:pPr>
      <w:bookmarkStart w:id="1" w:name="Par57"/>
      <w:bookmarkEnd w:id="1"/>
    </w:p>
    <w:p w:rsidR="00A81AC9" w:rsidRPr="00B94DF6" w:rsidRDefault="00A81AC9" w:rsidP="00A81AC9">
      <w:pPr>
        <w:pStyle w:val="ConsPlusTitle"/>
        <w:jc w:val="center"/>
        <w:rPr>
          <w:b w:val="0"/>
          <w:sz w:val="28"/>
          <w:szCs w:val="28"/>
        </w:rPr>
      </w:pPr>
      <w:r w:rsidRPr="00B94DF6">
        <w:rPr>
          <w:b w:val="0"/>
          <w:sz w:val="28"/>
          <w:szCs w:val="28"/>
        </w:rPr>
        <w:t>ПОЛОЖЕНИЕ</w:t>
      </w:r>
    </w:p>
    <w:p w:rsidR="00A81AC9" w:rsidRPr="00B94DF6" w:rsidRDefault="00A81AC9" w:rsidP="00A81AC9">
      <w:pPr>
        <w:pStyle w:val="ConsPlusTitle"/>
        <w:jc w:val="center"/>
        <w:rPr>
          <w:b w:val="0"/>
          <w:sz w:val="28"/>
          <w:szCs w:val="28"/>
        </w:rPr>
      </w:pPr>
      <w:r w:rsidRPr="00B94DF6">
        <w:rPr>
          <w:b w:val="0"/>
          <w:sz w:val="28"/>
          <w:szCs w:val="28"/>
        </w:rPr>
        <w:t>О ПОСТОЯННОЙ КОМИССИИ ПО ВОПРОСАМ РЕКУЛЬТИВАЦИИ ЗЕМЕЛЬ НА ТЕРРИТОРИИ СУРОВИКИНСКОГО МУНИЦИПАЛЬНОГО РАЙОНА ВОЛГОГРАДСКОЙ ОБЛАСТИ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4485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обеспечения рекультивации земель, снятия, сохранения и рационального использования плодородного слоя почвы, а также усиления контроля за своевременным восстановлением нарушенных земель и вовлечения их в хозяйственный оборот и определяет задачи, функции, права и организацию деятельности постоянной комиссии по вопросам рекультивации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14485B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  <w:proofErr w:type="gramEnd"/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1.2. Комиссия образована для организации процедуры приемки (передачи)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>, неиспользованных, подвергнувшихся негативному воздействию, самовольно нарушенных земель, а также для рассмотрения других вопросов, связанных с восстановлением нарушенных земель.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4485B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4485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4485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9" w:tooltip="&quot;Земельный кодекс Российской Федерации&quot; от 25.10.2001 N 136-ФЗ (ред. от 31.12.2017){КонсультантПлюс}" w:history="1">
        <w:r w:rsidRPr="0014485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4485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tooltip="Постановление Правительства РФ от 23.02.1994 N 140 &quot;О рекультивации земель, снятии, сохранении и рациональном использовании плодородного слоя почвы&quot;{КонсультантПлюс}" w:history="1">
        <w:r w:rsidRPr="0014485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448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почвы", </w:t>
      </w:r>
      <w:hyperlink r:id="rId11" w:tooltip="Приказ Минприроды РФ N 525, Роскомзема N 67 от 22.12.1995 &quot;Об утверждении Основных положений о рекультивации земель, снятии, сохранении и рациональном использовании плодородного слоя почвы&quot; (Зарегистрировано в Минюсте РФ 29.07.1996 N 1136){КонсультантПлюс}" w:history="1">
        <w:r w:rsidRPr="0014485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4485B">
        <w:rPr>
          <w:rFonts w:ascii="Times New Roman" w:hAnsi="Times New Roman" w:cs="Times New Roman"/>
          <w:sz w:val="28"/>
          <w:szCs w:val="28"/>
        </w:rPr>
        <w:t xml:space="preserve"> Министерства охраны окружающей среды и природных ресурсов Российской Федерации, Комитета Российской Федерации по земельным ресурсам и землеустройству от 22 декабря 1995 г. N 525/67</w:t>
      </w:r>
      <w:proofErr w:type="gramEnd"/>
      <w:r w:rsidRPr="0014485B">
        <w:rPr>
          <w:rFonts w:ascii="Times New Roman" w:hAnsi="Times New Roman" w:cs="Times New Roman"/>
          <w:sz w:val="28"/>
          <w:szCs w:val="28"/>
        </w:rPr>
        <w:t xml:space="preserve"> "Об утверждении Основных положений о рекультивации земель, снятии, сохранении и рациональном использовании плодородного слоя почвы", настоящим Положением.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2. Основные задачи и функции комиссии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2.1. Основные задачи комиссии: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организация и проведение приемки (передачи)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рассмотрение других вопросов, связанных с восстановлением нарушенных земель.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2.2. Основные функции комиссии: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lastRenderedPageBreak/>
        <w:t>прием письменных извещений о завершении работ по рекультивации земель;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приемка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с выездом на место;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85B">
        <w:rPr>
          <w:rFonts w:ascii="Times New Roman" w:hAnsi="Times New Roman" w:cs="Times New Roman"/>
          <w:sz w:val="28"/>
          <w:szCs w:val="28"/>
        </w:rPr>
        <w:t xml:space="preserve">проверка соответствия выполненных работ утвержденному проекту рекультивации, качества планировочных работ; мощности и равномерности нанесения плодородного слоя почвы; наличия и объема неиспользованного плодородного слоя почвы, а также условий его хранения; полноты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земель;</w:t>
      </w:r>
      <w:proofErr w:type="gramEnd"/>
      <w:r w:rsidRPr="0014485B">
        <w:rPr>
          <w:rFonts w:ascii="Times New Roman" w:hAnsi="Times New Roman" w:cs="Times New Roman"/>
          <w:sz w:val="28"/>
          <w:szCs w:val="28"/>
        </w:rPr>
        <w:t xml:space="preserve"> качества выполненных мелиоративных, противоэрозионных и других мероприятий, определенных проектом или условиями рекультивации земель (договором); наличия на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рекультивированном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участке строительных и других отходов; наличия и оборудования пунктов мониторинга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земель, если их создание было определено проектом или условиями рекультивации нарушенных земель;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составление акта приемки-сдачи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по результатам проведения проверки.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 Состав, организация деятельности и полномочия комиссии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3.1.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3.2. Комиссия состоит из председателя, заместителя председателя, секретаря и членов комиссии. Персональный состав комиссии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14485B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и </w:t>
      </w:r>
      <w:proofErr w:type="gramStart"/>
      <w:r w:rsidRPr="001448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85B">
        <w:rPr>
          <w:rFonts w:ascii="Times New Roman" w:hAnsi="Times New Roman" w:cs="Times New Roman"/>
          <w:sz w:val="28"/>
          <w:szCs w:val="28"/>
        </w:rPr>
        <w:t xml:space="preserve"> работой комиссии;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планирует работу комиссии;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утверждает акт приемки-сдачи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проводит заседания комиссии;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осуществляет иные полномочия, отнесенные к его компетенции.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В отсутствие председателя комиссии его функции осуществляет заместитель председателя комиссии.</w:t>
      </w:r>
    </w:p>
    <w:p w:rsidR="00A81AC9" w:rsidRPr="0014485B" w:rsidRDefault="00A81AC9" w:rsidP="00A81A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3.4. Секретарь комиссии: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принимает и регистрирует документы и заявления заинтересованных лиц о рассмотрении вопросов в соответствии с компетенцией комиссии;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готовит заседания комиссии и обеспечивает необходимые условия для ее работы;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ведет и оформляет протоколы заседания комиссии;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отвечает за учет и сохранность документов;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извещает членов комиссии, а также заявителей о времени и месте проведения заседания;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3.5. Приемку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(участков) с выездом на место осуществляет рабочая комиссия, которая утверждается председателем комиссии (заместителем председателя комиссии) в 10-дневный срок после поступления письменного извещения от юридических (физических) лиц, сдающих земли. При проведении выездной проверки возможно проведение фот</w:t>
      </w:r>
      <w:proofErr w:type="gramStart"/>
      <w:r w:rsidRPr="001448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485B">
        <w:rPr>
          <w:rFonts w:ascii="Times New Roman" w:hAnsi="Times New Roman" w:cs="Times New Roman"/>
          <w:sz w:val="28"/>
          <w:szCs w:val="28"/>
        </w:rPr>
        <w:t xml:space="preserve"> и (или) видеосъемок, полученные фото- и видеоматериалы являются приложением к акту приемки-сдачи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3.6. Рабочая комиссия формируется из членов комиссии. В работе рабочей комиссии принимают участие представители юридических лиц или граждане, сдающие и принимающие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земли, также при необходимости специалисты подрядных и проектных организаций, эксперты и другие заинтересованные лица.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3.7. Заседания комиссии проводятся по мере необходимости и считаются правомочными, если на них присутствуют 2/3 ее состава.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3.8. Решение принимается простым большинством голосов. В случае равенства голосов решающим является голос председательствующего на заседании комиссии. Председательствующий голосует последним.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3.9. Заседания комиссии оформляются протоколом, который подписывается всеми членами комиссии, в течение трех рабочих дней.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3.10. При возникновении прямой или косвенной заинтересованности члена комиссии, которая может привести к конфликту интересов, член комиссии не голосует по данному вопросу.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8"/>
      <w:bookmarkEnd w:id="2"/>
      <w:r w:rsidRPr="0014485B">
        <w:rPr>
          <w:rFonts w:ascii="Times New Roman" w:hAnsi="Times New Roman" w:cs="Times New Roman"/>
          <w:sz w:val="28"/>
          <w:szCs w:val="28"/>
        </w:rPr>
        <w:t xml:space="preserve">3.11. По результатам приемки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с учетом материалов, представленных рабочей комиссией по результатам выезда на место, в течение пяти рабочих дней составляется </w:t>
      </w:r>
      <w:hyperlink w:anchor="Par176" w:tooltip="                                    АКТ" w:history="1">
        <w:r w:rsidRPr="0014485B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14485B">
        <w:rPr>
          <w:rFonts w:ascii="Times New Roman" w:hAnsi="Times New Roman" w:cs="Times New Roman"/>
          <w:sz w:val="28"/>
          <w:szCs w:val="28"/>
        </w:rPr>
        <w:t xml:space="preserve"> приемки-сдачи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по форме согласно приложению к настоящему Положению.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14485B">
        <w:rPr>
          <w:rFonts w:ascii="Times New Roman" w:hAnsi="Times New Roman" w:cs="Times New Roman"/>
          <w:sz w:val="28"/>
          <w:szCs w:val="28"/>
        </w:rPr>
        <w:t>При выявлении фактов порчи и уничтожения плодородного слоя почвы, невыполнения или некачественного выполнения обязательств по рекультивации нарушенных земель, несоблюдения установленных экологических и других стандартов, правил и норм при проведении работ, связанных с нарушением почвенного покрова, комиссия направляет в установленном порядке информацию для привлечения юридических, должностных и физических лиц к ответственности, предусмотренной действующим законодательством Российской Федерации.</w:t>
      </w:r>
      <w:proofErr w:type="gramEnd"/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4. Порядок приемки и передачи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</w:t>
      </w:r>
    </w:p>
    <w:p w:rsidR="00A81AC9" w:rsidRPr="0014485B" w:rsidRDefault="00A81AC9" w:rsidP="00A81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4.1. Приемка-передача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осуществляется в месячный срок после поступления в комиссию письменного извещения о завершении работ по рекультивации, к которому прилагаются следующие материалы: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85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из плана землепользования с нанесенными границами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участков;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lastRenderedPageBreak/>
        <w:t>проект рекультивации, заключение по нему государственной экологической экспертизы;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участков (гидрогеологический, инженерно-геологический мониторинг) в случае их создания;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проектная документация (рабочие чертежи) на мелиоративные, противоэрозионные, гидротехнические и другие объекты или акты об их приемке (проведении испытаний), лесомелиоративные, агротехнические и иные мероприятия, предусмотренные проектом рекультивации;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>сведения о снятии, хранении, использовании, передаче плодородного слоя, подтвержденные соответствующими документами;</w:t>
      </w:r>
    </w:p>
    <w:p w:rsidR="00A81AC9" w:rsidRPr="0014485B" w:rsidRDefault="007B1E38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риказ Минприроды РФ N 525, Роскомзема N 67 от 22.12.1995 &quot;Об утверждении Основных положений о рекультивации земель, снятии, сохранении и рациональном использовании плодородного слоя почвы&quot; (Зарегистрировано в Минюсте РФ 29.07.1996 N 1136){КонсультантПлюс}" w:history="1">
        <w:proofErr w:type="gramStart"/>
        <w:r w:rsidR="00A81AC9" w:rsidRPr="0014485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A81AC9" w:rsidRPr="0014485B">
        <w:rPr>
          <w:rFonts w:ascii="Times New Roman" w:hAnsi="Times New Roman" w:cs="Times New Roman"/>
          <w:sz w:val="28"/>
          <w:szCs w:val="28"/>
        </w:rPr>
        <w:t xml:space="preserve"> о рекультивации земель, снятии и использовании плодородного слоя почвы по форме согласно приложению 5 к Основным положениям о рекультивации земель, снятии, сохранении и рациональном использовании плодородного слоя почвы, утвержденным приказом Министерства охраны окружающей среды и природных ресурсов Российской Федерации, Комитета Российской Федерации по земельным ресурсам и землеустройству от 22 декабря 1995 г. N 525/67 "Об утверждении Основных положений</w:t>
      </w:r>
      <w:proofErr w:type="gramEnd"/>
      <w:r w:rsidR="00A81AC9" w:rsidRPr="0014485B">
        <w:rPr>
          <w:rFonts w:ascii="Times New Roman" w:hAnsi="Times New Roman" w:cs="Times New Roman"/>
          <w:sz w:val="28"/>
          <w:szCs w:val="28"/>
        </w:rPr>
        <w:t xml:space="preserve"> о рекультивации земель, снятии, сохранении и рациональном использовании плодородного слоя почвы".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Перечень указанных материалов уточняется и дополняется комиссией в зависимости от характера нарушенных земель и дальнейшего использования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A81AC9" w:rsidRPr="0014485B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4.2. Секретарь комиссии извещает лиц, сдающих и (или) принимающих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земли, не менее чем за пять рабочих дней до дня выезда на место рабочей комиссии.</w:t>
      </w:r>
    </w:p>
    <w:p w:rsidR="00A81AC9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85B">
        <w:rPr>
          <w:rFonts w:ascii="Times New Roman" w:hAnsi="Times New Roman" w:cs="Times New Roman"/>
          <w:sz w:val="28"/>
          <w:szCs w:val="28"/>
        </w:rPr>
        <w:t xml:space="preserve">4.3. Приемка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с выездом на место осуществляется рабочей комиссией с участием представителей лиц, сдающих и (или) принимающих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земли. В случае неявки представителей сторон, сдающих и (или) принимающих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земли, наличия сведений об их своевременном извещении и отсутствия ходатайства о переносе срока выезда рабочей комиссии на место приемка </w:t>
      </w:r>
      <w:proofErr w:type="spellStart"/>
      <w:r w:rsidRPr="0014485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14485B">
        <w:rPr>
          <w:rFonts w:ascii="Times New Roman" w:hAnsi="Times New Roman" w:cs="Times New Roman"/>
          <w:sz w:val="28"/>
          <w:szCs w:val="28"/>
        </w:rPr>
        <w:t xml:space="preserve"> земель может быть осуществлена в их отсутствие.</w:t>
      </w:r>
    </w:p>
    <w:p w:rsidR="00A81AC9" w:rsidRPr="004A2CDF" w:rsidRDefault="00A81AC9" w:rsidP="00A81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AC9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81AC9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81AC9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1AC9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1AC9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1AC9" w:rsidRPr="00F87293" w:rsidRDefault="00A81AC9" w:rsidP="00A81A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ПРИЛОЖЕНИЕ</w:t>
      </w:r>
    </w:p>
    <w:p w:rsidR="00A81AC9" w:rsidRPr="003A25B9" w:rsidRDefault="00A81AC9" w:rsidP="00A81A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A25B9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оложению</w:t>
      </w:r>
    </w:p>
    <w:p w:rsidR="00A81AC9" w:rsidRPr="003A25B9" w:rsidRDefault="00A81AC9" w:rsidP="00A81A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AC9" w:rsidRPr="003A25B9" w:rsidRDefault="00A81AC9" w:rsidP="00A81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5B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3A25B9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ТВЕРЖДАЮ</w:t>
      </w:r>
      <w:r w:rsidRPr="003A25B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1AC9" w:rsidRDefault="00A81AC9" w:rsidP="00A81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5B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п</w:t>
      </w:r>
      <w:r w:rsidRPr="003A25B9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редседатель </w:t>
      </w:r>
      <w:proofErr w:type="gramStart"/>
      <w:r w:rsidRPr="003A25B9">
        <w:rPr>
          <w:rFonts w:ascii="Times New Roman" w:hAnsi="Times New Roman" w:cs="Times New Roman"/>
          <w:sz w:val="28"/>
          <w:szCs w:val="28"/>
          <w:lang w:val="ru-RU"/>
        </w:rPr>
        <w:t>постоянной</w:t>
      </w:r>
      <w:proofErr w:type="gramEnd"/>
      <w:r w:rsidRPr="003A25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1AC9" w:rsidRDefault="00A81AC9" w:rsidP="00A81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комиссии </w:t>
      </w:r>
      <w:r w:rsidRPr="003A25B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                                                    </w:t>
      </w:r>
    </w:p>
    <w:p w:rsidR="00A81AC9" w:rsidRDefault="00A81AC9" w:rsidP="00A81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7E36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</w:p>
    <w:p w:rsidR="00A81AC9" w:rsidRDefault="00A81AC9" w:rsidP="00A81AC9">
      <w:pPr>
        <w:pStyle w:val="ConsPlusNonformat"/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E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района  по приемке (передаче)</w:t>
      </w:r>
    </w:p>
    <w:p w:rsidR="00A81AC9" w:rsidRPr="00141FBA" w:rsidRDefault="00A81AC9" w:rsidP="00A81AC9">
      <w:pPr>
        <w:pStyle w:val="ConsPlusNonformat"/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proofErr w:type="spellStart"/>
      <w:r w:rsidRPr="00141FBA">
        <w:rPr>
          <w:rFonts w:ascii="Times New Roman" w:hAnsi="Times New Roman"/>
          <w:sz w:val="28"/>
          <w:szCs w:val="28"/>
          <w:lang w:val="ru-RU"/>
        </w:rPr>
        <w:t>рекультивированных</w:t>
      </w:r>
      <w:proofErr w:type="spellEnd"/>
      <w:r w:rsidRPr="00141FBA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земель</w:t>
      </w:r>
    </w:p>
    <w:p w:rsidR="00A81AC9" w:rsidRPr="00141FBA" w:rsidRDefault="00A81AC9" w:rsidP="00A81AC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1FB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A81AC9" w:rsidRPr="00141FBA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</w:t>
      </w:r>
      <w:r w:rsidRPr="00141FBA">
        <w:rPr>
          <w:rFonts w:ascii="Times New Roman" w:hAnsi="Times New Roman" w:cs="Times New Roman"/>
          <w:sz w:val="28"/>
          <w:szCs w:val="28"/>
          <w:lang w:val="ru-RU"/>
        </w:rPr>
        <w:t>подпись, фамилия, инициалы</w:t>
      </w:r>
    </w:p>
    <w:p w:rsidR="00A81AC9" w:rsidRPr="00141FBA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105"/>
      <w:bookmarkEnd w:id="3"/>
    </w:p>
    <w:p w:rsidR="00A81AC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5F28F7" w:rsidRDefault="00A81AC9" w:rsidP="00A81AC9">
      <w:pPr>
        <w:pStyle w:val="ConsPlusNonformat"/>
        <w:tabs>
          <w:tab w:val="left" w:pos="5103"/>
          <w:tab w:val="left" w:pos="5245"/>
          <w:tab w:val="left" w:pos="5387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28F7">
        <w:rPr>
          <w:rFonts w:ascii="Times New Roman" w:hAnsi="Times New Roman" w:cs="Times New Roman"/>
          <w:sz w:val="28"/>
          <w:szCs w:val="28"/>
          <w:lang w:val="ru-RU"/>
        </w:rPr>
        <w:t>Акт</w:t>
      </w:r>
    </w:p>
    <w:p w:rsidR="00A81AC9" w:rsidRPr="005F28F7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28F7">
        <w:rPr>
          <w:rFonts w:ascii="Times New Roman" w:hAnsi="Times New Roman" w:cs="Times New Roman"/>
          <w:sz w:val="28"/>
          <w:szCs w:val="28"/>
          <w:lang w:val="ru-RU"/>
        </w:rPr>
        <w:t xml:space="preserve">приемки-сдачи </w:t>
      </w:r>
      <w:proofErr w:type="spellStart"/>
      <w:r w:rsidRPr="005F28F7">
        <w:rPr>
          <w:rFonts w:ascii="Times New Roman" w:hAnsi="Times New Roman" w:cs="Times New Roman"/>
          <w:sz w:val="28"/>
          <w:szCs w:val="28"/>
          <w:lang w:val="ru-RU"/>
        </w:rPr>
        <w:t>рекультивированных</w:t>
      </w:r>
      <w:proofErr w:type="spellEnd"/>
      <w:r w:rsidRPr="005F28F7">
        <w:rPr>
          <w:rFonts w:ascii="Times New Roman" w:hAnsi="Times New Roman" w:cs="Times New Roman"/>
          <w:sz w:val="28"/>
          <w:szCs w:val="28"/>
          <w:lang w:val="ru-RU"/>
        </w:rPr>
        <w:t xml:space="preserve"> земель</w:t>
      </w:r>
    </w:p>
    <w:p w:rsidR="00A81AC9" w:rsidRPr="005F28F7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28F7">
        <w:rPr>
          <w:rFonts w:ascii="Times New Roman" w:hAnsi="Times New Roman" w:cs="Times New Roman"/>
          <w:sz w:val="28"/>
          <w:szCs w:val="28"/>
          <w:lang w:val="ru-RU"/>
        </w:rPr>
        <w:t>_______________ 20__ г.</w:t>
      </w:r>
    </w:p>
    <w:p w:rsidR="00A81AC9" w:rsidRPr="005F28F7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28F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:rsidR="00A81AC9" w:rsidRPr="005F28F7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F28F7">
        <w:rPr>
          <w:rFonts w:ascii="Times New Roman" w:hAnsi="Times New Roman" w:cs="Times New Roman"/>
          <w:sz w:val="28"/>
          <w:szCs w:val="28"/>
          <w:lang w:val="ru-RU"/>
        </w:rPr>
        <w:t>(место составления акта: населенный пункт,</w:t>
      </w:r>
      <w:proofErr w:type="gramEnd"/>
    </w:p>
    <w:p w:rsidR="00A81AC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землепользование и т.д.)</w:t>
      </w:r>
    </w:p>
    <w:p w:rsidR="00A81AC9" w:rsidRPr="005F28F7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Постоянная  комиссия,  образованная  в  соответствии  с  постановлением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Суровикинского</w:t>
      </w:r>
      <w:proofErr w:type="spellEnd"/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Волгоградской области </w:t>
      </w: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"__" ___________ 20__ г. </w:t>
      </w:r>
      <w:r w:rsidRPr="00812F36">
        <w:rPr>
          <w:rFonts w:ascii="Times New Roman" w:hAnsi="Times New Roman" w:cs="Times New Roman"/>
          <w:sz w:val="28"/>
          <w:szCs w:val="28"/>
        </w:rPr>
        <w:t>N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_____, в составе: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</w:p>
    <w:p w:rsidR="00A81AC9" w:rsidRPr="003C53A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3C53A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3C53A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53A9">
        <w:rPr>
          <w:rFonts w:ascii="Times New Roman" w:hAnsi="Times New Roman" w:cs="Times New Roman"/>
          <w:sz w:val="28"/>
          <w:szCs w:val="28"/>
          <w:lang w:val="ru-RU"/>
        </w:rPr>
        <w:t>(Ф.И.О., должность и место работы)</w:t>
      </w: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Секретаря _________________________________________________________________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Членов комиссии:</w:t>
      </w:r>
    </w:p>
    <w:p w:rsidR="00A81AC9" w:rsidRPr="003C53A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3C53A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3C53A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3C53A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3C53A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3C53A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3C53A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3C53A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53A9">
        <w:rPr>
          <w:rFonts w:ascii="Times New Roman" w:hAnsi="Times New Roman" w:cs="Times New Roman"/>
          <w:sz w:val="28"/>
          <w:szCs w:val="28"/>
          <w:lang w:val="ru-RU"/>
        </w:rPr>
        <w:t>(Фамилия, И.О., должность и место работы)</w:t>
      </w: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5D2288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2288">
        <w:rPr>
          <w:rFonts w:ascii="Times New Roman" w:hAnsi="Times New Roman" w:cs="Times New Roman"/>
          <w:sz w:val="28"/>
          <w:szCs w:val="28"/>
          <w:lang w:val="ru-RU"/>
        </w:rPr>
        <w:t>в  присутствии  (представители  юридического лица (гражданина), сдающего (и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288">
        <w:rPr>
          <w:rFonts w:ascii="Times New Roman" w:hAnsi="Times New Roman" w:cs="Times New Roman"/>
          <w:sz w:val="28"/>
          <w:szCs w:val="28"/>
          <w:lang w:val="ru-RU"/>
        </w:rPr>
        <w:t>принимающего)   земли,   подрядных  организаций,  проводящих  рекультивацию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288">
        <w:rPr>
          <w:rFonts w:ascii="Times New Roman" w:hAnsi="Times New Roman" w:cs="Times New Roman"/>
          <w:sz w:val="28"/>
          <w:szCs w:val="28"/>
          <w:lang w:val="ru-RU"/>
        </w:rPr>
        <w:t>нарушенных земель, специалисты проектных организаций, эксперты и др.):</w:t>
      </w:r>
      <w:proofErr w:type="gramEnd"/>
    </w:p>
    <w:p w:rsidR="00A81AC9" w:rsidRPr="005D2288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5D228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5D2288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5D228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A81AC9" w:rsidRPr="005D2288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D2288">
        <w:rPr>
          <w:rFonts w:ascii="Times New Roman" w:hAnsi="Times New Roman" w:cs="Times New Roman"/>
          <w:sz w:val="28"/>
          <w:szCs w:val="28"/>
          <w:lang w:val="ru-RU"/>
        </w:rPr>
        <w:t>(фамилия И.О., должность и место работы (жительства),</w:t>
      </w:r>
      <w:proofErr w:type="gramEnd"/>
    </w:p>
    <w:p w:rsidR="00A81AC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в качестве кого участвует)</w:t>
      </w:r>
    </w:p>
    <w:p w:rsidR="00A81AC9" w:rsidRPr="005D2288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1. Рассмотрела представленные материалы и документы:</w:t>
      </w:r>
    </w:p>
    <w:p w:rsidR="00A81AC9" w:rsidRPr="005D2288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A81A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5D2288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A81A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A81AC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(перечислить и указать, когда и кем </w:t>
      </w: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составлены</w:t>
      </w:r>
      <w:proofErr w:type="gramEnd"/>
      <w:r w:rsidRPr="0014485B">
        <w:rPr>
          <w:rFonts w:ascii="Times New Roman" w:hAnsi="Times New Roman" w:cs="Times New Roman"/>
          <w:sz w:val="28"/>
          <w:szCs w:val="28"/>
          <w:lang w:val="ru-RU"/>
        </w:rPr>
        <w:t>, утверждены, выданы)</w:t>
      </w:r>
    </w:p>
    <w:p w:rsidR="00A81AC9" w:rsidRPr="005D2288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5D2288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5D2288">
        <w:rPr>
          <w:rFonts w:ascii="Times New Roman" w:hAnsi="Times New Roman" w:cs="Times New Roman"/>
          <w:sz w:val="28"/>
          <w:szCs w:val="28"/>
          <w:lang w:val="ru-RU"/>
        </w:rPr>
        <w:t xml:space="preserve">    2. Осмотрела в натуре </w:t>
      </w:r>
      <w:proofErr w:type="spellStart"/>
      <w:r w:rsidRPr="005D2288">
        <w:rPr>
          <w:rFonts w:ascii="Times New Roman" w:hAnsi="Times New Roman" w:cs="Times New Roman"/>
          <w:sz w:val="28"/>
          <w:szCs w:val="28"/>
          <w:lang w:val="ru-RU"/>
        </w:rPr>
        <w:t>рекультивированный</w:t>
      </w:r>
      <w:proofErr w:type="spellEnd"/>
      <w:r w:rsidRPr="005D2288">
        <w:rPr>
          <w:rFonts w:ascii="Times New Roman" w:hAnsi="Times New Roman" w:cs="Times New Roman"/>
          <w:sz w:val="28"/>
          <w:szCs w:val="28"/>
          <w:lang w:val="ru-RU"/>
        </w:rPr>
        <w:t xml:space="preserve"> участок после проведения (виды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288">
        <w:rPr>
          <w:rFonts w:ascii="Times New Roman" w:hAnsi="Times New Roman" w:cs="Times New Roman"/>
          <w:sz w:val="28"/>
          <w:szCs w:val="28"/>
          <w:lang w:val="ru-RU"/>
        </w:rPr>
        <w:t>работ,  связанных  с нарушением почвенного покрова) и произвела необходимые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288">
        <w:rPr>
          <w:rFonts w:ascii="Times New Roman" w:hAnsi="Times New Roman" w:cs="Times New Roman"/>
          <w:sz w:val="28"/>
          <w:szCs w:val="28"/>
          <w:lang w:val="ru-RU"/>
        </w:rPr>
        <w:t>контрольные обмеры и замеры: 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:rsidR="00A81AC9" w:rsidRPr="0005735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A81AC9" w:rsidRPr="00057356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(площадь </w:t>
      </w:r>
      <w:proofErr w:type="spellStart"/>
      <w:r w:rsidRPr="00057356">
        <w:rPr>
          <w:rFonts w:ascii="Times New Roman" w:hAnsi="Times New Roman" w:cs="Times New Roman"/>
          <w:sz w:val="28"/>
          <w:szCs w:val="28"/>
          <w:lang w:val="ru-RU"/>
        </w:rPr>
        <w:t>рекультивированного</w:t>
      </w:r>
      <w:proofErr w:type="spellEnd"/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 участка, толщина нанесенного</w:t>
      </w:r>
      <w:proofErr w:type="gramEnd"/>
    </w:p>
    <w:p w:rsidR="00A81AC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>плодородного слоя почвы и др.)</w:t>
      </w:r>
    </w:p>
    <w:p w:rsidR="00A81AC9" w:rsidRPr="00057356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>3. Установила, что в период с ____________ 20__ г. по _________ 20__ г.</w:t>
      </w:r>
    </w:p>
    <w:p w:rsidR="00A81AC9" w:rsidRPr="0005735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>выполнены следующие работы: 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A81AC9" w:rsidRPr="0005735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057356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7356">
        <w:rPr>
          <w:rFonts w:ascii="Times New Roman" w:hAnsi="Times New Roman" w:cs="Times New Roman"/>
          <w:sz w:val="28"/>
          <w:szCs w:val="28"/>
          <w:lang w:val="ru-RU"/>
        </w:rPr>
        <w:t>(виды, объем и стоимость работ: планировочные, мелиоративные,</w:t>
      </w:r>
      <w:proofErr w:type="gramEnd"/>
    </w:p>
    <w:p w:rsidR="00A81AC9" w:rsidRPr="00057356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>противоэрозионные, снятие и нанесение плодородного слоя почвы и</w:t>
      </w:r>
    </w:p>
    <w:p w:rsidR="00A81AC9" w:rsidRPr="00057356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>потенциально плодородных пород с указанием площади и его толщины,</w:t>
      </w:r>
    </w:p>
    <w:p w:rsidR="00A81AC9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лесопосадки и др.)</w:t>
      </w:r>
    </w:p>
    <w:p w:rsidR="00A81AC9" w:rsidRPr="00057356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05735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    Все  работы   выполнены   в  соответствии  с  </w:t>
      </w:r>
      <w:proofErr w:type="gramStart"/>
      <w:r w:rsidRPr="00057356">
        <w:rPr>
          <w:rFonts w:ascii="Times New Roman" w:hAnsi="Times New Roman" w:cs="Times New Roman"/>
          <w:sz w:val="28"/>
          <w:szCs w:val="28"/>
          <w:lang w:val="ru-RU"/>
        </w:rPr>
        <w:t>утвержденными</w:t>
      </w:r>
      <w:proofErr w:type="gramEnd"/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  проектными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материалами _______________________________________________________________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(в случае отступления указать, по каким причинам,</w:t>
      </w:r>
      <w:proofErr w:type="gramEnd"/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с кем и когда согласовывались допущенные отступления)</w:t>
      </w:r>
    </w:p>
    <w:p w:rsidR="00A81AC9" w:rsidRPr="00C70931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05735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и  </w:t>
      </w:r>
      <w:proofErr w:type="spellStart"/>
      <w:r w:rsidRPr="00057356">
        <w:rPr>
          <w:rFonts w:ascii="Times New Roman" w:hAnsi="Times New Roman" w:cs="Times New Roman"/>
          <w:sz w:val="28"/>
          <w:szCs w:val="28"/>
          <w:lang w:val="ru-RU"/>
        </w:rPr>
        <w:t>рекультивированный</w:t>
      </w:r>
      <w:proofErr w:type="spellEnd"/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  участок  площадью  ____  </w:t>
      </w:r>
      <w:proofErr w:type="gramStart"/>
      <w:r w:rsidRPr="00057356">
        <w:rPr>
          <w:rFonts w:ascii="Times New Roman" w:hAnsi="Times New Roman" w:cs="Times New Roman"/>
          <w:sz w:val="28"/>
          <w:szCs w:val="28"/>
          <w:lang w:val="ru-RU"/>
        </w:rPr>
        <w:t>га</w:t>
      </w:r>
      <w:proofErr w:type="gramEnd"/>
      <w:r w:rsidRPr="00057356">
        <w:rPr>
          <w:rFonts w:ascii="Times New Roman" w:hAnsi="Times New Roman" w:cs="Times New Roman"/>
          <w:sz w:val="28"/>
          <w:szCs w:val="28"/>
          <w:lang w:val="ru-RU"/>
        </w:rPr>
        <w:t xml:space="preserve">  пригоден  (непригоден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7356">
        <w:rPr>
          <w:rFonts w:ascii="Times New Roman" w:hAnsi="Times New Roman" w:cs="Times New Roman"/>
          <w:sz w:val="28"/>
          <w:szCs w:val="28"/>
          <w:lang w:val="ru-RU"/>
        </w:rPr>
        <w:t>указанием причин) для использования</w:t>
      </w:r>
    </w:p>
    <w:p w:rsidR="00A81AC9" w:rsidRPr="00C70931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A81A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(в  сельском  хозяйстве  -  по видам угодий, условиям рельефа, возможностям</w:t>
      </w:r>
      <w:proofErr w:type="gramEnd"/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механизированной      обработки,      пригодности      для     возделывания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сельскохозяйственных  культур и указанием периода восстановления плодородия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почв;  для лесохозяйственных целей - по видам лесных насаждений; под водоем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proofErr w:type="spellStart"/>
      <w:r w:rsidRPr="0014485B">
        <w:rPr>
          <w:rFonts w:ascii="Times New Roman" w:hAnsi="Times New Roman" w:cs="Times New Roman"/>
          <w:sz w:val="28"/>
          <w:szCs w:val="28"/>
          <w:lang w:val="ru-RU"/>
        </w:rPr>
        <w:t>рыбохозяйственный</w:t>
      </w:r>
      <w:proofErr w:type="spellEnd"/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водохозяйственный</w:t>
      </w:r>
      <w:proofErr w:type="gramEnd"/>
      <w:r w:rsidRPr="0014485B">
        <w:rPr>
          <w:rFonts w:ascii="Times New Roman" w:hAnsi="Times New Roman" w:cs="Times New Roman"/>
          <w:sz w:val="28"/>
          <w:szCs w:val="28"/>
          <w:lang w:val="ru-RU"/>
        </w:rPr>
        <w:t>,   для   орошения,  комплексного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и др.; под строительство - жилое, производственное и др.; </w:t>
      </w: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рекреационных, природоохранных, санитарно-оздоровительных целей)</w:t>
      </w:r>
    </w:p>
    <w:p w:rsidR="00A81AC9" w:rsidRPr="009B63C5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B63C5">
        <w:rPr>
          <w:rFonts w:ascii="Times New Roman" w:hAnsi="Times New Roman" w:cs="Times New Roman"/>
          <w:sz w:val="28"/>
          <w:szCs w:val="28"/>
          <w:lang w:val="ru-RU"/>
        </w:rPr>
        <w:t>4. Постоянная комиссия решила: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9B63C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а)   принять   (частично   или   полностью)   </w:t>
      </w:r>
      <w:proofErr w:type="spellStart"/>
      <w:r w:rsidRPr="0014485B">
        <w:rPr>
          <w:rFonts w:ascii="Times New Roman" w:hAnsi="Times New Roman" w:cs="Times New Roman"/>
          <w:sz w:val="28"/>
          <w:szCs w:val="28"/>
          <w:lang w:val="ru-RU"/>
        </w:rPr>
        <w:t>рекультивированные</w:t>
      </w:r>
      <w:proofErr w:type="spellEnd"/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земли</w:t>
      </w:r>
    </w:p>
    <w:p w:rsidR="00A81AC9" w:rsidRPr="00F109EA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F109EA">
        <w:rPr>
          <w:rFonts w:ascii="Times New Roman" w:hAnsi="Times New Roman" w:cs="Times New Roman"/>
          <w:sz w:val="28"/>
          <w:szCs w:val="28"/>
          <w:lang w:val="ru-RU"/>
        </w:rPr>
        <w:t xml:space="preserve">площадью _____ </w:t>
      </w:r>
      <w:proofErr w:type="gramStart"/>
      <w:r w:rsidRPr="00F109EA">
        <w:rPr>
          <w:rFonts w:ascii="Times New Roman" w:hAnsi="Times New Roman" w:cs="Times New Roman"/>
          <w:sz w:val="28"/>
          <w:szCs w:val="28"/>
          <w:lang w:val="ru-RU"/>
        </w:rPr>
        <w:t>га</w:t>
      </w:r>
      <w:proofErr w:type="gramEnd"/>
      <w:r w:rsidRPr="00F109EA">
        <w:rPr>
          <w:rFonts w:ascii="Times New Roman" w:hAnsi="Times New Roman" w:cs="Times New Roman"/>
          <w:sz w:val="28"/>
          <w:szCs w:val="28"/>
          <w:lang w:val="ru-RU"/>
        </w:rPr>
        <w:t xml:space="preserve">  с  последующей  передачей  их  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:rsidR="00A81AC9" w:rsidRPr="00F109EA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F109E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F109EA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109EA">
        <w:rPr>
          <w:rFonts w:ascii="Times New Roman" w:hAnsi="Times New Roman" w:cs="Times New Roman"/>
          <w:sz w:val="28"/>
          <w:szCs w:val="28"/>
          <w:lang w:val="ru-RU"/>
        </w:rPr>
        <w:t>(наименование  юридического лица, фамилия, И.О. гражданина)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09EA">
        <w:rPr>
          <w:rFonts w:ascii="Times New Roman" w:hAnsi="Times New Roman" w:cs="Times New Roman"/>
          <w:sz w:val="28"/>
          <w:szCs w:val="28"/>
          <w:lang w:val="ru-RU"/>
        </w:rPr>
        <w:t>(собственность,</w:t>
      </w:r>
      <w:proofErr w:type="gramEnd"/>
    </w:p>
    <w:p w:rsidR="00A81AC9" w:rsidRPr="0014485B" w:rsidRDefault="00A81AC9" w:rsidP="00A81A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lastRenderedPageBreak/>
        <w:t>аренда и др.)</w:t>
      </w: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для дальнейшего использования </w:t>
      </w: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под</w:t>
      </w:r>
      <w:proofErr w:type="gramEnd"/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(целевое назначение)</w:t>
      </w:r>
    </w:p>
    <w:p w:rsidR="00A81AC9" w:rsidRPr="00297F64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3B1DD3" w:rsidRDefault="00A81AC9" w:rsidP="00A81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DD3">
        <w:rPr>
          <w:rFonts w:ascii="Times New Roman" w:hAnsi="Times New Roman" w:cs="Times New Roman"/>
          <w:sz w:val="28"/>
          <w:szCs w:val="28"/>
          <w:lang w:val="ru-RU"/>
        </w:rPr>
        <w:t xml:space="preserve">    б) перенести приемку </w:t>
      </w:r>
      <w:proofErr w:type="spellStart"/>
      <w:r w:rsidRPr="003B1DD3">
        <w:rPr>
          <w:rFonts w:ascii="Times New Roman" w:hAnsi="Times New Roman" w:cs="Times New Roman"/>
          <w:sz w:val="28"/>
          <w:szCs w:val="28"/>
          <w:lang w:val="ru-RU"/>
        </w:rPr>
        <w:t>рекультивированных</w:t>
      </w:r>
      <w:proofErr w:type="spellEnd"/>
      <w:r w:rsidRPr="003B1DD3">
        <w:rPr>
          <w:rFonts w:ascii="Times New Roman" w:hAnsi="Times New Roman" w:cs="Times New Roman"/>
          <w:sz w:val="28"/>
          <w:szCs w:val="28"/>
          <w:lang w:val="ru-RU"/>
        </w:rPr>
        <w:t xml:space="preserve"> земель (полностью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DD3">
        <w:rPr>
          <w:rFonts w:ascii="Times New Roman" w:hAnsi="Times New Roman" w:cs="Times New Roman"/>
          <w:sz w:val="28"/>
          <w:szCs w:val="28"/>
          <w:lang w:val="ru-RU"/>
        </w:rPr>
        <w:t>частично)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DD3">
        <w:rPr>
          <w:rFonts w:ascii="Times New Roman" w:hAnsi="Times New Roman" w:cs="Times New Roman"/>
          <w:sz w:val="28"/>
          <w:szCs w:val="28"/>
          <w:lang w:val="ru-RU"/>
        </w:rPr>
        <w:t>с  указанием  причин  (недостатков)  и установлением срока по их устранению</w:t>
      </w:r>
    </w:p>
    <w:p w:rsidR="00A81AC9" w:rsidRPr="003B1DD3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9B63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A81AC9" w:rsidRPr="009B63C5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9B63C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__________________________________________________________________;</w:t>
      </w:r>
    </w:p>
    <w:p w:rsidR="00A81AC9" w:rsidRPr="0014485B" w:rsidRDefault="00A81AC9" w:rsidP="00A81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3C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>в)   перенести   сроки   восстановления   плодородия  почв  или  внести</w:t>
      </w:r>
    </w:p>
    <w:p w:rsidR="00A81AC9" w:rsidRPr="00E234E6" w:rsidRDefault="00A81AC9" w:rsidP="00A81AC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предложение </w:t>
      </w:r>
      <w:r w:rsidRPr="00E234E6">
        <w:rPr>
          <w:rFonts w:ascii="Times New Roman" w:hAnsi="Times New Roman" w:cs="Times New Roman"/>
          <w:sz w:val="28"/>
          <w:szCs w:val="28"/>
          <w:lang w:val="ru-RU"/>
        </w:rPr>
        <w:t>об  изменении  целевого  назначения  земель,  предусмотренных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34E6">
        <w:rPr>
          <w:rFonts w:ascii="Times New Roman" w:hAnsi="Times New Roman" w:cs="Times New Roman"/>
          <w:sz w:val="28"/>
          <w:szCs w:val="28"/>
          <w:lang w:val="ru-RU"/>
        </w:rPr>
        <w:t>проектом  рекультивации   (с   указанием   причин)</w:t>
      </w:r>
    </w:p>
    <w:p w:rsidR="00A81AC9" w:rsidRPr="00E234E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__________________________________________________________________.</w:t>
      </w:r>
    </w:p>
    <w:p w:rsidR="00A81AC9" w:rsidRPr="00E234E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E234E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E234E6">
        <w:rPr>
          <w:rFonts w:ascii="Times New Roman" w:hAnsi="Times New Roman" w:cs="Times New Roman"/>
          <w:sz w:val="28"/>
          <w:szCs w:val="28"/>
          <w:lang w:val="ru-RU"/>
        </w:rPr>
        <w:t xml:space="preserve">    Акт   приемки-передачи   </w:t>
      </w:r>
      <w:proofErr w:type="spellStart"/>
      <w:r w:rsidRPr="00E234E6">
        <w:rPr>
          <w:rFonts w:ascii="Times New Roman" w:hAnsi="Times New Roman" w:cs="Times New Roman"/>
          <w:sz w:val="28"/>
          <w:szCs w:val="28"/>
          <w:lang w:val="ru-RU"/>
        </w:rPr>
        <w:t>рекультивированных</w:t>
      </w:r>
      <w:proofErr w:type="spellEnd"/>
      <w:r w:rsidRPr="00E234E6">
        <w:rPr>
          <w:rFonts w:ascii="Times New Roman" w:hAnsi="Times New Roman" w:cs="Times New Roman"/>
          <w:sz w:val="28"/>
          <w:szCs w:val="28"/>
          <w:lang w:val="ru-RU"/>
        </w:rPr>
        <w:t xml:space="preserve">  земель  составлен  в  трех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экземплярах  и  после  утверждения  председателем (заместителем) </w:t>
      </w:r>
      <w:proofErr w:type="gramStart"/>
      <w:r w:rsidRPr="0014485B">
        <w:rPr>
          <w:rFonts w:ascii="Times New Roman" w:hAnsi="Times New Roman" w:cs="Times New Roman"/>
          <w:sz w:val="28"/>
          <w:szCs w:val="28"/>
          <w:lang w:val="ru-RU"/>
        </w:rPr>
        <w:t>постоянной</w:t>
      </w:r>
      <w:proofErr w:type="gramEnd"/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комиссии по рекультивации: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1-й экз. остается на хранении в постоянной комиссии;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2-й  экз.  направляется  юридическому  или  физическому  лицу,  которое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сдавало </w:t>
      </w:r>
      <w:proofErr w:type="spellStart"/>
      <w:r w:rsidRPr="0014485B">
        <w:rPr>
          <w:rFonts w:ascii="Times New Roman" w:hAnsi="Times New Roman" w:cs="Times New Roman"/>
          <w:sz w:val="28"/>
          <w:szCs w:val="28"/>
          <w:lang w:val="ru-RU"/>
        </w:rPr>
        <w:t>рекультивированный</w:t>
      </w:r>
      <w:proofErr w:type="spellEnd"/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участок;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3-й  экз.  направляется  юридическому  или  физическому  лицу, которому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передается </w:t>
      </w:r>
      <w:proofErr w:type="spellStart"/>
      <w:r w:rsidRPr="0014485B">
        <w:rPr>
          <w:rFonts w:ascii="Times New Roman" w:hAnsi="Times New Roman" w:cs="Times New Roman"/>
          <w:sz w:val="28"/>
          <w:szCs w:val="28"/>
          <w:lang w:val="ru-RU"/>
        </w:rPr>
        <w:t>рекультивированный</w:t>
      </w:r>
      <w:proofErr w:type="spellEnd"/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участок.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>Председатель постоянной комиссии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______________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</w:t>
      </w:r>
    </w:p>
    <w:p w:rsidR="00A81AC9" w:rsidRPr="0014485B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Ф.И.О.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81AC9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A81AC9" w:rsidRPr="00E234E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E234E6">
        <w:rPr>
          <w:rFonts w:ascii="Times New Roman" w:hAnsi="Times New Roman" w:cs="Times New Roman"/>
          <w:sz w:val="28"/>
          <w:szCs w:val="28"/>
          <w:lang w:val="ru-RU"/>
        </w:rPr>
        <w:t>Члены постоянной комиссии:</w:t>
      </w:r>
    </w:p>
    <w:p w:rsidR="00A81AC9" w:rsidRPr="00E234E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E234E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______________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E234E6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A81AC9" w:rsidRPr="00E234E6" w:rsidRDefault="00A81AC9" w:rsidP="00A81AC9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  <w:r w:rsidRPr="00E234E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234E6">
        <w:rPr>
          <w:rFonts w:ascii="Times New Roman" w:hAnsi="Times New Roman" w:cs="Times New Roman"/>
          <w:sz w:val="28"/>
          <w:szCs w:val="28"/>
          <w:lang w:val="ru-RU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E234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E234E6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Ф.И.О.</w:t>
      </w:r>
      <w:r w:rsidRPr="0014485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81AC9" w:rsidRPr="00E234E6" w:rsidRDefault="00A81AC9" w:rsidP="00A81AC9">
      <w:pPr>
        <w:rPr>
          <w:rFonts w:ascii="Times New Roman" w:hAnsi="Times New Roman"/>
          <w:sz w:val="28"/>
          <w:szCs w:val="28"/>
        </w:rPr>
      </w:pPr>
    </w:p>
    <w:p w:rsidR="00A81AC9" w:rsidRPr="00302084" w:rsidRDefault="00A81AC9" w:rsidP="00302084">
      <w:pPr>
        <w:spacing w:after="0"/>
        <w:rPr>
          <w:rFonts w:ascii="Times New Roman" w:hAnsi="Times New Roman"/>
          <w:sz w:val="28"/>
          <w:szCs w:val="28"/>
        </w:rPr>
      </w:pPr>
    </w:p>
    <w:sectPr w:rsidR="00A81AC9" w:rsidRPr="00302084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932AD"/>
    <w:rsid w:val="000F2C42"/>
    <w:rsid w:val="00127C7C"/>
    <w:rsid w:val="001475AA"/>
    <w:rsid w:val="00165963"/>
    <w:rsid w:val="001A02EE"/>
    <w:rsid w:val="001F5B59"/>
    <w:rsid w:val="00251B83"/>
    <w:rsid w:val="00271C4B"/>
    <w:rsid w:val="00274E55"/>
    <w:rsid w:val="00302084"/>
    <w:rsid w:val="004605C1"/>
    <w:rsid w:val="00476D3B"/>
    <w:rsid w:val="0048653B"/>
    <w:rsid w:val="0051429F"/>
    <w:rsid w:val="00574FD4"/>
    <w:rsid w:val="005A1755"/>
    <w:rsid w:val="005C0B80"/>
    <w:rsid w:val="005F0C32"/>
    <w:rsid w:val="00607C54"/>
    <w:rsid w:val="00616746"/>
    <w:rsid w:val="006A49BA"/>
    <w:rsid w:val="006B0BF3"/>
    <w:rsid w:val="007B1E38"/>
    <w:rsid w:val="0081628E"/>
    <w:rsid w:val="00821E62"/>
    <w:rsid w:val="009A1433"/>
    <w:rsid w:val="00A81AC9"/>
    <w:rsid w:val="00B80F6C"/>
    <w:rsid w:val="00C75A84"/>
    <w:rsid w:val="00C90051"/>
    <w:rsid w:val="00D0346F"/>
    <w:rsid w:val="00D202B0"/>
    <w:rsid w:val="00D233A1"/>
    <w:rsid w:val="00D42451"/>
    <w:rsid w:val="00E3414E"/>
    <w:rsid w:val="00E637CA"/>
    <w:rsid w:val="00E9478F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4E38D4D34FA2FE7542258AB3547CB44440B74DE4CD8C6DA4D29bB7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D4E38D4D34FA2FE7542258AB3547CB44440A78DD138FC48B1827BA78652B5F0538910A5E7FDB59b372H" TargetMode="External"/><Relationship Id="rId12" Type="http://schemas.openxmlformats.org/officeDocument/2006/relationships/hyperlink" Target="consultantplus://offline/ref=96D4E38D4D34FA2FE7542258AB3547CB474D0D77D611D2CE83412BB87F6A744802719D0B5E7CD9b57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D4E38D4D34FA2FE7542258AB3547CB474D0D77D611D2CE83412BB8b77FH" TargetMode="External"/><Relationship Id="rId11" Type="http://schemas.openxmlformats.org/officeDocument/2006/relationships/hyperlink" Target="consultantplus://offline/ref=96D4E38D4D34FA2FE7542258AB3547CB474D0D77D611D2CE83412BB8b77FH" TargetMode="External"/><Relationship Id="rId5" Type="http://schemas.openxmlformats.org/officeDocument/2006/relationships/hyperlink" Target="consultantplus://offline/ref=96D4E38D4D34FA2FE7542258AB3547CB454E0F75DE4CD8C6DA4D29bB7FH" TargetMode="External"/><Relationship Id="rId10" Type="http://schemas.openxmlformats.org/officeDocument/2006/relationships/hyperlink" Target="consultantplus://offline/ref=96D4E38D4D34FA2FE7542258AB3547CB454E0F75DE4CD8C6DA4D29bB7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D4E38D4D34FA2FE7542258AB3547CB44440A78DD138FC48B1827BA78b67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6</cp:revision>
  <cp:lastPrinted>2015-12-07T07:35:00Z</cp:lastPrinted>
  <dcterms:created xsi:type="dcterms:W3CDTF">2017-10-24T08:33:00Z</dcterms:created>
  <dcterms:modified xsi:type="dcterms:W3CDTF">2018-06-15T07:56:00Z</dcterms:modified>
</cp:coreProperties>
</file>