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0E" w:rsidRDefault="00BE1A0E" w:rsidP="00BE1A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E1A0E" w:rsidRDefault="00BE1A0E" w:rsidP="00BE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BE1A0E" w:rsidRDefault="00BE1A0E" w:rsidP="00BE1A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государственной услуги «Установление опеки или попечительства по договору об осуществлении опеки</w:t>
      </w:r>
      <w:r w:rsidR="00D61BDF">
        <w:rPr>
          <w:rFonts w:ascii="Times New Roman" w:hAnsi="Times New Roman"/>
          <w:sz w:val="24"/>
          <w:szCs w:val="24"/>
        </w:rPr>
        <w:t xml:space="preserve"> или попечительства на возмездных условиях (по договору о приемной семье/патронатном воспитании)</w:t>
      </w:r>
      <w:r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Суровикинского муниципального района от </w:t>
      </w:r>
      <w:r w:rsidR="00D61BDF">
        <w:rPr>
          <w:rFonts w:ascii="Times New Roman" w:hAnsi="Times New Roman"/>
          <w:sz w:val="24"/>
          <w:szCs w:val="24"/>
        </w:rPr>
        <w:t>27.09.2012 г. № 1403</w:t>
      </w:r>
    </w:p>
    <w:p w:rsidR="00BE1A0E" w:rsidRDefault="00BE1A0E" w:rsidP="00BE1A0E">
      <w:pPr>
        <w:pStyle w:val="a3"/>
        <w:tabs>
          <w:tab w:val="left" w:pos="142"/>
        </w:tabs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1A0E" w:rsidRDefault="00BE1A0E" w:rsidP="00BE1A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E1A0E" w:rsidRDefault="00BE1A0E" w:rsidP="00BE1A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административный регламент предоставления государственной услуги </w:t>
      </w:r>
      <w:r w:rsidR="00D61BDF" w:rsidRPr="00D61BDF">
        <w:rPr>
          <w:rFonts w:ascii="Times New Roman" w:hAnsi="Times New Roman"/>
          <w:sz w:val="24"/>
          <w:szCs w:val="24"/>
        </w:rPr>
        <w:t>«Установление 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воспитании)», утвержденный постановлением администрации Суровикинского муниципального района от 27.09.2012 г. № 1403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BE1A0E" w:rsidRDefault="00BE1A0E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подпункте 1.4.4. пункта 1.4. часы приема 8.00-12.00 изменить на 8.30-12.00, 13.00-17.00 изменить на 13.00-17.30.</w:t>
      </w:r>
    </w:p>
    <w:p w:rsidR="004E7DBD" w:rsidRDefault="004E7DBD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2.3.7. пункта 2.3. изложить в следующей редакции: «2.3.7. Постановление Правительства РФ от 14.02.2013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7DBD" w:rsidRDefault="004E7DBD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Абзац 5 пункта 2.6.1. изложить в следующей редакции: «- имеющие заболевание, при наличии которого нельзя принять ребенка (детей) под опеку (попечительство) (перечень указанных заболеваний устанавливается постановлением Правительства Российской Федерации от 14.02.2013 г. № 117);».</w:t>
      </w:r>
    </w:p>
    <w:p w:rsidR="00BE1A0E" w:rsidRDefault="00BE1A0E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D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Пункт 2.4. дополнить абзацами следующего содержания: </w:t>
      </w:r>
    </w:p>
    <w:p w:rsidR="00BE1A0E" w:rsidRDefault="00BE1A0E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«Орган, предоставляющий государственную услугу,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правовыми актами, кроме случаев, если такие документы включены в определенные нормативно-правовые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услуг.</w:t>
      </w:r>
    </w:p>
    <w:p w:rsidR="008F501A" w:rsidRDefault="00BE1A0E" w:rsidP="008F501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Орган, осуществляющий предоставление государственной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E1A0E" w:rsidRDefault="00BE1A0E" w:rsidP="00BE1A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="008F50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Пункт 2.11. изложить в следующей редакции: «2.11.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Максимальное время ожидания в очереди при подаче документов для предоставления государственной услуги не должно превышать 15 минут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8F501A" w:rsidRDefault="008F501A" w:rsidP="00BE1A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Абзацы 2-6 подпункта 3.2.1. пункта 3.2. считать соответственно абзацами 5-9.</w:t>
      </w:r>
    </w:p>
    <w:p w:rsidR="008F501A" w:rsidRDefault="008F501A" w:rsidP="00BE1A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Подпункт 3.2.1. пункта 3.2. дополнить абзацами 2-4 следующего содержания:</w:t>
      </w:r>
    </w:p>
    <w:p w:rsidR="00BE1A0E" w:rsidRDefault="008F501A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BE1A0E">
        <w:rPr>
          <w:rFonts w:ascii="Times New Roman" w:hAnsi="Times New Roman"/>
          <w:sz w:val="24"/>
          <w:szCs w:val="24"/>
        </w:rPr>
        <w:tab/>
        <w:t>«Заявление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портала государственных и муниципальных услуг.</w:t>
      </w:r>
    </w:p>
    <w:p w:rsidR="00BE1A0E" w:rsidRDefault="00BE1A0E" w:rsidP="00BE1A0E">
      <w:pPr>
        <w:pStyle w:val="a3"/>
        <w:tabs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</w:t>
      </w:r>
    </w:p>
    <w:p w:rsidR="00BE1A0E" w:rsidRDefault="00BE1A0E" w:rsidP="00BE1A0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 случае направления в орган, предоставляющий государственную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части 6 статьи 7 Федерального закона «Об организации предоставления государственных и муниципальных услуг», необходимых для предоставления государственной услуги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E1A0E" w:rsidRDefault="00BE1A0E" w:rsidP="00BE1A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BE1A0E" w:rsidRDefault="00BE1A0E" w:rsidP="00BE1A0E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BE1A0E" w:rsidRDefault="00BE1A0E" w:rsidP="00BE1A0E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подлежит размещению на официальном сайте администрации Суровикинского муниципального района в сети «Интернет».</w:t>
      </w: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E1A0E" w:rsidRDefault="00BE1A0E" w:rsidP="00BE1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1A0E" w:rsidRDefault="00BE1A0E" w:rsidP="00BE1A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EC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57FB4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E7DBD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E73EC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8F501A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1A0E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3597"/>
    <w:rsid w:val="00D277E1"/>
    <w:rsid w:val="00D353C1"/>
    <w:rsid w:val="00D455CE"/>
    <w:rsid w:val="00D50562"/>
    <w:rsid w:val="00D55BF3"/>
    <w:rsid w:val="00D56D28"/>
    <w:rsid w:val="00D61BDF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A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A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2013-12-19T12:10:00Z</cp:lastPrinted>
  <dcterms:created xsi:type="dcterms:W3CDTF">2013-12-19T09:34:00Z</dcterms:created>
  <dcterms:modified xsi:type="dcterms:W3CDTF">2013-12-19T12:14:00Z</dcterms:modified>
</cp:coreProperties>
</file>