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6C" w:rsidRDefault="00546B6C" w:rsidP="00546B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независимой антикоррупционной экспертизы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546B6C" w:rsidRDefault="00546B6C" w:rsidP="004B6C85">
      <w:pPr>
        <w:spacing w:before="36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</w:t>
      </w:r>
      <w:r w:rsidR="004B6C85" w:rsidRPr="005E499F">
        <w:rPr>
          <w:rFonts w:ascii="Times New Roman" w:hAnsi="Times New Roman"/>
          <w:sz w:val="28"/>
          <w:szCs w:val="28"/>
        </w:rPr>
        <w:t>проект</w:t>
      </w:r>
      <w:r w:rsidR="004B6C85">
        <w:rPr>
          <w:rFonts w:ascii="Times New Roman" w:hAnsi="Times New Roman"/>
          <w:sz w:val="28"/>
          <w:szCs w:val="28"/>
        </w:rPr>
        <w:t>а</w:t>
      </w:r>
      <w:r w:rsidR="004B6C85" w:rsidRPr="005E499F">
        <w:rPr>
          <w:rFonts w:ascii="Times New Roman" w:hAnsi="Times New Roman"/>
          <w:sz w:val="28"/>
          <w:szCs w:val="28"/>
        </w:rPr>
        <w:t xml:space="preserve"> постановления «О внесении изменений в постановление администрации Суровикинского муниципального района Волгоградской области от 31.08.2017 № 717 «Об утверждении порядка составления, утверждения и установление показателей планов (программ) финансово – хозяйственной деятельности муниципальных унитарных предприятий, функции и полномочия учредителя которых осуществляет администрация Суровикинского муниципального</w:t>
      </w:r>
      <w:r w:rsidR="004B6C85">
        <w:rPr>
          <w:rFonts w:ascii="Times New Roman" w:hAnsi="Times New Roman"/>
          <w:sz w:val="28"/>
          <w:szCs w:val="28"/>
        </w:rPr>
        <w:t xml:space="preserve"> района Волгоградской области».</w:t>
      </w:r>
    </w:p>
    <w:p w:rsidR="00546B6C" w:rsidRDefault="00546B6C" w:rsidP="00546B6C">
      <w:pPr>
        <w:pStyle w:val="a4"/>
        <w:ind w:firstLine="708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546B6C" w:rsidRDefault="00546B6C" w:rsidP="00546B6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независимой антикоррупционной экспертизы направляется в адрес разработчика проекта: отдел</w:t>
      </w:r>
      <w:r w:rsidR="000170DB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экономик</w:t>
      </w:r>
      <w:r w:rsidR="000170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0170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vlpost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, тел. (8-84473) 2-23-28, факс (8-84473) 2-22-43, ответственное лицо – </w:t>
      </w:r>
      <w:proofErr w:type="spellStart"/>
      <w:r w:rsidR="00ED0E09">
        <w:rPr>
          <w:rFonts w:ascii="Times New Roman" w:hAnsi="Times New Roman"/>
          <w:sz w:val="28"/>
          <w:szCs w:val="28"/>
        </w:rPr>
        <w:t>Луговкина</w:t>
      </w:r>
      <w:proofErr w:type="spellEnd"/>
      <w:r w:rsidR="00ED0E09">
        <w:rPr>
          <w:rFonts w:ascii="Times New Roman" w:hAnsi="Times New Roman"/>
          <w:sz w:val="28"/>
          <w:szCs w:val="28"/>
        </w:rPr>
        <w:t xml:space="preserve"> Е.Ю</w:t>
      </w:r>
      <w:r>
        <w:rPr>
          <w:rFonts w:ascii="Times New Roman" w:hAnsi="Times New Roman"/>
          <w:sz w:val="28"/>
          <w:szCs w:val="28"/>
        </w:rPr>
        <w:t xml:space="preserve">., консультант отдела по экономике и инвестиционной политике. 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антикоррупционной экспертизы – </w:t>
      </w:r>
      <w:r w:rsidR="004B6C85">
        <w:rPr>
          <w:rFonts w:ascii="Times New Roman" w:hAnsi="Times New Roman"/>
          <w:color w:val="000000"/>
          <w:spacing w:val="3"/>
          <w:sz w:val="28"/>
          <w:szCs w:val="28"/>
        </w:rPr>
        <w:t>13</w:t>
      </w:r>
      <w:r w:rsidR="000B167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4B6C85">
        <w:rPr>
          <w:rFonts w:ascii="Times New Roman" w:hAnsi="Times New Roman"/>
          <w:color w:val="000000"/>
          <w:spacing w:val="3"/>
          <w:sz w:val="28"/>
          <w:szCs w:val="28"/>
        </w:rPr>
        <w:t>сентября</w:t>
      </w:r>
      <w:r w:rsidR="000170D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4F4205">
        <w:rPr>
          <w:rFonts w:ascii="Times New Roman" w:hAnsi="Times New Roman"/>
          <w:color w:val="000000"/>
          <w:spacing w:val="3"/>
          <w:sz w:val="28"/>
          <w:szCs w:val="28"/>
        </w:rPr>
        <w:t>202</w:t>
      </w:r>
      <w:r w:rsidR="000170DB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антикорру</w:t>
      </w:r>
      <w:r w:rsidR="004F4205">
        <w:rPr>
          <w:rFonts w:ascii="Times New Roman" w:hAnsi="Times New Roman"/>
          <w:color w:val="000000"/>
          <w:spacing w:val="3"/>
          <w:sz w:val="28"/>
          <w:szCs w:val="28"/>
        </w:rPr>
        <w:t xml:space="preserve">пционной экспертизы – </w:t>
      </w:r>
      <w:r w:rsidR="004B6C85">
        <w:rPr>
          <w:rFonts w:ascii="Times New Roman" w:hAnsi="Times New Roman"/>
          <w:color w:val="000000"/>
          <w:spacing w:val="3"/>
          <w:sz w:val="28"/>
          <w:szCs w:val="28"/>
        </w:rPr>
        <w:t>24</w:t>
      </w:r>
      <w:r w:rsidR="004F420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E827BA">
        <w:rPr>
          <w:rFonts w:ascii="Times New Roman" w:hAnsi="Times New Roman"/>
          <w:color w:val="000000"/>
          <w:spacing w:val="3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20</w:t>
      </w:r>
      <w:r w:rsidR="004F4205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0170DB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года.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46EBC" w:rsidRDefault="00846EBC" w:rsidP="00DB5233">
      <w:pPr>
        <w:spacing w:line="240" w:lineRule="auto"/>
        <w:jc w:val="left"/>
      </w:pPr>
      <w:bookmarkStart w:id="0" w:name="_GoBack"/>
      <w:bookmarkEnd w:id="0"/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B6C"/>
    <w:rsid w:val="000170DB"/>
    <w:rsid w:val="000B167C"/>
    <w:rsid w:val="000E33AF"/>
    <w:rsid w:val="00201624"/>
    <w:rsid w:val="0031583C"/>
    <w:rsid w:val="004B6C85"/>
    <w:rsid w:val="004F4205"/>
    <w:rsid w:val="00546B6C"/>
    <w:rsid w:val="00846EBC"/>
    <w:rsid w:val="00A52A97"/>
    <w:rsid w:val="00CC7480"/>
    <w:rsid w:val="00D808D2"/>
    <w:rsid w:val="00DB5233"/>
    <w:rsid w:val="00E27BB6"/>
    <w:rsid w:val="00E827BA"/>
    <w:rsid w:val="00ED0E09"/>
    <w:rsid w:val="00F15981"/>
    <w:rsid w:val="00F2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38A0"/>
  <w15:docId w15:val="{49E46ED2-81D5-4B9A-AE54-8972CEA1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6C"/>
    <w:pPr>
      <w:spacing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6B6C"/>
    <w:rPr>
      <w:color w:val="0000FF"/>
      <w:u w:val="single"/>
    </w:rPr>
  </w:style>
  <w:style w:type="paragraph" w:styleId="a4">
    <w:name w:val="No Spacing"/>
    <w:uiPriority w:val="1"/>
    <w:qFormat/>
    <w:rsid w:val="00546B6C"/>
    <w:pPr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7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4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adm@vl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1870</Characters>
  <Application>Microsoft Office Word</Application>
  <DocSecurity>0</DocSecurity>
  <Lines>15</Lines>
  <Paragraphs>4</Paragraphs>
  <ScaleCrop>false</ScaleCrop>
  <Company>Администрация Суровикинского муниципального района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Duma-2</cp:lastModifiedBy>
  <cp:revision>16</cp:revision>
  <cp:lastPrinted>2021-08-25T13:19:00Z</cp:lastPrinted>
  <dcterms:created xsi:type="dcterms:W3CDTF">2019-09-04T05:04:00Z</dcterms:created>
  <dcterms:modified xsi:type="dcterms:W3CDTF">2021-09-13T07:01:00Z</dcterms:modified>
</cp:coreProperties>
</file>