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58" w:rsidRPr="007A6558" w:rsidRDefault="007A6558" w:rsidP="007A65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>ПРИЛОЖЕНИЕ</w:t>
      </w:r>
    </w:p>
    <w:p w:rsidR="007A6558" w:rsidRPr="007A6558" w:rsidRDefault="007A6558" w:rsidP="007A65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558" w:rsidRPr="007A6558" w:rsidRDefault="007A6558" w:rsidP="007A6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A6558" w:rsidRPr="007A6558" w:rsidRDefault="007A6558" w:rsidP="007A6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7A6558" w:rsidRPr="007A6558" w:rsidRDefault="007A6558" w:rsidP="007A6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A6558" w:rsidRPr="007A6558" w:rsidRDefault="007A6558" w:rsidP="007A65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                     N </w:t>
      </w:r>
    </w:p>
    <w:p w:rsidR="007A6558" w:rsidRDefault="007A6558" w:rsidP="007A6558">
      <w:pPr>
        <w:pStyle w:val="ConsPlusNormal"/>
        <w:jc w:val="both"/>
      </w:pPr>
    </w:p>
    <w:p w:rsidR="007A6558" w:rsidRPr="007A6558" w:rsidRDefault="007A6558" w:rsidP="007A6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7A6558">
        <w:rPr>
          <w:rFonts w:ascii="Times New Roman" w:hAnsi="Times New Roman" w:cs="Times New Roman"/>
          <w:sz w:val="24"/>
          <w:szCs w:val="24"/>
        </w:rPr>
        <w:t>РАЗМЕР РОДИТЕЛЬСКОЙ ПЛАТЫ ЗА ПРИСМОТР И УХОД ЗА ДЕТЬМИ,</w:t>
      </w:r>
    </w:p>
    <w:p w:rsidR="007A6558" w:rsidRPr="007A6558" w:rsidRDefault="007A6558" w:rsidP="007A6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6558">
        <w:rPr>
          <w:rFonts w:ascii="Times New Roman" w:hAnsi="Times New Roman" w:cs="Times New Roman"/>
          <w:sz w:val="24"/>
          <w:szCs w:val="24"/>
        </w:rPr>
        <w:t>ОСВАИВАЮЩИМИ</w:t>
      </w:r>
      <w:proofErr w:type="gramEnd"/>
      <w:r w:rsidRPr="007A6558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</w:t>
      </w:r>
    </w:p>
    <w:p w:rsidR="007A6558" w:rsidRPr="007A6558" w:rsidRDefault="007A6558" w:rsidP="007A6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>ОБРАЗОВАНИЯ В МУНИЦИПАЛЬНЫХ ОБРАЗОВАТЕЛЬНЫХ ОРГАНИЗАЦИЯХ</w:t>
      </w:r>
    </w:p>
    <w:p w:rsidR="007A6558" w:rsidRPr="007A6558" w:rsidRDefault="007A6558" w:rsidP="007A6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:rsidR="007A6558" w:rsidRPr="007A6558" w:rsidRDefault="007A6558" w:rsidP="007A65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7A6558" w:rsidRPr="007A6558" w:rsidTr="00FE526A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За пребывание детей в группах муниципальных образовательных организаций 10,5 - 12-часового пребывания</w:t>
            </w:r>
          </w:p>
        </w:tc>
      </w:tr>
      <w:tr w:rsidR="007A6558" w:rsidRPr="007A6558" w:rsidTr="00FE526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одного года до трех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трех лет до семи лет</w:t>
            </w:r>
          </w:p>
        </w:tc>
      </w:tr>
      <w:tr w:rsidR="007A6558" w:rsidRPr="007A6558" w:rsidTr="00FE526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(руб./день)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(руб./день)</w:t>
            </w:r>
          </w:p>
        </w:tc>
      </w:tr>
      <w:tr w:rsidR="007A6558" w:rsidRPr="007A6558" w:rsidTr="00FE526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103.43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103.43</w:t>
            </w:r>
          </w:p>
        </w:tc>
      </w:tr>
    </w:tbl>
    <w:p w:rsidR="00BA1279" w:rsidRDefault="00BA1279"/>
    <w:sectPr w:rsidR="00BA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558"/>
    <w:rsid w:val="007A6558"/>
    <w:rsid w:val="00BA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5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</dc:creator>
  <cp:keywords/>
  <dc:description/>
  <cp:lastModifiedBy>Семикина</cp:lastModifiedBy>
  <cp:revision>2</cp:revision>
  <dcterms:created xsi:type="dcterms:W3CDTF">2021-11-30T10:05:00Z</dcterms:created>
  <dcterms:modified xsi:type="dcterms:W3CDTF">2021-11-30T10:14:00Z</dcterms:modified>
</cp:coreProperties>
</file>