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</w:t>
      </w:r>
    </w:p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</w:t>
      </w:r>
    </w:p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EE63F8" w:rsidRPr="00EE63F8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</w:t>
      </w:r>
    </w:p>
    <w:p w:rsidR="00EE63F8" w:rsidRPr="00EE63F8" w:rsidRDefault="00EE63F8" w:rsidP="00EE63F8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97EE2" w:rsidRPr="00E97EE2" w:rsidRDefault="00EE63F8" w:rsidP="00EE63F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3F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 2021 № _____</w:t>
      </w:r>
    </w:p>
    <w:p w:rsidR="00E97EE2" w:rsidRPr="00E97EE2" w:rsidRDefault="00E97EE2" w:rsidP="00E97E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97EE2" w:rsidRPr="00E97EE2" w:rsidRDefault="00E97EE2" w:rsidP="00E9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2742" w:rsidRPr="00E97EE2" w:rsidRDefault="00E97EE2" w:rsidP="00EB6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7EE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EE2">
        <w:rPr>
          <w:rFonts w:ascii="Times New Roman" w:hAnsi="Times New Roman" w:cs="Times New Roman"/>
          <w:sz w:val="28"/>
          <w:szCs w:val="28"/>
        </w:rPr>
        <w:t xml:space="preserve"> по осмотру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</w:p>
    <w:p w:rsidR="000E3453" w:rsidRPr="00E97EE2" w:rsidRDefault="000E3453" w:rsidP="00E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97EE2">
        <w:rPr>
          <w:rFonts w:ascii="Times New Roman" w:hAnsi="Times New Roman" w:cs="Times New Roman"/>
          <w:sz w:val="28"/>
          <w:szCs w:val="28"/>
        </w:rPr>
        <w:t>Токарев А.В. – первый заместитель главы Суровикинского муниципального района по жилищно-коммунальным вопросам, строительству и транспорту, председатель комиссии;</w:t>
      </w:r>
    </w:p>
    <w:p w:rsidR="000E3453" w:rsidRPr="00E97EE2" w:rsidRDefault="000E3453" w:rsidP="00E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97EE2">
        <w:rPr>
          <w:rFonts w:ascii="Times New Roman" w:hAnsi="Times New Roman" w:cs="Times New Roman"/>
          <w:sz w:val="28"/>
          <w:szCs w:val="28"/>
        </w:rPr>
        <w:t>Багнюкова Е.Г. – начальник отдела архитектуры и градостроительства администрации Суровикинского муниципального района, заместитель председателя комиссии;</w:t>
      </w:r>
    </w:p>
    <w:p w:rsidR="000E3453" w:rsidRPr="00E97EE2" w:rsidRDefault="000E3453" w:rsidP="00E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97EE2">
        <w:rPr>
          <w:rFonts w:ascii="Times New Roman" w:hAnsi="Times New Roman" w:cs="Times New Roman"/>
          <w:sz w:val="28"/>
          <w:szCs w:val="28"/>
        </w:rPr>
        <w:t>Паршин В.Г. – консультант отдела архитектуры и градостроительства администрации Суровикинского муниципального района, секретарь комиссии;</w:t>
      </w:r>
    </w:p>
    <w:p w:rsidR="000E3453" w:rsidRPr="00E97EE2" w:rsidRDefault="000E3453" w:rsidP="00E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97EE2">
        <w:rPr>
          <w:rFonts w:ascii="Times New Roman" w:hAnsi="Times New Roman" w:cs="Times New Roman"/>
          <w:sz w:val="28"/>
          <w:szCs w:val="28"/>
        </w:rPr>
        <w:t>Данюкова О.С. – начальник отдела по управлению муниципальным имуществом и землепользованию администрации Суровикинского муниципального района;</w:t>
      </w:r>
    </w:p>
    <w:p w:rsidR="000E3453" w:rsidRPr="00E97EE2" w:rsidRDefault="000E3453" w:rsidP="00EB68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E2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E97EE2">
        <w:rPr>
          <w:rFonts w:ascii="Times New Roman" w:hAnsi="Times New Roman" w:cs="Times New Roman"/>
          <w:sz w:val="28"/>
          <w:szCs w:val="28"/>
        </w:rPr>
        <w:t xml:space="preserve"> А.Ф. – начальник отдела жилищно-коммунального хозяйства администрации Суровикинского муниципального района;</w:t>
      </w:r>
    </w:p>
    <w:p w:rsidR="000E3453" w:rsidRPr="00E97EE2" w:rsidRDefault="00EB683E" w:rsidP="00EB68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E2"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 w:rsidRPr="00E97EE2">
        <w:rPr>
          <w:rFonts w:ascii="Times New Roman" w:hAnsi="Times New Roman" w:cs="Times New Roman"/>
          <w:sz w:val="28"/>
          <w:szCs w:val="28"/>
        </w:rPr>
        <w:t xml:space="preserve"> Г.С. – консультант правового отдела администрации Суровикинского муниципального района.</w:t>
      </w:r>
    </w:p>
    <w:sectPr w:rsidR="000E3453" w:rsidRPr="00E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53"/>
    <w:rsid w:val="000E3453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21B20"/>
    <w:rsid w:val="009467C7"/>
    <w:rsid w:val="00C25244"/>
    <w:rsid w:val="00C32742"/>
    <w:rsid w:val="00E97EE2"/>
    <w:rsid w:val="00EB683E"/>
    <w:rsid w:val="00EE63F8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2021-07-16T12:21:00Z</dcterms:created>
  <dcterms:modified xsi:type="dcterms:W3CDTF">2021-07-16T12:21:00Z</dcterms:modified>
</cp:coreProperties>
</file>