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AC" w:rsidRPr="006400D6" w:rsidRDefault="00AA4CAC" w:rsidP="000F666E">
      <w:pPr>
        <w:pStyle w:val="a9"/>
        <w:spacing w:line="276" w:lineRule="auto"/>
        <w:jc w:val="center"/>
        <w:rPr>
          <w:rFonts w:ascii="Tahoma" w:hAnsi="Tahoma" w:cs="Tahoma"/>
          <w:b/>
          <w:i/>
          <w:color w:val="0070C0"/>
          <w:sz w:val="40"/>
          <w:szCs w:val="40"/>
        </w:rPr>
      </w:pPr>
      <w:r w:rsidRPr="006400D6">
        <w:rPr>
          <w:rFonts w:ascii="Tahoma" w:hAnsi="Tahoma" w:cs="Tahoma"/>
          <w:b/>
          <w:i/>
          <w:color w:val="0070C0"/>
          <w:sz w:val="40"/>
          <w:szCs w:val="40"/>
        </w:rPr>
        <w:t>Брошюра</w:t>
      </w:r>
    </w:p>
    <w:p w:rsidR="000F666E" w:rsidRDefault="00AA4CAC" w:rsidP="006400D6">
      <w:pPr>
        <w:pStyle w:val="a9"/>
        <w:spacing w:line="276" w:lineRule="auto"/>
        <w:jc w:val="center"/>
        <w:rPr>
          <w:rFonts w:ascii="Tahoma" w:hAnsi="Tahoma" w:cs="Tahoma"/>
          <w:b/>
          <w:i/>
          <w:color w:val="0070C0"/>
          <w:sz w:val="40"/>
          <w:szCs w:val="40"/>
        </w:rPr>
      </w:pPr>
      <w:r w:rsidRPr="006400D6">
        <w:rPr>
          <w:rFonts w:ascii="Tahoma" w:hAnsi="Tahoma" w:cs="Tahoma"/>
          <w:b/>
          <w:i/>
          <w:color w:val="0070C0"/>
          <w:sz w:val="40"/>
          <w:szCs w:val="40"/>
        </w:rPr>
        <w:t>по Правилам</w:t>
      </w:r>
      <w:r w:rsidR="000671E4" w:rsidRPr="006400D6">
        <w:rPr>
          <w:rFonts w:ascii="Tahoma" w:hAnsi="Tahoma" w:cs="Tahoma"/>
          <w:b/>
          <w:i/>
          <w:color w:val="0070C0"/>
          <w:sz w:val="40"/>
          <w:szCs w:val="40"/>
        </w:rPr>
        <w:t xml:space="preserve"> рыболовства для Азово-Черноморск</w:t>
      </w:r>
      <w:r w:rsidRPr="006400D6">
        <w:rPr>
          <w:rFonts w:ascii="Tahoma" w:hAnsi="Tahoma" w:cs="Tahoma"/>
          <w:b/>
          <w:i/>
          <w:color w:val="0070C0"/>
          <w:sz w:val="40"/>
          <w:szCs w:val="40"/>
        </w:rPr>
        <w:t>ого рыбохозяйственного бассейна</w:t>
      </w:r>
    </w:p>
    <w:p w:rsidR="006400D6" w:rsidRPr="006400D6" w:rsidRDefault="006400D6" w:rsidP="006400D6">
      <w:pPr>
        <w:pStyle w:val="a9"/>
        <w:spacing w:line="276" w:lineRule="auto"/>
        <w:jc w:val="center"/>
        <w:rPr>
          <w:rFonts w:ascii="Tahoma" w:hAnsi="Tahoma" w:cs="Tahoma"/>
          <w:b/>
          <w:i/>
          <w:color w:val="0070C0"/>
          <w:sz w:val="40"/>
          <w:szCs w:val="40"/>
        </w:rPr>
      </w:pPr>
    </w:p>
    <w:p w:rsidR="00DE0511" w:rsidRPr="00DE0511" w:rsidRDefault="00DE0511" w:rsidP="00DE051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511">
        <w:rPr>
          <w:rFonts w:ascii="Times New Roman" w:hAnsi="Times New Roman" w:cs="Times New Roman"/>
          <w:sz w:val="26"/>
          <w:szCs w:val="26"/>
          <w:u w:val="single"/>
        </w:rPr>
        <w:t>09 января 2020 года Приказом Министерства сельского хозяйства Российской Федерации № 1 утверждены Правила рыболовства для Азово-Черноморского рыбохозяйственного бассейна.</w:t>
      </w:r>
    </w:p>
    <w:p w:rsidR="000671E4" w:rsidRPr="00B940A3" w:rsidRDefault="000671E4" w:rsidP="008703BB">
      <w:pPr>
        <w:pStyle w:val="a9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940A3">
        <w:rPr>
          <w:rFonts w:ascii="Times New Roman" w:hAnsi="Times New Roman" w:cs="Times New Roman"/>
          <w:sz w:val="26"/>
          <w:szCs w:val="26"/>
          <w:u w:val="single"/>
        </w:rPr>
        <w:t>Существенно изменились сроки добычи отдельных видов рыб:</w:t>
      </w:r>
    </w:p>
    <w:p w:rsidR="00046EA1" w:rsidRPr="00B940A3" w:rsidRDefault="000671E4" w:rsidP="000671E4">
      <w:pPr>
        <w:pStyle w:val="a9"/>
        <w:numPr>
          <w:ilvl w:val="0"/>
          <w:numId w:val="2"/>
        </w:numPr>
        <w:tabs>
          <w:tab w:val="left" w:pos="18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0A3">
        <w:rPr>
          <w:rFonts w:ascii="Times New Roman" w:hAnsi="Times New Roman" w:cs="Times New Roman"/>
          <w:sz w:val="26"/>
          <w:szCs w:val="26"/>
        </w:rPr>
        <w:t xml:space="preserve">с 20 марта по 25 апреля – </w:t>
      </w:r>
      <w:r w:rsidRPr="00563F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запрещается</w:t>
      </w:r>
      <w:r w:rsidRPr="00B940A3">
        <w:rPr>
          <w:rFonts w:ascii="Times New Roman" w:hAnsi="Times New Roman" w:cs="Times New Roman"/>
          <w:sz w:val="26"/>
          <w:szCs w:val="26"/>
        </w:rPr>
        <w:t xml:space="preserve"> вылов </w:t>
      </w:r>
      <w:r w:rsidRPr="00B940A3">
        <w:rPr>
          <w:rFonts w:ascii="Times New Roman" w:hAnsi="Times New Roman" w:cs="Times New Roman"/>
          <w:sz w:val="26"/>
          <w:szCs w:val="26"/>
          <w:u w:val="single"/>
        </w:rPr>
        <w:t xml:space="preserve">щуки </w:t>
      </w:r>
      <w:r w:rsidRPr="00B940A3">
        <w:rPr>
          <w:rFonts w:ascii="Times New Roman" w:hAnsi="Times New Roman" w:cs="Times New Roman"/>
          <w:sz w:val="26"/>
          <w:szCs w:val="26"/>
        </w:rPr>
        <w:t>в водных объектах рыбохозяйственного значения Волгоградской области (ст. 47.21)</w:t>
      </w:r>
    </w:p>
    <w:p w:rsidR="000671E4" w:rsidRPr="00B940A3" w:rsidRDefault="000671E4" w:rsidP="000671E4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940A3">
        <w:rPr>
          <w:rFonts w:ascii="Times New Roman" w:hAnsi="Times New Roman" w:cs="Times New Roman"/>
          <w:sz w:val="26"/>
          <w:szCs w:val="26"/>
        </w:rPr>
        <w:t xml:space="preserve">с 15 апреля по 08 июня – </w:t>
      </w:r>
      <w:r w:rsidRPr="00563F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запрещается </w:t>
      </w:r>
      <w:r w:rsidRPr="00B940A3">
        <w:rPr>
          <w:rFonts w:ascii="Times New Roman" w:hAnsi="Times New Roman" w:cs="Times New Roman"/>
          <w:sz w:val="26"/>
          <w:szCs w:val="26"/>
        </w:rPr>
        <w:t xml:space="preserve">вылов </w:t>
      </w:r>
      <w:r w:rsidRPr="00B940A3">
        <w:rPr>
          <w:rFonts w:ascii="Times New Roman" w:hAnsi="Times New Roman" w:cs="Times New Roman"/>
          <w:sz w:val="26"/>
          <w:szCs w:val="26"/>
          <w:u w:val="single"/>
        </w:rPr>
        <w:t xml:space="preserve">судака </w:t>
      </w:r>
      <w:r w:rsidRPr="00B940A3">
        <w:rPr>
          <w:rFonts w:ascii="Times New Roman" w:hAnsi="Times New Roman" w:cs="Times New Roman"/>
          <w:sz w:val="26"/>
          <w:szCs w:val="26"/>
        </w:rPr>
        <w:t>в водных объектах рыбохозяйственного значения Волгоградской области (ст. 47.22)</w:t>
      </w:r>
    </w:p>
    <w:p w:rsidR="000671E4" w:rsidRPr="00B940A3" w:rsidRDefault="000671E4" w:rsidP="006400D6">
      <w:pPr>
        <w:pStyle w:val="a9"/>
        <w:tabs>
          <w:tab w:val="left" w:pos="1800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940A3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940A3">
        <w:rPr>
          <w:rFonts w:ascii="Times New Roman" w:hAnsi="Times New Roman" w:cs="Times New Roman"/>
          <w:sz w:val="26"/>
          <w:szCs w:val="26"/>
          <w:u w:val="single"/>
        </w:rPr>
        <w:t xml:space="preserve">добавилась </w:t>
      </w:r>
      <w:r w:rsidRPr="00563F5B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суточная норма добычи (вылова) водных биоресурсов</w:t>
      </w:r>
      <w:r w:rsidRPr="00563F5B">
        <w:rPr>
          <w:rFonts w:ascii="Times New Roman" w:hAnsi="Times New Roman" w:cs="Times New Roman"/>
          <w:b/>
          <w:color w:val="00B050"/>
          <w:sz w:val="26"/>
          <w:szCs w:val="26"/>
        </w:rPr>
        <w:t>,</w:t>
      </w:r>
      <w:r w:rsidRPr="00563F5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B940A3">
        <w:rPr>
          <w:rFonts w:ascii="Times New Roman" w:hAnsi="Times New Roman" w:cs="Times New Roman"/>
          <w:sz w:val="26"/>
          <w:szCs w:val="26"/>
        </w:rPr>
        <w:t xml:space="preserve">для одного гражданина при осуществлении любительского рыболовства (табл.19.1 ст. 50.4) для таких видов, как: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4463"/>
        <w:gridCol w:w="4388"/>
      </w:tblGrid>
      <w:tr w:rsidR="000671E4" w:rsidRPr="00B940A3" w:rsidTr="000671E4">
        <w:tc>
          <w:tcPr>
            <w:tcW w:w="4463" w:type="dxa"/>
          </w:tcPr>
          <w:p w:rsidR="000671E4" w:rsidRPr="00B940A3" w:rsidRDefault="000671E4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Наименование водных биоресурсов</w:t>
            </w:r>
          </w:p>
        </w:tc>
        <w:tc>
          <w:tcPr>
            <w:tcW w:w="4388" w:type="dxa"/>
          </w:tcPr>
          <w:p w:rsidR="000671E4" w:rsidRPr="00B940A3" w:rsidRDefault="000671E4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 xml:space="preserve">Суточная норма добычи (вылова), </w:t>
            </w:r>
            <w:proofErr w:type="gramStart"/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/экз.</w:t>
            </w:r>
          </w:p>
        </w:tc>
      </w:tr>
      <w:tr w:rsidR="000671E4" w:rsidRPr="00B940A3" w:rsidTr="000671E4">
        <w:tc>
          <w:tcPr>
            <w:tcW w:w="4463" w:type="dxa"/>
          </w:tcPr>
          <w:p w:rsidR="000671E4" w:rsidRPr="00B940A3" w:rsidRDefault="000671E4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густера</w:t>
            </w:r>
          </w:p>
        </w:tc>
        <w:tc>
          <w:tcPr>
            <w:tcW w:w="4388" w:type="dxa"/>
          </w:tcPr>
          <w:p w:rsidR="000671E4" w:rsidRPr="00B940A3" w:rsidRDefault="00B940A3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окунь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плотва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карась обыкновенный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уклейка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0671E4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красноперка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F148C8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пескарь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F148C8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налим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F148C8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белоглазка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B940A3" w:rsidRPr="00B940A3" w:rsidTr="000671E4">
        <w:tc>
          <w:tcPr>
            <w:tcW w:w="4463" w:type="dxa"/>
          </w:tcPr>
          <w:p w:rsidR="00B940A3" w:rsidRPr="00B940A3" w:rsidRDefault="00B940A3" w:rsidP="00F148C8">
            <w:pPr>
              <w:pStyle w:val="a9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карась серебряный</w:t>
            </w:r>
          </w:p>
        </w:tc>
        <w:tc>
          <w:tcPr>
            <w:tcW w:w="4388" w:type="dxa"/>
          </w:tcPr>
          <w:p w:rsidR="00B940A3" w:rsidRPr="00B940A3" w:rsidRDefault="00B940A3">
            <w:pPr>
              <w:rPr>
                <w:sz w:val="26"/>
                <w:szCs w:val="26"/>
              </w:rPr>
            </w:pPr>
            <w:r w:rsidRPr="00B940A3">
              <w:rPr>
                <w:rFonts w:ascii="Times New Roman" w:hAnsi="Times New Roman" w:cs="Times New Roman"/>
                <w:sz w:val="26"/>
                <w:szCs w:val="26"/>
              </w:rPr>
              <w:t>10 кг</w:t>
            </w:r>
          </w:p>
        </w:tc>
      </w:tr>
    </w:tbl>
    <w:p w:rsidR="000671E4" w:rsidRPr="00B940A3" w:rsidRDefault="000671E4" w:rsidP="000671E4">
      <w:pPr>
        <w:pStyle w:val="a9"/>
        <w:tabs>
          <w:tab w:val="left" w:pos="1800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940A3" w:rsidRPr="00B940A3" w:rsidRDefault="00B940A3" w:rsidP="000671E4">
      <w:pPr>
        <w:pStyle w:val="a9"/>
        <w:tabs>
          <w:tab w:val="left" w:pos="1800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940A3">
        <w:rPr>
          <w:rFonts w:ascii="Times New Roman" w:hAnsi="Times New Roman" w:cs="Times New Roman"/>
          <w:sz w:val="26"/>
          <w:szCs w:val="26"/>
          <w:u w:val="single"/>
        </w:rPr>
        <w:t>Важно! Внесена в новые Правила статья 50.5</w:t>
      </w:r>
      <w:r w:rsidRPr="00B940A3">
        <w:rPr>
          <w:rFonts w:ascii="Times New Roman" w:hAnsi="Times New Roman" w:cs="Times New Roman"/>
          <w:sz w:val="26"/>
          <w:szCs w:val="26"/>
        </w:rPr>
        <w:t xml:space="preserve">- </w:t>
      </w:r>
      <w:r w:rsidRPr="00563F5B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Суммарная суточная норма добычи</w:t>
      </w:r>
      <w:r w:rsidRPr="00563F5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B940A3">
        <w:rPr>
          <w:rFonts w:ascii="Times New Roman" w:hAnsi="Times New Roman" w:cs="Times New Roman"/>
          <w:sz w:val="26"/>
          <w:szCs w:val="26"/>
        </w:rPr>
        <w:t xml:space="preserve">(вылова) для всех видов водных биоресурсов (кроме </w:t>
      </w:r>
      <w:proofErr w:type="spellStart"/>
      <w:r w:rsidRPr="00B940A3">
        <w:rPr>
          <w:rFonts w:ascii="Times New Roman" w:hAnsi="Times New Roman" w:cs="Times New Roman"/>
          <w:sz w:val="26"/>
          <w:szCs w:val="26"/>
        </w:rPr>
        <w:t>рапана</w:t>
      </w:r>
      <w:proofErr w:type="spellEnd"/>
      <w:r w:rsidRPr="00B940A3">
        <w:rPr>
          <w:rFonts w:ascii="Times New Roman" w:hAnsi="Times New Roman" w:cs="Times New Roman"/>
          <w:sz w:val="26"/>
          <w:szCs w:val="26"/>
        </w:rPr>
        <w:t xml:space="preserve"> и карася), указанных в таблице 19.1, составляет не более 5 кг или 1 экземпляр в случае, если его вес превышает 5 кг.</w:t>
      </w:r>
    </w:p>
    <w:p w:rsidR="00B940A3" w:rsidRPr="00B940A3" w:rsidRDefault="00B940A3" w:rsidP="000671E4">
      <w:pPr>
        <w:pStyle w:val="a9"/>
        <w:tabs>
          <w:tab w:val="left" w:pos="1800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940A3">
        <w:rPr>
          <w:rFonts w:ascii="Times New Roman" w:hAnsi="Times New Roman" w:cs="Times New Roman"/>
          <w:sz w:val="26"/>
          <w:szCs w:val="26"/>
        </w:rPr>
        <w:tab/>
        <w:t xml:space="preserve">Добыча (вылов) водных биоресурсов </w:t>
      </w:r>
      <w:r w:rsidRPr="00563F5B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разрешается</w:t>
      </w:r>
      <w:r w:rsidRPr="00B940A3">
        <w:rPr>
          <w:rFonts w:ascii="Times New Roman" w:hAnsi="Times New Roman" w:cs="Times New Roman"/>
          <w:sz w:val="26"/>
          <w:szCs w:val="26"/>
        </w:rPr>
        <w:t xml:space="preserve"> в размере не более 1 суточной нормы при пребывании на водном объекте в течени</w:t>
      </w:r>
      <w:proofErr w:type="gramStart"/>
      <w:r w:rsidRPr="00B940A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940A3">
        <w:rPr>
          <w:rFonts w:ascii="Times New Roman" w:hAnsi="Times New Roman" w:cs="Times New Roman"/>
          <w:sz w:val="26"/>
          <w:szCs w:val="26"/>
        </w:rPr>
        <w:t xml:space="preserve"> 1 уток. В случае пребывания на водном объекте более 1 суток, независимо от времени пребывания на водном объекте добыча (вылов) водных биоресурсов разрешается не более 2 суточных норм добычи (вылова)</w:t>
      </w:r>
    </w:p>
    <w:p w:rsidR="00B940A3" w:rsidRPr="00563F5B" w:rsidRDefault="00B940A3" w:rsidP="000671E4">
      <w:pPr>
        <w:pStyle w:val="a9"/>
        <w:tabs>
          <w:tab w:val="left" w:pos="1800"/>
        </w:tabs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40A3">
        <w:rPr>
          <w:rFonts w:ascii="Times New Roman" w:hAnsi="Times New Roman" w:cs="Times New Roman"/>
          <w:sz w:val="26"/>
          <w:szCs w:val="26"/>
        </w:rPr>
        <w:tab/>
      </w:r>
      <w:r w:rsidRPr="00563F5B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случае превышения суточной нормы добыча (вылов) всех видов водных биоресурсов, разрешенных для добычи (вылова), прекращается. </w:t>
      </w:r>
    </w:p>
    <w:p w:rsidR="002056B7" w:rsidRDefault="000F666E" w:rsidP="000F666E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666E">
        <w:rPr>
          <w:rFonts w:ascii="Times New Roman" w:hAnsi="Times New Roman" w:cs="Times New Roman"/>
          <w:i/>
          <w:sz w:val="26"/>
          <w:szCs w:val="26"/>
        </w:rPr>
        <w:t>стр.1</w:t>
      </w:r>
    </w:p>
    <w:p w:rsidR="000F666E" w:rsidRDefault="000F666E" w:rsidP="000F666E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Pr="000F666E" w:rsidRDefault="000F666E" w:rsidP="000F666E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C0755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6296025" cy="4962525"/>
            <wp:effectExtent l="0" t="0" r="9525" b="9525"/>
            <wp:docPr id="5" name="Рисунок 5" descr="C:\Users\Admin\Desktop\aaae2356604bfc00a4c3ef21d904e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aae2356604bfc00a4c3ef21d904e1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62" cy="49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Pr="000F666E" w:rsidRDefault="000F666E" w:rsidP="000F666E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стр. 2</w:t>
      </w:r>
    </w:p>
    <w:p w:rsidR="00C07558" w:rsidRPr="00563F5B" w:rsidRDefault="00C07558" w:rsidP="00C07558">
      <w:pPr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63F5B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lastRenderedPageBreak/>
        <w:t>При осуществлении рыболовства запрещается:</w:t>
      </w:r>
    </w:p>
    <w:p w:rsidR="00C07558" w:rsidRPr="00C07558" w:rsidRDefault="00C07558" w:rsidP="00C07558">
      <w:pPr>
        <w:rPr>
          <w:rFonts w:ascii="Times New Roman" w:hAnsi="Times New Roman" w:cs="Times New Roman"/>
          <w:i/>
          <w:sz w:val="26"/>
          <w:szCs w:val="26"/>
        </w:rPr>
      </w:pPr>
      <w:r w:rsidRPr="00C07558">
        <w:rPr>
          <w:rFonts w:ascii="Times New Roman" w:hAnsi="Times New Roman" w:cs="Times New Roman"/>
          <w:i/>
          <w:sz w:val="26"/>
          <w:szCs w:val="26"/>
        </w:rPr>
        <w:t>В соответствии со ст. 13.4.8 Правил рыболовства для Азово-Черноморского рыбохозяйственного бассейна:</w:t>
      </w:r>
    </w:p>
    <w:p w:rsidR="00C07558" w:rsidRPr="00563F5B" w:rsidRDefault="00C07558" w:rsidP="00C075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color w:val="FF0000"/>
          <w:sz w:val="26"/>
          <w:szCs w:val="26"/>
          <w:u w:val="single"/>
          <w:lang w:eastAsia="ru-RU"/>
        </w:rPr>
      </w:pPr>
      <w:r w:rsidRPr="00C07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маломерные и прогулочные суда в запретный период на водных объектах рыбохозяйственного значения (или их участках), указанных в приложении N 2 к Правилам рыболовства </w:t>
      </w:r>
      <w:r w:rsidRPr="00563F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– </w:t>
      </w:r>
      <w:r w:rsidR="00AA4CAC" w:rsidRPr="00563F5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с применением мотора, </w:t>
      </w:r>
      <w:r w:rsidRPr="00563F5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с 01 апреля по 01 </w:t>
      </w:r>
      <w:r w:rsidR="00AA4CAC" w:rsidRPr="00563F5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мая</w:t>
      </w:r>
    </w:p>
    <w:p w:rsidR="00C07558" w:rsidRPr="00AA4CAC" w:rsidRDefault="00C07558" w:rsidP="00C0755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4C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299"/>
        <w:gridCol w:w="6329"/>
      </w:tblGrid>
      <w:tr w:rsidR="00C07558" w:rsidRPr="00C07558" w:rsidTr="00C07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водного объекта рыбохозяйственного значения или его участка</w:t>
            </w:r>
          </w:p>
        </w:tc>
      </w:tr>
      <w:tr w:rsidR="00C07558" w:rsidRPr="00C07558" w:rsidTr="00C07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558" w:rsidRPr="00C07558" w:rsidTr="00C07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Цимлянское водохранилище (</w:t>
            </w:r>
            <w:proofErr w:type="spellStart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Чирской</w:t>
            </w:r>
            <w:proofErr w:type="spellEnd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плес), заливы: </w:t>
            </w:r>
            <w:proofErr w:type="spellStart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Бабанинский</w:t>
            </w:r>
            <w:proofErr w:type="spellEnd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Рычковский</w:t>
            </w:r>
            <w:proofErr w:type="spellEnd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реки: Чир, Лиска, Добрая; озеро Подкова</w:t>
            </w:r>
          </w:p>
        </w:tc>
      </w:tr>
      <w:tr w:rsidR="00C07558" w:rsidRPr="00C07558" w:rsidTr="00C07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558" w:rsidRPr="00C07558" w:rsidRDefault="00C07558" w:rsidP="00C075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Цимлянское водохранилище (Потемкинский плес), заливы: Водяновский, Балабановский, </w:t>
            </w:r>
            <w:proofErr w:type="spellStart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Чирской</w:t>
            </w:r>
            <w:proofErr w:type="spellEnd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реки: Цимла, Аксенец, </w:t>
            </w:r>
            <w:proofErr w:type="spellStart"/>
            <w:r w:rsidRPr="00C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Солоная</w:t>
            </w:r>
            <w:proofErr w:type="spellEnd"/>
          </w:p>
        </w:tc>
      </w:tr>
    </w:tbl>
    <w:p w:rsidR="007341BC" w:rsidRDefault="007341BC" w:rsidP="000F666E">
      <w:pPr>
        <w:tabs>
          <w:tab w:val="left" w:pos="3855"/>
        </w:tabs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7341BC" w:rsidP="000F666E">
      <w:pPr>
        <w:tabs>
          <w:tab w:val="left" w:pos="3855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5772150" cy="3971925"/>
            <wp:effectExtent l="0" t="0" r="0" b="9525"/>
            <wp:docPr id="7" name="Рисунок 7" descr="C:\Users\Admin\Desktop\fisherman-boat-trees-869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isherman-boat-trees-86901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66E">
        <w:rPr>
          <w:rFonts w:ascii="Times New Roman" w:hAnsi="Times New Roman" w:cs="Times New Roman"/>
          <w:i/>
          <w:sz w:val="26"/>
          <w:szCs w:val="26"/>
        </w:rPr>
        <w:tab/>
      </w:r>
    </w:p>
    <w:p w:rsidR="000F666E" w:rsidRDefault="000F666E" w:rsidP="00C07558">
      <w:pPr>
        <w:rPr>
          <w:rFonts w:ascii="Times New Roman" w:hAnsi="Times New Roman" w:cs="Times New Roman"/>
          <w:i/>
          <w:sz w:val="26"/>
          <w:szCs w:val="26"/>
        </w:rPr>
      </w:pPr>
    </w:p>
    <w:p w:rsidR="007341BC" w:rsidRDefault="007341BC" w:rsidP="000F666E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341BC" w:rsidRDefault="007341BC" w:rsidP="000F666E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666E" w:rsidRDefault="000F666E" w:rsidP="000F666E">
      <w:pPr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стр.3</w:t>
      </w:r>
    </w:p>
    <w:p w:rsidR="000F666E" w:rsidRPr="00563F5B" w:rsidRDefault="000F666E" w:rsidP="000F666E">
      <w:pPr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63F5B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lastRenderedPageBreak/>
        <w:t>При осуществлении рыболовства запрещается:</w:t>
      </w:r>
    </w:p>
    <w:p w:rsidR="00C07558" w:rsidRPr="00C07558" w:rsidRDefault="00C07558" w:rsidP="00C07558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соответствии со ст. 13.4.7</w:t>
      </w:r>
      <w:r w:rsidRPr="00C07558">
        <w:rPr>
          <w:rFonts w:ascii="Times New Roman" w:hAnsi="Times New Roman" w:cs="Times New Roman"/>
          <w:i/>
          <w:sz w:val="26"/>
          <w:szCs w:val="26"/>
        </w:rPr>
        <w:t xml:space="preserve"> Правил рыболовства для Азово-Черноморского рыбохозяйственного бассейна:</w:t>
      </w:r>
    </w:p>
    <w:p w:rsidR="003D238E" w:rsidRPr="00563F5B" w:rsidRDefault="00C07558" w:rsidP="003D2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07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Передвигаться по рекам, озерам, водохранилищам и их протокам </w:t>
      </w:r>
      <w:r w:rsidRPr="00563F5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на всех видах маломерных и прогулочных судов</w:t>
      </w:r>
      <w:r w:rsidRPr="00C07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запретные сроки </w:t>
      </w:r>
      <w:r w:rsidR="003D2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(периоды) и в запретных местах - </w:t>
      </w:r>
      <w:r w:rsidR="003D238E" w:rsidRPr="00563F5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с 01 мая по 01 июня</w:t>
      </w:r>
      <w:r w:rsidR="003D238E" w:rsidRPr="00563F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AA4CAC" w:rsidRDefault="00AA4CAC" w:rsidP="00C07558">
      <w:pPr>
        <w:rPr>
          <w:rFonts w:ascii="Times New Roman" w:hAnsi="Times New Roman" w:cs="Times New Roman"/>
          <w:sz w:val="26"/>
          <w:szCs w:val="26"/>
        </w:rPr>
      </w:pPr>
    </w:p>
    <w:p w:rsidR="00AA4CAC" w:rsidRPr="00AA4CAC" w:rsidRDefault="000F666E" w:rsidP="00AA4C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00675" cy="4095750"/>
            <wp:effectExtent l="0" t="0" r="9525" b="0"/>
            <wp:docPr id="4" name="Рисунок 4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90" cy="40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AC" w:rsidRPr="00AA4CAC" w:rsidRDefault="00AA4CAC" w:rsidP="00AA4CAC">
      <w:pPr>
        <w:rPr>
          <w:rFonts w:ascii="Times New Roman" w:hAnsi="Times New Roman" w:cs="Times New Roman"/>
          <w:sz w:val="26"/>
          <w:szCs w:val="26"/>
        </w:rPr>
      </w:pPr>
    </w:p>
    <w:p w:rsidR="00AA4CAC" w:rsidRPr="00AA4CAC" w:rsidRDefault="00AA4CAC" w:rsidP="00AA4CAC">
      <w:pPr>
        <w:rPr>
          <w:rFonts w:ascii="Times New Roman" w:hAnsi="Times New Roman" w:cs="Times New Roman"/>
          <w:sz w:val="26"/>
          <w:szCs w:val="26"/>
        </w:rPr>
      </w:pPr>
    </w:p>
    <w:p w:rsidR="00AA4CAC" w:rsidRPr="00AA4CAC" w:rsidRDefault="00AA4CAC" w:rsidP="00AA4CAC">
      <w:pPr>
        <w:rPr>
          <w:rFonts w:ascii="Times New Roman" w:hAnsi="Times New Roman" w:cs="Times New Roman"/>
          <w:sz w:val="26"/>
          <w:szCs w:val="26"/>
        </w:rPr>
      </w:pPr>
    </w:p>
    <w:p w:rsidR="00AA4CAC" w:rsidRPr="00AA4CAC" w:rsidRDefault="00AA4CAC" w:rsidP="00AA4CAC">
      <w:pPr>
        <w:rPr>
          <w:rFonts w:ascii="Times New Roman" w:hAnsi="Times New Roman" w:cs="Times New Roman"/>
          <w:sz w:val="26"/>
          <w:szCs w:val="26"/>
        </w:rPr>
      </w:pPr>
    </w:p>
    <w:p w:rsidR="00AA4CAC" w:rsidRDefault="00AA4CAC" w:rsidP="00AA4CAC">
      <w:pPr>
        <w:rPr>
          <w:rFonts w:ascii="Times New Roman" w:hAnsi="Times New Roman" w:cs="Times New Roman"/>
          <w:sz w:val="26"/>
          <w:szCs w:val="26"/>
        </w:rPr>
      </w:pPr>
    </w:p>
    <w:p w:rsidR="00563F5B" w:rsidRDefault="00563F5B" w:rsidP="00AA4CAC">
      <w:pPr>
        <w:rPr>
          <w:rFonts w:ascii="Times New Roman" w:hAnsi="Times New Roman" w:cs="Times New Roman"/>
          <w:sz w:val="26"/>
          <w:szCs w:val="26"/>
        </w:rPr>
      </w:pPr>
    </w:p>
    <w:p w:rsidR="00563F5B" w:rsidRPr="006400D6" w:rsidRDefault="006400D6" w:rsidP="00AA4CAC">
      <w:pPr>
        <w:rPr>
          <w:rFonts w:ascii="Times New Roman" w:hAnsi="Times New Roman" w:cs="Times New Roman"/>
          <w:i/>
          <w:sz w:val="24"/>
          <w:szCs w:val="24"/>
        </w:rPr>
      </w:pPr>
      <w:r w:rsidRPr="006400D6">
        <w:rPr>
          <w:rFonts w:ascii="Times New Roman" w:hAnsi="Times New Roman" w:cs="Times New Roman"/>
          <w:i/>
          <w:sz w:val="24"/>
          <w:szCs w:val="24"/>
          <w:u w:val="single"/>
        </w:rPr>
        <w:t>Создатели:</w:t>
      </w:r>
      <w:r w:rsidRPr="006400D6">
        <w:rPr>
          <w:rFonts w:ascii="Times New Roman" w:hAnsi="Times New Roman" w:cs="Times New Roman"/>
          <w:i/>
          <w:sz w:val="24"/>
          <w:szCs w:val="24"/>
        </w:rPr>
        <w:t xml:space="preserve"> должностные лица Нижнечирской инспекции Цимлянского отдела госконтроля, надзора и охраны ВБР Азово-Черноморского территориального управления Федерального управления по рыболовству</w:t>
      </w:r>
    </w:p>
    <w:p w:rsidR="00AA4CAC" w:rsidRPr="00AA4CAC" w:rsidRDefault="00AA4CAC" w:rsidP="00AA4CAC">
      <w:pPr>
        <w:rPr>
          <w:rFonts w:ascii="Times New Roman" w:hAnsi="Times New Roman" w:cs="Times New Roman"/>
          <w:sz w:val="26"/>
          <w:szCs w:val="26"/>
        </w:rPr>
      </w:pPr>
    </w:p>
    <w:p w:rsidR="00C07558" w:rsidRPr="00AA4CAC" w:rsidRDefault="00AA4CAC" w:rsidP="00AA4CAC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</w:t>
      </w:r>
      <w:r w:rsidRPr="00AA4CAC">
        <w:rPr>
          <w:rFonts w:ascii="Times New Roman" w:hAnsi="Times New Roman" w:cs="Times New Roman"/>
          <w:i/>
          <w:sz w:val="26"/>
          <w:szCs w:val="26"/>
        </w:rPr>
        <w:t xml:space="preserve">тр. </w:t>
      </w:r>
      <w:r w:rsidR="000F666E">
        <w:rPr>
          <w:rFonts w:ascii="Times New Roman" w:hAnsi="Times New Roman" w:cs="Times New Roman"/>
          <w:i/>
          <w:sz w:val="26"/>
          <w:szCs w:val="26"/>
        </w:rPr>
        <w:t>4</w:t>
      </w:r>
    </w:p>
    <w:sectPr w:rsidR="00C07558" w:rsidRPr="00AA4CAC" w:rsidSect="006400D6">
      <w:headerReference w:type="default" r:id="rId12"/>
      <w:pgSz w:w="11906" w:h="16838"/>
      <w:pgMar w:top="142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F6" w:rsidRDefault="006427F6" w:rsidP="00046EA1">
      <w:pPr>
        <w:spacing w:after="0" w:line="240" w:lineRule="auto"/>
      </w:pPr>
      <w:r>
        <w:separator/>
      </w:r>
    </w:p>
  </w:endnote>
  <w:endnote w:type="continuationSeparator" w:id="0">
    <w:p w:rsidR="006427F6" w:rsidRDefault="006427F6" w:rsidP="0004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F6" w:rsidRDefault="006427F6" w:rsidP="00046EA1">
      <w:pPr>
        <w:spacing w:after="0" w:line="240" w:lineRule="auto"/>
      </w:pPr>
      <w:r>
        <w:separator/>
      </w:r>
    </w:p>
  </w:footnote>
  <w:footnote w:type="continuationSeparator" w:id="0">
    <w:p w:rsidR="006427F6" w:rsidRDefault="006427F6" w:rsidP="0004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AC" w:rsidRDefault="00AA4CAC" w:rsidP="00AA4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057"/>
    <w:multiLevelType w:val="hybridMultilevel"/>
    <w:tmpl w:val="94D2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4B26"/>
    <w:multiLevelType w:val="multilevel"/>
    <w:tmpl w:val="746C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B7"/>
    <w:rsid w:val="00046EA1"/>
    <w:rsid w:val="000671E4"/>
    <w:rsid w:val="0008684C"/>
    <w:rsid w:val="000E0F79"/>
    <w:rsid w:val="000F666E"/>
    <w:rsid w:val="0016240B"/>
    <w:rsid w:val="00166BDD"/>
    <w:rsid w:val="002056B7"/>
    <w:rsid w:val="00272E42"/>
    <w:rsid w:val="002B34BF"/>
    <w:rsid w:val="00367392"/>
    <w:rsid w:val="003D238E"/>
    <w:rsid w:val="00505BB7"/>
    <w:rsid w:val="0055692D"/>
    <w:rsid w:val="00563F5B"/>
    <w:rsid w:val="005F70FD"/>
    <w:rsid w:val="006400D6"/>
    <w:rsid w:val="006427F6"/>
    <w:rsid w:val="007341BC"/>
    <w:rsid w:val="00827B83"/>
    <w:rsid w:val="008703BB"/>
    <w:rsid w:val="008C56B2"/>
    <w:rsid w:val="00976E44"/>
    <w:rsid w:val="00A1585F"/>
    <w:rsid w:val="00A66818"/>
    <w:rsid w:val="00AA4CAC"/>
    <w:rsid w:val="00AA651B"/>
    <w:rsid w:val="00AB4DF5"/>
    <w:rsid w:val="00B940A3"/>
    <w:rsid w:val="00C07558"/>
    <w:rsid w:val="00DE0511"/>
    <w:rsid w:val="00EC4195"/>
    <w:rsid w:val="00F54A55"/>
    <w:rsid w:val="00FB0B49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8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EA1"/>
  </w:style>
  <w:style w:type="paragraph" w:styleId="a7">
    <w:name w:val="footer"/>
    <w:basedOn w:val="a"/>
    <w:link w:val="a8"/>
    <w:uiPriority w:val="99"/>
    <w:unhideWhenUsed/>
    <w:rsid w:val="0004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EA1"/>
  </w:style>
  <w:style w:type="character" w:customStyle="1" w:styleId="10">
    <w:name w:val="Заголовок 1 Знак"/>
    <w:basedOn w:val="a0"/>
    <w:link w:val="1"/>
    <w:uiPriority w:val="9"/>
    <w:rsid w:val="0004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703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F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671E4"/>
    <w:pPr>
      <w:ind w:left="720"/>
      <w:contextualSpacing/>
    </w:pPr>
  </w:style>
  <w:style w:type="table" w:styleId="ad">
    <w:name w:val="Table Grid"/>
    <w:basedOn w:val="a1"/>
    <w:uiPriority w:val="59"/>
    <w:rsid w:val="0006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8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EA1"/>
  </w:style>
  <w:style w:type="paragraph" w:styleId="a7">
    <w:name w:val="footer"/>
    <w:basedOn w:val="a"/>
    <w:link w:val="a8"/>
    <w:uiPriority w:val="99"/>
    <w:unhideWhenUsed/>
    <w:rsid w:val="0004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EA1"/>
  </w:style>
  <w:style w:type="character" w:customStyle="1" w:styleId="10">
    <w:name w:val="Заголовок 1 Знак"/>
    <w:basedOn w:val="a0"/>
    <w:link w:val="1"/>
    <w:uiPriority w:val="9"/>
    <w:rsid w:val="0004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703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F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671E4"/>
    <w:pPr>
      <w:ind w:left="720"/>
      <w:contextualSpacing/>
    </w:pPr>
  </w:style>
  <w:style w:type="table" w:styleId="ad">
    <w:name w:val="Table Grid"/>
    <w:basedOn w:val="a1"/>
    <w:uiPriority w:val="59"/>
    <w:rsid w:val="0006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4771-0178-4EEA-B946-CEF5DD35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4</cp:revision>
  <cp:lastPrinted>2020-03-25T10:30:00Z</cp:lastPrinted>
  <dcterms:created xsi:type="dcterms:W3CDTF">2020-04-02T04:22:00Z</dcterms:created>
  <dcterms:modified xsi:type="dcterms:W3CDTF">2020-04-02T06:51:00Z</dcterms:modified>
</cp:coreProperties>
</file>