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652518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04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F060E0">
        <w:rPr>
          <w:rFonts w:ascii="Arial" w:hAnsi="Arial" w:cs="Arial"/>
          <w:color w:val="595959"/>
          <w:sz w:val="24"/>
        </w:rPr>
        <w:t>9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8D5220" w:rsidRPr="008D5220" w:rsidRDefault="008D5220" w:rsidP="00652518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 w:rsidRPr="008D5220">
        <w:rPr>
          <w:rFonts w:ascii="Arial" w:hAnsi="Arial" w:cs="Arial"/>
          <w:b/>
          <w:bCs/>
          <w:sz w:val="48"/>
        </w:rPr>
        <w:t xml:space="preserve">ПЕРВАЯ ЦИФРОВАЯ ВСЕРОССИЙСКАЯ ПЕРЕПИСЬ НАСЕЛЕНИЯ: КАКОЙ ОНА БУДЕТ? </w:t>
      </w:r>
    </w:p>
    <w:p w:rsidR="003822C1" w:rsidRPr="00652518" w:rsidRDefault="007E020B" w:rsidP="00652518">
      <w:pPr>
        <w:spacing w:line="276" w:lineRule="auto"/>
        <w:ind w:left="1276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hAnsi="Arial" w:cs="Arial"/>
          <w:b/>
          <w:bCs/>
          <w:sz w:val="48"/>
        </w:rPr>
        <w:t xml:space="preserve">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Уникальные отечественные планшеты, операционная система «Аврора», 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BI</w:t>
      </w:r>
      <w:r w:rsidR="008D5220"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-платформа для сбора и хранения данных — руководитель Росстата Павел Малков рассказал о цифровых новшествах предстоящей в апреле 2021 года Всероссийской переписи населения. Зачем они нужны, как будут работать и что изменят в традиции проведения переписей уже этой осенью?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октябре 2020 года стартует первый этап Всероссийской переписи населения – начнется работа переписчиков в труднодоступных районах. Они первыми испытают эффективность новых цифровых технологий.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Так, при обходе жилых помещений переписчики будут использовать отечественные электронные планшеты со специальным программным обеспечением. Устройства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помогут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оперативно фиксировать и обрабатывать информацию – стопки анкет и тяжелые сумки переписчиков уйдут в прошлое. По сравнению с бумажными переписными листами планшеты позволят значительно сокра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тить время на внесение ответов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уменьшить число вероятных ошибок и, главное, — финансовые издержки на проведение переписи.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Производство планшетов запущено в июне 2020 года в Москве и Ивановской области. Всего для Всероссийской переписи населения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 xml:space="preserve">изготовят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360 тысяч электронных устройств. Весит планшет менее 700 грамм. Встроенная батарея устройства обладает повышенной емкостью – 7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Переписчик также получит дополнительный внешний аккумулятор (10 тыс.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мАч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), который позволит ему интенсивно работать в течение нескольких дней. Планшет дополнительно оснащен аксессуарами: чехлом с карманом для внешнего аккумулятора, картой памяти,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стилусом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и др.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Первая партия планшетов должна поступить в сентябре 2020 года, она будет использоваться для переписи населения на труднодоступных территориях.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«После проведения переписи часть планшетов — порядка 40 тысяч — останется в Росстате. Остальные </w:t>
      </w:r>
      <w:r w:rsidR="00652518">
        <w:rPr>
          <w:rFonts w:ascii="Arial" w:eastAsia="Calibri" w:hAnsi="Arial" w:cs="Arial"/>
          <w:color w:val="525252"/>
          <w:sz w:val="24"/>
          <w:szCs w:val="24"/>
        </w:rPr>
        <w:t>передадим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другие органы власти 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реализации различных проектов в области цифровой экономики», — сообщил руководитель Росстата Павел Малков.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планшеты для переписи будут оснащены первой российской мобильной операционной системой «Аврора». Платформа позволяет исключить риски потерь и компрометации информации, которые возможны при использовании обычных смартфонов и мобильных устройств, рассчитанных на массового потребителя. Среди возможностей ОС «Аврора» можно выделить: контроль целостности файловой системы, защиту каналов связи, шифрование данных и выполнение любых задач для мобильных устройств.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Сегодня ОС «Аврора» уже применяется ФГУП «Почта России» для оказания дополнительных услуг населению, а также используется в таких компаниях, как РЖД, «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Ростелеком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» и других.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Все полученные с помощью планшетов «цифровые» данные будут передаваться по защищенным каналам в единую облачную систему Всероссийской переписи населения.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Создание специальной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(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–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Business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Intelligence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 для сбора, обработки и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хранения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данных переписи – закономерное продолжение взятого Росстатом курса на всестороннюю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цифровизацию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статистики. Платформа позволяет специалистам Росстата наблюдать за всеми аспектами подготовки, проведения и подведения итогов переписи в режиме реального времени и в мельчайших деталях.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Для удобства вся информа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ция сгруппирована в три модуля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этапами ведущейся работы.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В первом модуле аккумулируется массив данных, связанных с подготовкой к переписи. Актуализация списка адресов, подбор и обучение переписного персонала, выбор помещений для переписных участков, работоспособн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ость оборудования, в том числе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планшетов. Вся эта информация наглядно представлена с детализацией до муниципального района.</w:t>
      </w:r>
    </w:p>
    <w:p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Второй модуль —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важнейший инструмент </w:t>
      </w:r>
      <w:proofErr w:type="gramStart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контроля за</w:t>
      </w:r>
      <w:proofErr w:type="gramEnd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 ходом сбора сведений о населении. Информация начнет собираться в апреле 2021 года – и с портала «</w:t>
      </w:r>
      <w:proofErr w:type="spellStart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», и с планшетов переписчиков. В несколько кликов можно будет наблюдать за динамикой поквартирного обхода, выполнением плана сдачи материалов и активностью участия населения в </w:t>
      </w:r>
      <w:proofErr w:type="spellStart"/>
      <w:proofErr w:type="gramStart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интернет-переписи</w:t>
      </w:r>
      <w:proofErr w:type="spellEnd"/>
      <w:proofErr w:type="gramEnd"/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>. Фактически система позволяет заглянуть на любой счетный участок и дотянуться до каждого переписчика в любом уголке страны.</w:t>
      </w:r>
    </w:p>
    <w:p w:rsidR="008D5220" w:rsidRPr="008D5220" w:rsidRDefault="00600712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И, наконец, третий модуль — </w:t>
      </w:r>
      <w:r w:rsidR="008D5220" w:rsidRPr="008D5220">
        <w:rPr>
          <w:rFonts w:ascii="Arial" w:eastAsia="Calibri" w:hAnsi="Arial" w:cs="Arial"/>
          <w:color w:val="525252"/>
          <w:sz w:val="24"/>
          <w:szCs w:val="24"/>
        </w:rPr>
        <w:t xml:space="preserve">это визуализация процесса обработки уже собранных материалов переписи на региональном и федеральном уровне. Мониторинг кодирования, консолидации и загрузки данных в базу Росстата впервые будет максимально прозрачным и наглядным.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После систематизации данных и подведения окончательных итогов переписи в 2022 году полная статистическая информация о нашей стране, всех регионах, городах и поселениях станет доступна не только государственным органам, но и каждому жителю России. Публичная работа с данными будет организована на базе BI-платформы.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Одним из главных нововведений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» (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Gosuslugi.ru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). Как показывают исследования, многие россияне на фоне пандемии стали проявлять интерес к дистанционному варианту участия в переписи. О том, что появилась возможность переписаться в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онлайн-режиме</w:t>
      </w:r>
      <w:proofErr w:type="spellEnd"/>
      <w:r w:rsidR="00600712">
        <w:rPr>
          <w:rFonts w:ascii="Arial" w:eastAsia="Calibri" w:hAnsi="Arial" w:cs="Arial"/>
          <w:color w:val="525252"/>
          <w:sz w:val="24"/>
          <w:szCs w:val="24"/>
        </w:rPr>
        <w:t>,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знает чуть более 44% жителей страны. А среди молодежной аудитории 18-24 лет — 76%. Такие данные показал всероссийский телефонный опрос ВЦИОМ, проведенный 22-23 августа 2020 года. В нем приняли участие 1 600 россиян в 80 субъектах РФ.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Росстат также предлагает регионам помимо федерального портала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Gosuslugi.ru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создавать возможность для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онлайн-переписи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на местных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интернет-ресурсах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связанных с обращением населения. К примеру, Правительство Москвы уже выразило готовность открыть опцию переписи на официальном сайте мэрии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Mos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.ru — более популярном у жителей столицы портале, чем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федеральный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Gosuslugi.ru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Аналогичная возможность сейчас рассматривается в Санкт-Петербурге. Инициатива может распространиться и на другие регионы.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Также в «цифровых» планах Росстата — постепенно внедрять в традиционную статистику информацию, основанную на сложной обработке больших цифровых данных, так называемых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Big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Data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. Сейчас идет разработка концепции использования таких данных в подсчетах. Успешно применить их в официальной статистике, по словам руководителя Росстата Павла Малкова, пока не удалось ни одной стране. «Традиционные статистические данные, кото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>рые сейчас используются в мире —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уже выверенные, рассчитываются по утвержденной методологии на международном уровне. В основе больших данных — очень широкий спектр неструктурированной информации, поэтому работа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с ними пока идет экспериментом», — сообщил он.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Сейчас Росстат анализирует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источники административных и больших данных на предмет их возможного использования в статистике. Комплексный документ с выводами должен появиться к концу года. «Мы уже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>начинаем эксперименты с применением больших данных по ряду направлений. В том числе в переписи, в расчете цен. В этом году хотим представить расчет зарплаты на основе данных Пенсионного фонда России. Причем, не только средней, но и медианной. Сейчас мы медианную зарплату считаем один раз в два года, в скором времени сможем делать это даже ежемесячно», —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 отметил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Павел Малков.</w:t>
      </w: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В перспективе в стратегии развития Росстата должно появиться два больших блока работы. Это традиционная официальная статистика — опирается на административные и большие данные, но в соответствии с международными требованиями. Второй блок — новые показатели, которые не являются официальной статистикой, но могут использоваться для какой-либо оценки. Расчет таких показателей будет проходить в экспериментальном режиме. Например, для определения численности населения по всем муниципальным районам и городским округам на основе данных операторов мобильной связи. Полученная информация может использоваться и при подведении итогов Всероссийской переписи населения — </w:t>
      </w:r>
      <w:r w:rsidR="00600712"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сопоставления с традиционными данными и дальнейшего анализа.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Малков, руководитель Федеральной службы государственной статистики (Росстата):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«Всероссийская перепись населения, которая состоится в апреле 2021 года — и последняя традиционная, и первая цифровая. При подготовке к ней мы проанализировали опыт более 50 стран мира и собрали лучшие практики применения цифровых технологий. Это электронные планшеты, приложения, карты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геолокации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, возможность переписи через интернет, использование больших данных и многое другое. Почти все страны при проведении переписи используют электронные планшеты, а применение больших данных сейчас декларирует только 9 стран, в том числе и Россия.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Все вместе цифровые инновации выводят перепись на принципиально новый высокий уровень. Ускоряется ввод информации, сокращается количество ошибок и время на расчеты. Полные итоги переписи будут подведены и опубликованы уже на следующий год после ее проведения, раньше на это уходило несколько лет. Перепись становится для всех ближе и удобнее. При этом хотел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почеркнуть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: мы не собираем никакие персональные данные ни на одном из этапов переписи — ни от переписчиков, ни с портала «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>», ни от операторов мобильной связи. Вся информация полностью обезличена. Но она ложится в основу управленческих решений на многие годы вперед».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Павел Смелов, заместитель руководителя Федеральной службы государственной статистики (Росстата):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«Помимо повышения скорости и точности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 позволяет значительно сократить бюджетные расходы на ее проведение. Мы посчитали: если бы Росстат проводил перепись как в 2010 году, когда было задействовано порядка 700 тысяч переписчиков, печатались стандартные защищенные бланки, закупалась канцелярия, то расходы могли бы составить 65 </w:t>
      </w:r>
      <w:proofErr w:type="spellStart"/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рублей. Когда мы изменили в расчетах количество переписчиков и отказались от бумажных листов в пользу планшетов — сумма расходов упала практически вдвое — до 33 </w:t>
      </w:r>
      <w:proofErr w:type="spellStart"/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млрд</w:t>
      </w:r>
      <w:proofErr w:type="spellEnd"/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рублей.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Новые возможности открывает и создание </w:t>
      </w:r>
      <w:r w:rsidRPr="008D5220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8D5220">
        <w:rPr>
          <w:rFonts w:ascii="Arial" w:eastAsia="Calibri" w:hAnsi="Arial" w:cs="Arial"/>
          <w:color w:val="525252"/>
          <w:sz w:val="24"/>
          <w:szCs w:val="24"/>
        </w:rPr>
        <w:t>-платформы переписи, куда будет стекаться поток информации с планшетов и портала «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». Это будет подобие ситуационного центра, где мы сможем отслеживать действия и передвижения по маршрутам всех переписчиков, определять насколько успешно идет перепись в разных районах. Но мы решили эту же систему использовать и для выдачи информации. Теперь мы выложим просто стандартные таблицы и предоставим доступ к базе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микроданных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переписи. Любой желающий сможет зайти в эту систему, создать свой уникальный запрос и получить ответ. Таким образом,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цифровизация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коснется не только самого процесса проведения переписи, но и дальнейшей работы с ее итогами».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Олег Никифоров, руководитель Управления Федеральной службы государственной статистики по </w:t>
      </w:r>
      <w:proofErr w:type="gram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г</w:t>
      </w:r>
      <w:proofErr w:type="gram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. Санкт-Петербургу и Ленинградской области (</w:t>
      </w: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Петростата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):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«Генеральной репетицией нынешней переписи была пробная перепись в 9 регионах России в 2018 году. В Петербурге она проходила на территории муниципального образования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Княжево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. Уже тогда мы впервые оснастили переписчиков планшетами. Устройства полностью оправдали свое функциональное назначение. Сейчас немножко улучшилась операционная система, появились принципиально новые решения. Но уже в 2018 году нам стало понятно: мы получили очень существенный выигрыш в проведении цифровой переписи — молодёжь, а 80-85 процентов переписчиков — студенты, быстро адаптировалась </w:t>
      </w:r>
      <w:proofErr w:type="gramStart"/>
      <w:r w:rsidRPr="008D5220">
        <w:rPr>
          <w:rFonts w:ascii="Arial" w:eastAsia="Calibri" w:hAnsi="Arial" w:cs="Arial"/>
          <w:color w:val="525252"/>
          <w:sz w:val="24"/>
          <w:szCs w:val="24"/>
        </w:rPr>
        <w:t>к</w:t>
      </w:r>
      <w:proofErr w:type="gram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переписным </w:t>
      </w:r>
      <w:proofErr w:type="spellStart"/>
      <w:r w:rsidRPr="008D5220">
        <w:rPr>
          <w:rFonts w:ascii="Arial" w:eastAsia="Calibri" w:hAnsi="Arial" w:cs="Arial"/>
          <w:color w:val="525252"/>
          <w:sz w:val="24"/>
          <w:szCs w:val="24"/>
        </w:rPr>
        <w:t>гаджетам</w:t>
      </w:r>
      <w:proofErr w:type="spellEnd"/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и очень активно их использовала. Фактически у нас почти не было отказов от работы — для молодежи она была интересна».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i/>
          <w:color w:val="525252"/>
          <w:sz w:val="24"/>
          <w:szCs w:val="24"/>
        </w:rPr>
        <w:t xml:space="preserve">Основной этап Всероссийской переписи населения пройдет в апреле 2021 года, а на отдаленных и  труднодоступных территориях она начнется с октября 2020 года и продлится по июнь 2021 года. </w:t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proofErr w:type="spellStart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>Медиаофис</w:t>
      </w:r>
      <w:proofErr w:type="spellEnd"/>
      <w:r w:rsidRPr="008D5220">
        <w:rPr>
          <w:rFonts w:ascii="Arial" w:eastAsia="Calibri" w:hAnsi="Arial" w:cs="Arial"/>
          <w:b/>
          <w:color w:val="525252"/>
          <w:sz w:val="24"/>
          <w:szCs w:val="24"/>
        </w:rPr>
        <w:t xml:space="preserve"> ВПН-2020</w:t>
      </w:r>
    </w:p>
    <w:p w:rsidR="008D5220" w:rsidRPr="008D5220" w:rsidRDefault="00AE50F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8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media@strana2020.ru</w:t>
        </w:r>
      </w:hyperlink>
    </w:p>
    <w:p w:rsidR="008D5220" w:rsidRPr="008D5220" w:rsidRDefault="00AE50F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www.strana2020.ru</w:t>
        </w:r>
      </w:hyperlink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>+7 (495) 933-31-94</w:t>
      </w:r>
    </w:p>
    <w:p w:rsidR="008D5220" w:rsidRPr="008D5220" w:rsidRDefault="00AE50F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</w:p>
    <w:p w:rsidR="008D5220" w:rsidRPr="008D5220" w:rsidRDefault="00AE50F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</w:p>
    <w:p w:rsidR="008D5220" w:rsidRPr="008D5220" w:rsidRDefault="00AE50F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</w:p>
    <w:p w:rsidR="008D5220" w:rsidRPr="008D5220" w:rsidRDefault="00AE50F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3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</w:p>
    <w:p w:rsidR="008D5220" w:rsidRPr="008D5220" w:rsidRDefault="00AE50F5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4" w:history="1">
        <w:r w:rsidR="008D5220" w:rsidRPr="008D5220">
          <w:rPr>
            <w:rStyle w:val="a9"/>
            <w:rFonts w:ascii="Arial" w:eastAsia="Calibri" w:hAnsi="Arial" w:cs="Arial"/>
            <w:sz w:val="24"/>
            <w:szCs w:val="24"/>
          </w:rPr>
          <w:t>youtube.com</w:t>
        </w:r>
      </w:hyperlink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noProof/>
          <w:color w:val="525252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8D5220" w:rsidRPr="008D5220" w:rsidRDefault="008D5220" w:rsidP="008D522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D522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33" w:rsidRDefault="00157B33" w:rsidP="00A02726">
      <w:pPr>
        <w:spacing w:after="0" w:line="240" w:lineRule="auto"/>
      </w:pPr>
      <w:r>
        <w:separator/>
      </w:r>
    </w:p>
  </w:endnote>
  <w:endnote w:type="continuationSeparator" w:id="0">
    <w:p w:rsidR="00157B33" w:rsidRDefault="00157B3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E50F5">
          <w:fldChar w:fldCharType="begin"/>
        </w:r>
        <w:r w:rsidR="00A02726">
          <w:instrText>PAGE   \* MERGEFORMAT</w:instrText>
        </w:r>
        <w:r w:rsidR="00AE50F5">
          <w:fldChar w:fldCharType="separate"/>
        </w:r>
        <w:r w:rsidR="00233EB6">
          <w:rPr>
            <w:noProof/>
          </w:rPr>
          <w:t>1</w:t>
        </w:r>
        <w:r w:rsidR="00AE50F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33" w:rsidRDefault="00157B33" w:rsidP="00A02726">
      <w:pPr>
        <w:spacing w:after="0" w:line="240" w:lineRule="auto"/>
      </w:pPr>
      <w:r>
        <w:separator/>
      </w:r>
    </w:p>
  </w:footnote>
  <w:footnote w:type="continuationSeparator" w:id="0">
    <w:p w:rsidR="00157B33" w:rsidRDefault="00157B3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E50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E50F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E50F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57B33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2ED"/>
    <w:rsid w:val="002336AC"/>
    <w:rsid w:val="002336D3"/>
    <w:rsid w:val="00233EB6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A88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85541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3BB"/>
    <w:rsid w:val="005F78D1"/>
    <w:rsid w:val="00600712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2518"/>
    <w:rsid w:val="00653840"/>
    <w:rsid w:val="00655C29"/>
    <w:rsid w:val="00656A0F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5220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5665"/>
    <w:rsid w:val="00942621"/>
    <w:rsid w:val="00942758"/>
    <w:rsid w:val="00944719"/>
    <w:rsid w:val="00945285"/>
    <w:rsid w:val="009472F0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0D8A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0F5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2BF"/>
    <w:rsid w:val="00C31765"/>
    <w:rsid w:val="00C32F6E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4220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205E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BF379-DEBA-4027-AB38-6E98561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2020-09-07T07:39:00Z</dcterms:created>
  <dcterms:modified xsi:type="dcterms:W3CDTF">2020-09-07T07:39:00Z</dcterms:modified>
</cp:coreProperties>
</file>