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ПРИЛОЖЕНИЕ 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постановлению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администрации Суровикинского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муниципального района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 </w:t>
      </w:r>
      <w:r w:rsidR="00EA20AB">
        <w:rPr>
          <w:sz w:val="28"/>
          <w:szCs w:val="28"/>
        </w:rPr>
        <w:t>29 ноября 2022 г.</w:t>
      </w:r>
      <w:r>
        <w:rPr>
          <w:sz w:val="28"/>
          <w:szCs w:val="28"/>
        </w:rPr>
        <w:t xml:space="preserve"> №</w:t>
      </w:r>
      <w:r w:rsidR="00EA20AB">
        <w:rPr>
          <w:sz w:val="28"/>
          <w:szCs w:val="28"/>
        </w:rPr>
        <w:t xml:space="preserve"> 925</w:t>
      </w:r>
      <w:bookmarkStart w:id="0" w:name="_GoBack"/>
      <w:bookmarkEnd w:id="0"/>
    </w:p>
    <w:p w:rsidR="00831FEA" w:rsidRDefault="00831FEA" w:rsidP="00831FEA">
      <w:pPr>
        <w:ind w:left="780"/>
        <w:jc w:val="both"/>
        <w:rPr>
          <w:sz w:val="28"/>
          <w:szCs w:val="28"/>
        </w:rPr>
      </w:pP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«Приложение 1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Положению об оплате труда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работников муниципальных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учреждений Суровикинского 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муниципального района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Волгоградской области в сфере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материально-технического,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организационного обеспечения и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хозяйственного обслуживания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</w:p>
    <w:p w:rsidR="00ED1BC0" w:rsidRPr="00125E12" w:rsidRDefault="00ED1BC0" w:rsidP="00ED1BC0">
      <w:pPr>
        <w:autoSpaceDE w:val="0"/>
        <w:ind w:firstLine="540"/>
        <w:jc w:val="right"/>
        <w:rPr>
          <w:rFonts w:cs="Calibri"/>
          <w:sz w:val="28"/>
          <w:szCs w:val="28"/>
        </w:rPr>
      </w:pPr>
    </w:p>
    <w:p w:rsidR="00125E12" w:rsidRDefault="00125E12" w:rsidP="00ED1B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РАЗМЕРЫ</w:t>
      </w:r>
    </w:p>
    <w:p w:rsidR="00E173B8" w:rsidRDefault="00E173B8" w:rsidP="0062486E">
      <w:pPr>
        <w:tabs>
          <w:tab w:val="left" w:pos="0"/>
        </w:tabs>
        <w:autoSpaceDE w:val="0"/>
        <w:jc w:val="center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базовых </w:t>
      </w:r>
      <w:r w:rsidR="00ED1BC0" w:rsidRPr="0062486E">
        <w:rPr>
          <w:sz w:val="28"/>
          <w:szCs w:val="28"/>
        </w:rPr>
        <w:t xml:space="preserve">окладов </w:t>
      </w:r>
      <w:r>
        <w:rPr>
          <w:sz w:val="28"/>
          <w:szCs w:val="28"/>
        </w:rPr>
        <w:t xml:space="preserve">(должностных окладов) </w:t>
      </w:r>
      <w:r w:rsidR="00ED1BC0" w:rsidRPr="0062486E">
        <w:rPr>
          <w:sz w:val="28"/>
          <w:szCs w:val="28"/>
        </w:rPr>
        <w:t>работников</w:t>
      </w:r>
      <w:r w:rsidR="00125E12">
        <w:rPr>
          <w:b/>
          <w:sz w:val="28"/>
          <w:szCs w:val="28"/>
        </w:rPr>
        <w:t xml:space="preserve"> </w:t>
      </w:r>
      <w:r w:rsidR="0062486E" w:rsidRPr="00125E12">
        <w:rPr>
          <w:rFonts w:cs="Calibri"/>
          <w:sz w:val="28"/>
          <w:szCs w:val="28"/>
        </w:rPr>
        <w:t xml:space="preserve">муниципальных учреждений Суровикинского муниципального района </w:t>
      </w:r>
    </w:p>
    <w:p w:rsidR="0062486E" w:rsidRPr="00125E12" w:rsidRDefault="0062486E" w:rsidP="0062486E">
      <w:pPr>
        <w:tabs>
          <w:tab w:val="left" w:pos="0"/>
        </w:tabs>
        <w:autoSpaceDE w:val="0"/>
        <w:jc w:val="center"/>
        <w:rPr>
          <w:rFonts w:cs="Calibri"/>
          <w:sz w:val="28"/>
          <w:szCs w:val="28"/>
        </w:rPr>
      </w:pPr>
      <w:r w:rsidRPr="00125E12">
        <w:rPr>
          <w:rFonts w:cs="Calibri"/>
          <w:sz w:val="28"/>
          <w:szCs w:val="28"/>
        </w:rPr>
        <w:t>Волгоградской области</w:t>
      </w:r>
      <w:r w:rsidR="00E173B8">
        <w:rPr>
          <w:rFonts w:cs="Calibri"/>
          <w:sz w:val="28"/>
          <w:szCs w:val="28"/>
        </w:rPr>
        <w:t xml:space="preserve"> </w:t>
      </w:r>
      <w:r w:rsidRPr="00125E12">
        <w:rPr>
          <w:rFonts w:cs="Calibri"/>
          <w:sz w:val="28"/>
          <w:szCs w:val="28"/>
        </w:rPr>
        <w:t>в сфере материально-технического, организационного обеспечения и</w:t>
      </w:r>
      <w:r>
        <w:rPr>
          <w:rFonts w:cs="Calibri"/>
          <w:sz w:val="28"/>
          <w:szCs w:val="28"/>
        </w:rPr>
        <w:t xml:space="preserve"> </w:t>
      </w:r>
      <w:r w:rsidRPr="00125E12">
        <w:rPr>
          <w:rFonts w:cs="Calibri"/>
          <w:sz w:val="28"/>
          <w:szCs w:val="28"/>
        </w:rPr>
        <w:t>хозяйственного обслуживания</w:t>
      </w:r>
      <w:r w:rsidR="00981B35">
        <w:rPr>
          <w:rFonts w:cs="Calibri"/>
          <w:sz w:val="28"/>
          <w:szCs w:val="28"/>
        </w:rPr>
        <w:t xml:space="preserve"> по соответствующим профессиональным квалификационным группам общеотраслевых должностей специалистов и служащих, профессиональным квалификационным группам общеотраслевых профессий рабочих</w:t>
      </w:r>
    </w:p>
    <w:p w:rsidR="00ED1BC0" w:rsidRDefault="00ED1BC0" w:rsidP="0062486E">
      <w:pPr>
        <w:pStyle w:val="ConsPlusTitle"/>
        <w:widowControl/>
        <w:jc w:val="center"/>
        <w:rPr>
          <w:rFonts w:cs="Calibri"/>
        </w:rPr>
      </w:pPr>
    </w:p>
    <w:tbl>
      <w:tblPr>
        <w:tblW w:w="9810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554"/>
        <w:gridCol w:w="191"/>
        <w:gridCol w:w="6743"/>
        <w:gridCol w:w="2322"/>
      </w:tblGrid>
      <w:tr w:rsidR="00ED1BC0" w:rsidTr="00981B3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профессиональной квалификационной группы, квалификационного уровня, профессии (должности)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173B8" w:rsidP="00E173B8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Размер б</w:t>
            </w:r>
            <w:r w:rsidR="00ED1BC0">
              <w:rPr>
                <w:rFonts w:ascii="Times New Roman" w:hAnsi="Times New Roman" w:cs="Times New Roman"/>
              </w:rPr>
              <w:t>азов</w:t>
            </w:r>
            <w:r>
              <w:rPr>
                <w:rFonts w:ascii="Times New Roman" w:hAnsi="Times New Roman" w:cs="Times New Roman"/>
              </w:rPr>
              <w:t>ого</w:t>
            </w:r>
            <w:r w:rsidR="00ED1BC0">
              <w:rPr>
                <w:rFonts w:ascii="Times New Roman" w:hAnsi="Times New Roman" w:cs="Times New Roman"/>
              </w:rPr>
              <w:t xml:space="preserve"> оклада</w:t>
            </w:r>
            <w:r>
              <w:rPr>
                <w:rFonts w:ascii="Times New Roman" w:hAnsi="Times New Roman" w:cs="Times New Roman"/>
              </w:rPr>
              <w:t xml:space="preserve"> (должностного оклада),</w:t>
            </w:r>
            <w:r w:rsidR="00ED1BC0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ED1BC0" w:rsidTr="00981B35">
        <w:trPr>
          <w:trHeight w:val="163"/>
        </w:trPr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D12FE8" w:rsidP="00D12FE8">
            <w:pPr>
              <w:pStyle w:val="ConsPlusNonformat"/>
              <w:ind w:left="56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D1BC0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общеотраслевых профессий рабочих</w:t>
            </w:r>
          </w:p>
        </w:tc>
      </w:tr>
      <w:tr w:rsidR="00ED1BC0" w:rsidTr="00981B35">
        <w:trPr>
          <w:trHeight w:val="122"/>
        </w:trPr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Профессиональная квалификационная группа </w:t>
            </w:r>
          </w:p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    должности профессий рабочих первого уровня»</w:t>
            </w:r>
          </w:p>
        </w:tc>
      </w:tr>
      <w:tr w:rsidR="00ED1BC0" w:rsidTr="00981B35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C3282D" w:rsidTr="00981B35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D" w:rsidRDefault="00C3282D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D" w:rsidRDefault="00C3282D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2D" w:rsidRDefault="00C3282D" w:rsidP="00C3282D">
            <w:pPr>
              <w:jc w:val="center"/>
            </w:pPr>
            <w:r w:rsidRPr="005808F0">
              <w:t>4572</w:t>
            </w:r>
          </w:p>
        </w:tc>
      </w:tr>
      <w:tr w:rsidR="00C3282D" w:rsidTr="00981B35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D" w:rsidRDefault="00C3282D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D" w:rsidRDefault="00C3282D" w:rsidP="00831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 (вахтер)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2D" w:rsidRDefault="00C3282D" w:rsidP="00C3282D">
            <w:pPr>
              <w:jc w:val="center"/>
            </w:pPr>
            <w:r w:rsidRPr="005808F0">
              <w:t>4572</w:t>
            </w:r>
          </w:p>
        </w:tc>
      </w:tr>
      <w:tr w:rsidR="00C3282D" w:rsidTr="00981B35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D" w:rsidRDefault="00C3282D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D" w:rsidRDefault="00C3282D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2D" w:rsidRDefault="00C3282D" w:rsidP="00C3282D">
            <w:pPr>
              <w:jc w:val="center"/>
            </w:pPr>
            <w:r w:rsidRPr="005808F0">
              <w:t>4572</w:t>
            </w:r>
          </w:p>
        </w:tc>
      </w:tr>
      <w:tr w:rsidR="00ED1BC0" w:rsidTr="00981B35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Профессиональная квалификационная группа</w:t>
            </w:r>
          </w:p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профессий рабочих второго уровня»</w:t>
            </w:r>
          </w:p>
        </w:tc>
      </w:tr>
      <w:tr w:rsidR="00ED1BC0" w:rsidTr="00981B35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ED1BC0" w:rsidTr="00981B35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легкового  автомобиля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Pr="000C1B47" w:rsidRDefault="00C3282D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ED1BC0" w:rsidTr="00981B35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28407C" w:rsidP="0028407C">
            <w:pPr>
              <w:ind w:left="567"/>
              <w:jc w:val="center"/>
            </w:pPr>
            <w:r>
              <w:t xml:space="preserve">2. </w:t>
            </w:r>
            <w:r w:rsidR="00ED1BC0">
              <w:t>Профессиональные квалификационные группы общеотраслевых должностей специалистов и служащих</w:t>
            </w:r>
          </w:p>
        </w:tc>
      </w:tr>
      <w:tr w:rsidR="00ED1BC0" w:rsidTr="00981B35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28407C" w:rsidP="0028407C">
            <w:pPr>
              <w:pStyle w:val="ConsPlusNonformat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ED1BC0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ED1BC0" w:rsidRDefault="00ED1BC0" w:rsidP="0028407C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ED1BC0" w:rsidTr="00981B35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</w:tr>
      <w:tr w:rsidR="00ED1BC0" w:rsidTr="00981B35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C3282D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дежурный </w:t>
            </w:r>
            <w:r w:rsidR="00ED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единой дежурно-диспетчерской службы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Pr="000C1B47" w:rsidRDefault="00C3282D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6697</w:t>
            </w:r>
          </w:p>
        </w:tc>
      </w:tr>
      <w:tr w:rsidR="00ED1BC0" w:rsidTr="00981B35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28407C" w:rsidP="0028407C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ED1BC0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ED1BC0" w:rsidTr="00981B35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C3282D" w:rsidTr="00981B35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D" w:rsidRDefault="00C3282D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D" w:rsidRDefault="00C3282D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Инженер-энергетик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2D" w:rsidRDefault="00C3282D" w:rsidP="00C3282D">
            <w:pPr>
              <w:jc w:val="center"/>
            </w:pPr>
            <w:r w:rsidRPr="00AD2A35">
              <w:t>7441</w:t>
            </w:r>
          </w:p>
        </w:tc>
      </w:tr>
      <w:tr w:rsidR="00C3282D" w:rsidTr="00981B35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D" w:rsidRDefault="00C3282D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D" w:rsidRDefault="00C3282D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2D" w:rsidRDefault="00C3282D" w:rsidP="00C3282D">
            <w:pPr>
              <w:jc w:val="center"/>
            </w:pPr>
            <w:r w:rsidRPr="00AD2A35">
              <w:t>7441</w:t>
            </w:r>
          </w:p>
        </w:tc>
      </w:tr>
      <w:tr w:rsidR="00C3282D" w:rsidTr="00981B35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D" w:rsidRDefault="00C3282D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D" w:rsidRDefault="00C3282D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единой дежурно-диспетчерской службы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2D" w:rsidRDefault="00C3282D" w:rsidP="00C3282D">
            <w:pPr>
              <w:jc w:val="center"/>
            </w:pPr>
            <w:r w:rsidRPr="00AD2A35">
              <w:t>7441</w:t>
            </w:r>
          </w:p>
        </w:tc>
      </w:tr>
      <w:tr w:rsidR="00C3282D" w:rsidTr="00981B35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D" w:rsidRDefault="00C3282D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D" w:rsidRDefault="00C3282D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2D" w:rsidRDefault="00C3282D" w:rsidP="00C3282D">
            <w:pPr>
              <w:jc w:val="center"/>
            </w:pPr>
            <w:r w:rsidRPr="00AD2A35">
              <w:t>7441</w:t>
            </w:r>
          </w:p>
        </w:tc>
      </w:tr>
      <w:tr w:rsidR="00C3282D" w:rsidTr="008C7663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2D" w:rsidRDefault="00C3282D" w:rsidP="007F2658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C3282D" w:rsidTr="00981B35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D" w:rsidRDefault="00C3282D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D" w:rsidRDefault="00C3282D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Инженер-механик 1 категории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2D" w:rsidRDefault="00C3282D" w:rsidP="000C01B0">
            <w:pPr>
              <w:pStyle w:val="ConsPlusNonformat"/>
              <w:tabs>
                <w:tab w:val="left" w:pos="780"/>
                <w:tab w:val="center" w:pos="10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7724</w:t>
            </w:r>
          </w:p>
        </w:tc>
      </w:tr>
    </w:tbl>
    <w:p w:rsidR="00ED1BC0" w:rsidRDefault="00135680" w:rsidP="00ED1BC0">
      <w:pPr>
        <w:autoSpaceDE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»</w:t>
      </w:r>
      <w:r w:rsidR="000F19B0">
        <w:rPr>
          <w:rFonts w:cs="Calibri"/>
          <w:sz w:val="28"/>
          <w:szCs w:val="28"/>
        </w:rPr>
        <w:t xml:space="preserve">     </w:t>
      </w:r>
    </w:p>
    <w:p w:rsidR="000F19B0" w:rsidRDefault="000F19B0" w:rsidP="00ED1BC0">
      <w:pPr>
        <w:autoSpaceDE w:val="0"/>
        <w:jc w:val="right"/>
        <w:rPr>
          <w:rFonts w:cs="Calibri"/>
          <w:sz w:val="28"/>
          <w:szCs w:val="28"/>
        </w:rPr>
      </w:pPr>
    </w:p>
    <w:p w:rsidR="000F19B0" w:rsidRDefault="000F19B0" w:rsidP="00ED1BC0">
      <w:pPr>
        <w:autoSpaceDE w:val="0"/>
        <w:jc w:val="right"/>
        <w:rPr>
          <w:rFonts w:cs="Calibri"/>
          <w:sz w:val="28"/>
          <w:szCs w:val="28"/>
        </w:rPr>
      </w:pPr>
    </w:p>
    <w:p w:rsidR="00D67325" w:rsidRDefault="00831FEA" w:rsidP="00771927">
      <w:pPr>
        <w:ind w:left="780"/>
        <w:jc w:val="both"/>
      </w:pPr>
      <w:r>
        <w:rPr>
          <w:sz w:val="28"/>
          <w:szCs w:val="28"/>
        </w:rPr>
        <w:t xml:space="preserve">                                                          </w:t>
      </w:r>
    </w:p>
    <w:sectPr w:rsidR="00D67325" w:rsidSect="00FC355A">
      <w:headerReference w:type="default" r:id="rId7"/>
      <w:pgSz w:w="11906" w:h="16838"/>
      <w:pgMar w:top="1134" w:right="1276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F6D" w:rsidRDefault="00A10F6D" w:rsidP="00FC355A">
      <w:r>
        <w:separator/>
      </w:r>
    </w:p>
  </w:endnote>
  <w:endnote w:type="continuationSeparator" w:id="0">
    <w:p w:rsidR="00A10F6D" w:rsidRDefault="00A10F6D" w:rsidP="00FC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F6D" w:rsidRDefault="00A10F6D" w:rsidP="00FC355A">
      <w:r>
        <w:separator/>
      </w:r>
    </w:p>
  </w:footnote>
  <w:footnote w:type="continuationSeparator" w:id="0">
    <w:p w:rsidR="00A10F6D" w:rsidRDefault="00A10F6D" w:rsidP="00FC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650532"/>
      <w:docPartObj>
        <w:docPartGallery w:val="Page Numbers (Top of Page)"/>
        <w:docPartUnique/>
      </w:docPartObj>
    </w:sdtPr>
    <w:sdtEndPr/>
    <w:sdtContent>
      <w:p w:rsidR="00FC355A" w:rsidRDefault="00A10F6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E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355A" w:rsidRDefault="00FC35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BC0"/>
    <w:rsid w:val="00013A4A"/>
    <w:rsid w:val="000C01B0"/>
    <w:rsid w:val="000C1B47"/>
    <w:rsid w:val="000F19B0"/>
    <w:rsid w:val="00125E12"/>
    <w:rsid w:val="00135680"/>
    <w:rsid w:val="0014376F"/>
    <w:rsid w:val="00213E55"/>
    <w:rsid w:val="002573E5"/>
    <w:rsid w:val="0028407C"/>
    <w:rsid w:val="002E68AE"/>
    <w:rsid w:val="00352CC0"/>
    <w:rsid w:val="003D249C"/>
    <w:rsid w:val="003D7056"/>
    <w:rsid w:val="004604BB"/>
    <w:rsid w:val="00511AA5"/>
    <w:rsid w:val="0062486E"/>
    <w:rsid w:val="0064346E"/>
    <w:rsid w:val="006A0BCB"/>
    <w:rsid w:val="00771927"/>
    <w:rsid w:val="00831FEA"/>
    <w:rsid w:val="008D6AFE"/>
    <w:rsid w:val="00911064"/>
    <w:rsid w:val="00981B35"/>
    <w:rsid w:val="00A10F6D"/>
    <w:rsid w:val="00A54E09"/>
    <w:rsid w:val="00B32928"/>
    <w:rsid w:val="00B556E8"/>
    <w:rsid w:val="00BC5995"/>
    <w:rsid w:val="00C015A8"/>
    <w:rsid w:val="00C3282D"/>
    <w:rsid w:val="00D12FE8"/>
    <w:rsid w:val="00D67325"/>
    <w:rsid w:val="00DA2675"/>
    <w:rsid w:val="00E04429"/>
    <w:rsid w:val="00E173B8"/>
    <w:rsid w:val="00E85228"/>
    <w:rsid w:val="00EA20AB"/>
    <w:rsid w:val="00ED1BC0"/>
    <w:rsid w:val="00F00748"/>
    <w:rsid w:val="00F4122F"/>
    <w:rsid w:val="00F96170"/>
    <w:rsid w:val="00FC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485A"/>
  <w15:docId w15:val="{36D88E0D-8955-4286-BD59-AC27A215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B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1BC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ED1BC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D6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35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355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FC35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355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EA20AB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20AB"/>
    <w:rPr>
      <w:rFonts w:ascii="Arial" w:eastAsia="Times New Roman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Rusanov</dc:creator>
  <cp:keywords/>
  <dc:description/>
  <cp:lastModifiedBy>SpecOO</cp:lastModifiedBy>
  <cp:revision>35</cp:revision>
  <cp:lastPrinted>2022-11-29T12:28:00Z</cp:lastPrinted>
  <dcterms:created xsi:type="dcterms:W3CDTF">2016-03-17T06:40:00Z</dcterms:created>
  <dcterms:modified xsi:type="dcterms:W3CDTF">2022-11-29T12:28:00Z</dcterms:modified>
</cp:coreProperties>
</file>