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A1" w:rsidRDefault="001A36A1">
      <w:pPr>
        <w:pStyle w:val="ConsPlusTitle"/>
        <w:jc w:val="center"/>
        <w:outlineLvl w:val="0"/>
      </w:pPr>
      <w:r>
        <w:t>АДМИНИСТРАЦИЯ СУРОВИКИНСКОГО МУНИЦИПАЛЬНОГО РАЙОНА</w:t>
      </w:r>
    </w:p>
    <w:p w:rsidR="001A36A1" w:rsidRDefault="001A36A1">
      <w:pPr>
        <w:pStyle w:val="ConsPlusTitle"/>
        <w:jc w:val="center"/>
      </w:pPr>
      <w:r>
        <w:t>ВОЛГОГРАДСКОЙ ОБЛАСТИ</w:t>
      </w:r>
    </w:p>
    <w:p w:rsidR="001A36A1" w:rsidRDefault="001A36A1">
      <w:pPr>
        <w:pStyle w:val="ConsPlusTitle"/>
        <w:jc w:val="center"/>
      </w:pPr>
    </w:p>
    <w:p w:rsidR="001A36A1" w:rsidRDefault="001A36A1">
      <w:pPr>
        <w:pStyle w:val="ConsPlusTitle"/>
        <w:jc w:val="center"/>
      </w:pPr>
      <w:r>
        <w:t>ПОСТАНОВЛЕНИЕ</w:t>
      </w:r>
    </w:p>
    <w:p w:rsidR="001A36A1" w:rsidRDefault="001A36A1">
      <w:pPr>
        <w:pStyle w:val="ConsPlusTitle"/>
        <w:jc w:val="center"/>
      </w:pPr>
      <w:r>
        <w:t>от 12 сентября 2014 г. N 959</w:t>
      </w:r>
    </w:p>
    <w:p w:rsidR="001A36A1" w:rsidRDefault="001A36A1">
      <w:pPr>
        <w:pStyle w:val="ConsPlusTitle"/>
        <w:jc w:val="center"/>
      </w:pPr>
    </w:p>
    <w:p w:rsidR="001A36A1" w:rsidRDefault="001A36A1">
      <w:pPr>
        <w:pStyle w:val="ConsPlusTitle"/>
        <w:jc w:val="center"/>
      </w:pPr>
      <w:r>
        <w:t>ОБ УТВЕРЖДЕНИИ ПОЛОЖЕНИЯ ОБ ОРГАНИЗАЦИИ УЧЕТА ДЕТЕЙ,</w:t>
      </w:r>
    </w:p>
    <w:p w:rsidR="001A36A1" w:rsidRDefault="001A36A1">
      <w:pPr>
        <w:pStyle w:val="ConsPlusTitle"/>
        <w:jc w:val="center"/>
      </w:pPr>
      <w:r>
        <w:t xml:space="preserve">ПОДЛЕЖАЩИХ ОБУЧЕНИЮ </w:t>
      </w:r>
      <w:proofErr w:type="gramStart"/>
      <w:r>
        <w:t>В</w:t>
      </w:r>
      <w:proofErr w:type="gramEnd"/>
      <w:r>
        <w:t xml:space="preserve"> МУНИЦИПАЛЬНЫХ ОБРАЗОВАТЕЛЬНЫХ</w:t>
      </w:r>
    </w:p>
    <w:p w:rsidR="001A36A1" w:rsidRDefault="001A36A1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ОБРАЗОВАТЕЛЬНЫЕ ПРОГРАММЫ</w:t>
      </w:r>
    </w:p>
    <w:p w:rsidR="001A36A1" w:rsidRDefault="001A36A1">
      <w:pPr>
        <w:pStyle w:val="ConsPlusTitle"/>
        <w:jc w:val="center"/>
      </w:pPr>
      <w:r>
        <w:t>ДОШКОЛЬНОГО, НАЧАЛЬНОГО ОБЩЕГО, ОСНОВНОГО ОБЩЕГО И</w:t>
      </w:r>
    </w:p>
    <w:p w:rsidR="001A36A1" w:rsidRDefault="001A36A1">
      <w:pPr>
        <w:pStyle w:val="ConsPlusTitle"/>
        <w:jc w:val="center"/>
      </w:pPr>
      <w:r>
        <w:t>СРЕДНЕГО ОБЩЕГО ОБРАЗОВАНИЯ, НА ТЕРРИТОРИИ</w:t>
      </w:r>
    </w:p>
    <w:p w:rsidR="001A36A1" w:rsidRDefault="001A36A1">
      <w:pPr>
        <w:pStyle w:val="ConsPlusTitle"/>
        <w:jc w:val="center"/>
      </w:pPr>
      <w:r>
        <w:t>СУРОВИКИНСКОГО МУНИЦИПАЛЬНОГО РАЙОНА</w:t>
      </w:r>
    </w:p>
    <w:p w:rsidR="001A36A1" w:rsidRDefault="001A3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6A1" w:rsidRDefault="001A3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6A1" w:rsidRDefault="001A36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Суровикинского</w:t>
            </w:r>
            <w:proofErr w:type="gramEnd"/>
          </w:p>
          <w:p w:rsidR="001A36A1" w:rsidRDefault="001A36A1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23.06.2016 </w:t>
            </w:r>
            <w:hyperlink r:id="rId5" w:history="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1A36A1" w:rsidRDefault="001A3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6" w:history="1">
              <w:r>
                <w:rPr>
                  <w:color w:val="0000FF"/>
                </w:rPr>
                <w:t>N 1370</w:t>
              </w:r>
            </w:hyperlink>
            <w:r>
              <w:rPr>
                <w:color w:val="392C69"/>
              </w:rPr>
              <w:t xml:space="preserve">, от 27.04.2018 </w:t>
            </w:r>
            <w:hyperlink r:id="rId7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13.05.2019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полномочий органов местного самоуправления муниципального района</w:t>
      </w:r>
      <w:proofErr w:type="gramEnd"/>
      <w:r>
        <w:t xml:space="preserve"> в части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образования, установленных </w:t>
      </w:r>
      <w:hyperlink r:id="rId9" w:history="1">
        <w:r>
          <w:rPr>
            <w:color w:val="0000FF"/>
          </w:rPr>
          <w:t>подпунктом 6 пункта 1 статьи 9</w:t>
        </w:r>
      </w:hyperlink>
      <w:r>
        <w:t xml:space="preserve"> Федерального закона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руководствуясь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Устава Суровикинского муниципального района, постановляю:</w:t>
      </w:r>
    </w:p>
    <w:p w:rsidR="001A36A1" w:rsidRDefault="001A36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Суровикинского муниципального района Волгоградской обл. от 16.11.2016 N 1370)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организации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на территории Суровикинского муниципального района согласно приложению 1 к настоящему постановлению.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2. Закрепить муниципальные образовательные организации за территориями Суровикинского муниципального района для учета детей, подлежащих обучению в образовательных организациях, согласно </w:t>
      </w:r>
      <w:hyperlink w:anchor="P162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 Определить Отдел по образованию администрации Суровикинского муниципального района уполномоченным органом в сфере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на территории Суровикинского муниципального района.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4. Рекомендовать главам поселений Суровикинского муниципального района организовать работу по приему информации от граждан о детях, проживающих на территории поселений и подлежащих обучению. В случае выявления детей, не обучающихся в нарушение закона, направлять данную информацию в образовательные организации, расположенные на соответствующей территории, в Отдел по образованию администрации Суровикинского муниципального района, в комиссию по делам несовершеннолетних и защите их прав Суровикинского муниципального района для принятия мер, предусмотренных законом.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силу: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Суровикинского муниципального района от 25.10.2011 N 1255 "Об утверждении Положения об организации учета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общего, среднего (полного) общего образования, на территории </w:t>
      </w:r>
      <w:r>
        <w:lastRenderedPageBreak/>
        <w:t xml:space="preserve">Суровикинского муниципального района",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Суровикинского муниципального района от 20.05.2013 N 796 "О внесении изменений в постановление администрации Суровикинского муниципального района Волгоградской</w:t>
      </w:r>
      <w:proofErr w:type="gramEnd"/>
      <w:r>
        <w:t xml:space="preserve"> области от 25 октября 2011 года N 1255 "Об утверждении Положения об организации учета детей, подлежащих обязательному обучению в общеобразовательных учреждениях, реализующих общеобразовательные программы начального общего, основного общего, среднего (полного) общего образования, на территории Суровикинского муниципального района".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социальной политике, начальника отдела по предоставлению жилищных субсидий и социальной политике Панкову Т.Ю.</w:t>
      </w:r>
    </w:p>
    <w:p w:rsidR="001A36A1" w:rsidRDefault="001A36A1">
      <w:pPr>
        <w:pStyle w:val="ConsPlusNormal"/>
        <w:jc w:val="both"/>
      </w:pPr>
      <w:r>
        <w:t xml:space="preserve">(в ред. постановлений администрации Суровикинского муниципального района Волгоградской обл. от 16.11.2016 </w:t>
      </w:r>
      <w:hyperlink r:id="rId15" w:history="1">
        <w:r>
          <w:rPr>
            <w:color w:val="0000FF"/>
          </w:rPr>
          <w:t>N 1370</w:t>
        </w:r>
      </w:hyperlink>
      <w:r>
        <w:t xml:space="preserve">, от 27.04.2018 </w:t>
      </w:r>
      <w:hyperlink r:id="rId16" w:history="1">
        <w:r>
          <w:rPr>
            <w:color w:val="0000FF"/>
          </w:rPr>
          <w:t>N 288</w:t>
        </w:r>
      </w:hyperlink>
      <w:r>
        <w:t>)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right"/>
      </w:pPr>
      <w:r>
        <w:t>И.о. главы администрации</w:t>
      </w:r>
    </w:p>
    <w:p w:rsidR="001A36A1" w:rsidRDefault="001A36A1">
      <w:pPr>
        <w:pStyle w:val="ConsPlusNormal"/>
        <w:jc w:val="right"/>
      </w:pPr>
      <w:r>
        <w:t>Суровикинского</w:t>
      </w:r>
    </w:p>
    <w:p w:rsidR="001A36A1" w:rsidRDefault="001A36A1">
      <w:pPr>
        <w:pStyle w:val="ConsPlusNormal"/>
        <w:jc w:val="right"/>
      </w:pPr>
      <w:r>
        <w:t>муниципального района</w:t>
      </w:r>
    </w:p>
    <w:p w:rsidR="001A36A1" w:rsidRDefault="001A36A1">
      <w:pPr>
        <w:pStyle w:val="ConsPlusNormal"/>
        <w:jc w:val="right"/>
      </w:pPr>
      <w:r>
        <w:t>А.П.БОЖКО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1A36A1" w:rsidRDefault="001A36A1">
      <w:pPr>
        <w:pStyle w:val="ConsPlusNormal"/>
        <w:jc w:val="right"/>
        <w:outlineLvl w:val="0"/>
      </w:pPr>
      <w:r>
        <w:lastRenderedPageBreak/>
        <w:t>Приложение N 1</w:t>
      </w:r>
    </w:p>
    <w:p w:rsidR="001A36A1" w:rsidRDefault="001A36A1">
      <w:pPr>
        <w:pStyle w:val="ConsPlusNormal"/>
        <w:jc w:val="right"/>
      </w:pPr>
      <w:r>
        <w:t>к постановлению</w:t>
      </w:r>
    </w:p>
    <w:p w:rsidR="001A36A1" w:rsidRDefault="001A36A1">
      <w:pPr>
        <w:pStyle w:val="ConsPlusNormal"/>
        <w:jc w:val="right"/>
      </w:pPr>
      <w:r>
        <w:t>администрации Суровикинского</w:t>
      </w:r>
    </w:p>
    <w:p w:rsidR="001A36A1" w:rsidRDefault="001A36A1">
      <w:pPr>
        <w:pStyle w:val="ConsPlusNormal"/>
        <w:jc w:val="right"/>
      </w:pPr>
      <w:r>
        <w:t>муниципального района</w:t>
      </w:r>
    </w:p>
    <w:p w:rsidR="001A36A1" w:rsidRDefault="001A36A1">
      <w:pPr>
        <w:pStyle w:val="ConsPlusNormal"/>
        <w:jc w:val="right"/>
      </w:pPr>
      <w:r>
        <w:t>от 12 сентября 2014 г. N 959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Title"/>
        <w:jc w:val="center"/>
      </w:pPr>
      <w:bookmarkStart w:id="0" w:name="P44"/>
      <w:bookmarkEnd w:id="0"/>
      <w:r>
        <w:t>ПОЛОЖЕНИЕ</w:t>
      </w:r>
    </w:p>
    <w:p w:rsidR="001A36A1" w:rsidRDefault="001A36A1">
      <w:pPr>
        <w:pStyle w:val="ConsPlusTitle"/>
        <w:jc w:val="center"/>
      </w:pPr>
      <w:r>
        <w:t>ОБ ОРГАНИЗАЦИИ УЧЕТА ДЕТЕЙ, ПОДЛЕЖАЩИХ ОБУЧЕНИЮ</w:t>
      </w:r>
    </w:p>
    <w:p w:rsidR="001A36A1" w:rsidRDefault="001A36A1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1A36A1" w:rsidRDefault="001A36A1">
      <w:pPr>
        <w:pStyle w:val="ConsPlusTitle"/>
        <w:jc w:val="center"/>
      </w:pPr>
      <w:r>
        <w:t>ОБРАЗОВАТЕЛЬНЫЕ ПРОГРАММЫ ДОШКОЛЬНОГО, НАЧАЛЬНОГО ОБЩЕГО,</w:t>
      </w:r>
    </w:p>
    <w:p w:rsidR="001A36A1" w:rsidRDefault="001A36A1">
      <w:pPr>
        <w:pStyle w:val="ConsPlusTitle"/>
        <w:jc w:val="center"/>
      </w:pPr>
      <w:r>
        <w:t>ОСНОВНОГО ОБЩЕГО И СРЕДНЕГО ОБЩЕГО ОБРАЗОВАНИЯ,</w:t>
      </w:r>
    </w:p>
    <w:p w:rsidR="001A36A1" w:rsidRDefault="001A36A1">
      <w:pPr>
        <w:pStyle w:val="ConsPlusTitle"/>
        <w:jc w:val="center"/>
      </w:pPr>
      <w:r>
        <w:t>НА ТЕРРИТОРИИ СУРОВИКИНСКОГО МУНИЦИПАЛЬНОГО РАЙОНА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Title"/>
        <w:jc w:val="center"/>
        <w:outlineLvl w:val="1"/>
      </w:pPr>
      <w:r>
        <w:t>1. Общие положения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об организации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на территории Суровикинского муниципального района (далее - Положение) определяет порядок учета детей на территории Суровикинского муниципального района,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образования.</w:t>
      </w:r>
      <w:proofErr w:type="gramEnd"/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1.2. Положение разработано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1.3. Положение разработано в целях надлежащего и своевременного осуществления на территории Суровикинского муниципального района обязательного ежегодного персонального учета детей,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Учет детей), определения порядка взаимодействия органов, учреждений, организаций, участвующих в проведении Учета детей.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1.4. Учету детей подлежат все дети в возрасте от 2 месяцев (на 1 сентября текущего года) до 18 лет, проживающие или временно пребывающие на территории Суровикинского муниципального района,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1.5. 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1.6. Выявление и Учет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1.7.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защите информации".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Title"/>
        <w:jc w:val="center"/>
        <w:outlineLvl w:val="1"/>
      </w:pPr>
      <w:r>
        <w:t>2. Организация работы по Учету детей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ind w:firstLine="540"/>
        <w:jc w:val="both"/>
      </w:pPr>
      <w:r>
        <w:lastRenderedPageBreak/>
        <w:t>2.1. Организацию работы по Учету детей в Суровикинском муниципальном районе осуществляет Отдел по образованию администрации Суровикинского муниципального района (далее - Отдел по образованию).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2.2. Учет детей осуществляется путем формирования единой информационной базы данных, содержащей персональные сведения о детях, подлежащих обучению в муниципальных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Единая база данных).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Единая база данных формируется, ведется и находится (хранится) в Отделе по образованию.</w:t>
      </w:r>
    </w:p>
    <w:p w:rsidR="001A36A1" w:rsidRDefault="001A36A1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2.3. В Учете детей участвуют: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муниципальные образовательные организации, реализующие образовательные программы начального общего, основного общего и среднего общего образования (далее - МОО);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муниципальные дошкольные образовательные организации, реализующие образовательные программы дошкольного образования (далее - МДОО);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органы и учреждения системы профилактики безнадзорности и правонарушений несовершеннолетних в Суровикинском муниципальном районе (в пределах своей компетенции, по согласованию).</w:t>
      </w:r>
    </w:p>
    <w:p w:rsidR="001A36A1" w:rsidRDefault="001A36A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2.4. Источниками формирования Единой базы данных служат: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2.4.1. Данные МОО о детях: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обучающихся в данной образовательной организации вне зависимости от места их проживания;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получающих</w:t>
      </w:r>
      <w:proofErr w:type="gramEnd"/>
      <w:r>
        <w:t xml:space="preserve"> образования по состоянию здоровья;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имеющих</w:t>
      </w:r>
      <w:proofErr w:type="gramEnd"/>
      <w:r>
        <w:t xml:space="preserve"> общего образования и не обучающихся в нарушение закона: не посещающих или систематически пропускающих учебные занятия по неуважительным причинам.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2.4.2. Данные МДОО о детях: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состоящих</w:t>
      </w:r>
      <w:proofErr w:type="gramEnd"/>
      <w:r>
        <w:t xml:space="preserve"> на учете для зачисления в дошкольную образовательную организацию;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состоящих</w:t>
      </w:r>
      <w:proofErr w:type="gramEnd"/>
      <w:r>
        <w:t xml:space="preserve"> на учете для зачисления в дошкольную образовательную организацию и не явившихся для обучения;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получающих дошкольное образование в муниципальной дошкольной образовательной организации, в том числе завершающих получение дошкольного образования в текущем году и подлежащих приему или планирующих поступление в 1-й класс в наступающем учебном году.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2.4.3. 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2.4.4.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2.4.5. Данные о детях, находящихся в специализированных учреждениях для несовершеннолетних, нуждающихся в социальной реабилитации.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2.4.6. Данные о детях, составленные в ходе проведения обходов жилого сектора территорий, закрепленных за образовательными организациями, работниками МОО, МДОО совместно с работниками </w:t>
      </w:r>
      <w:r>
        <w:lastRenderedPageBreak/>
        <w:t>органов внутренних дел, представителями общественных и других организаций (по согласованию).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2.4.7. Данные о детях, полученные в результате отработки участковыми уполномоченными органов внутренних дел жилого сектора, в том числе о детях, не зарегистрированных по месту жительства, но фактически проживающих на соответствующей территории (по согласованию)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2.5. Данные (сведения) о детях, получаемые в соответствии с </w:t>
      </w:r>
      <w:hyperlink w:anchor="P70" w:history="1">
        <w:r>
          <w:rPr>
            <w:color w:val="0000FF"/>
          </w:rPr>
          <w:t>пунктом 2.4</w:t>
        </w:r>
      </w:hyperlink>
      <w:r>
        <w:t xml:space="preserve"> настоящего Положения, оформляются списками, содержащими их персональные данные, сформированные в алфавитном порядке по годам рождения по форме согласно </w:t>
      </w:r>
      <w:hyperlink w:anchor="P127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Персональные данные о детях представляются руководителями учреждений (организаций), перечисленных в </w:t>
      </w:r>
      <w:hyperlink w:anchor="P66" w:history="1">
        <w:r>
          <w:rPr>
            <w:color w:val="0000FF"/>
          </w:rPr>
          <w:t>п. 2.3</w:t>
        </w:r>
      </w:hyperlink>
      <w:r>
        <w:t xml:space="preserve"> настоящего Положения (руководителями </w:t>
      </w:r>
      <w:proofErr w:type="gramStart"/>
      <w:r>
        <w:t>органов системы профилактики безнадзорности правонарушений</w:t>
      </w:r>
      <w:proofErr w:type="gramEnd"/>
      <w:r>
        <w:t xml:space="preserve"> несовершеннолетних - по согласованию), в Отдел по образованию в электронном виде и на бумажном носителе, заверенные подписями руководителя учреждения (организации) и печатью учреждения (организации).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2.6. Данные о детях, полученные Отделом по образованию в соответствии с настоящим Положением, подлежат занесению в Единую базу данных и используются для ее формирования и корректировки.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Title"/>
        <w:jc w:val="center"/>
        <w:outlineLvl w:val="1"/>
      </w:pPr>
      <w:r>
        <w:t>3. Компетенция учреждений и организаций по обеспечению</w:t>
      </w:r>
    </w:p>
    <w:p w:rsidR="001A36A1" w:rsidRDefault="001A36A1">
      <w:pPr>
        <w:pStyle w:val="ConsPlusTitle"/>
        <w:jc w:val="center"/>
      </w:pPr>
      <w:r>
        <w:t>Учета детей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ind w:firstLine="540"/>
        <w:jc w:val="both"/>
      </w:pPr>
      <w:r>
        <w:t>3.1. Отдел по образованию: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3.1.1. Осуществляет организационное и методическое руководство работой по Учету детей.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деятельностью образовательных организаций по сбору данных о детях, подлежащих обучению, о детях, не получающих образование в нарушение закона; за организацией обучения детей в образовательных организациях; за ведением в образовательных организациях документации по учету и движению обучающихся.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3.1.3. Формирует на муниципальном уровне Единую базу данных о детях, подлежащих приему в образовательные организации, о детях, не обучающихся в образовательных организациях, использует указанные данные для уточнения планов приема в образовательные организации и развития сети образовательных организаций.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3.1.4. Принимает меры по устройству детей, не получающих общего образования, на обучение в подведомственные организации.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3.1.5. Совместно с комиссией по делам несовершеннолетних Суровикинского муниципального района (далее - КДН) и по согласию родителей (законных представителей) дает согласие на оставление несовершеннолетним, достигшим возраста 15 лет, образовательной организации до получения им общего образования.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Совместно с КДН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в иной форме обучения и с его согласия по трудоустройству.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3.1.6. Совместно с родителями (законными представителями) несовершеннолетнего, отчисленного из образовательной организации, в месячный срок принимает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3.2. МОО: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lastRenderedPageBreak/>
        <w:t>3.2.1. Ежегодно к 1 апреля и к 1 сентября осуществляют сбор данных о: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детях</w:t>
      </w:r>
      <w:proofErr w:type="gramEnd"/>
      <w:r>
        <w:t xml:space="preserve"> в возрасте от 6 лет 6 месяцев до 18 лет, проживающих на закрепленной территории Суровикинского муниципального района;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 xml:space="preserve"> в данной образовательной организации;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обучающихся в других образовательных организациях всех видов;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обучающихся, достигших к началу учебного года возраста 6 лет и 6 месяцев и подлежащих приему в 1-й класс в </w:t>
      </w:r>
      <w:proofErr w:type="gramStart"/>
      <w:r>
        <w:t>наступающем</w:t>
      </w:r>
      <w:proofErr w:type="gramEnd"/>
      <w:r>
        <w:t xml:space="preserve"> и следующих за ним учебных годах;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>, не имеющих общего образования и не обучающихся в нарушение закона;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>, не получающих образование по состоянию здоровья.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3.2.2. Представляют информацию о детях, подлежащих обучению, в Отдел по образованию до 5 апреля и 5 сентября.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3.2.3. Ведут документацию по учету и движению </w:t>
      </w:r>
      <w:proofErr w:type="gramStart"/>
      <w:r>
        <w:t>обучающихся</w:t>
      </w:r>
      <w:proofErr w:type="gramEnd"/>
      <w:r>
        <w:t xml:space="preserve"> (включая вопросы приема, перевода, выбытия, отчисления) и представляют в Отдел по образованию отчет 5 раз в год (по итогам учебной четверти и к 1 сентября).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и представляют в Отдел по образованию отчет об обучающихся, не посещающих или систематически пропускающих по неуважительным причинам занятия в образовательной организации, ежемесячно до 25-го числа.</w:t>
      </w:r>
      <w:proofErr w:type="gramEnd"/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3.2.5. С согласия КДН и с учетом мнения родителей (законных представителей) принимает решение об отчислении обучающегося, достигшего возраста 15 лет, из образовательной организации до получения им общего образования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Федерации". Решение об отчислении детей-сирот и детей, оставшихся без попечения родителей, принимается с согласия КДН и органа по опеке и попечительству.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3.2.6. Незамедлительно информируют об отчислении обучающегося из образовательной организации его родителей (законных представителей) и Отдел по образованию.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3.2.7. Организуют прием информации от граждан о детях, проживающих на закрепленной территории и подлежащих обучению.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В случае выявления семей, ненадлежащим образом выполняющих обязанности по воспитанию и обучению своих детей, МОО: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информируют Отдел по образованию о выявленных детях и принятых мерах по организации обучения;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- информируют КДН для принятия мер воздействия в соответствии с действующим законодательством.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3.3. МДОО: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 xml:space="preserve">3.3.1. Ежегодно организуют и осуществляют учет воспитанников своей образовательной организации, а также детей, проживающих на закрепленной территории за этой образовательной организацией, </w:t>
      </w:r>
      <w:r>
        <w:lastRenderedPageBreak/>
        <w:t>которым исполняется 2 месяца на 1 сентября текущего года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3.3.2. Представляют в Отдел по образованию и образовательные организации, расположенные на соответствующей территории, сведения о детях, посещающих МДОО и подлежащих приему в 1-й класс, по состоянию на 20 мая и 1 января.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3.3.3. Ежемесячно, до 25-го числа, представляют в Отдел по образованию данные о прибывших и выбывших воспитанниках.</w:t>
      </w:r>
    </w:p>
    <w:p w:rsidR="001A36A1" w:rsidRDefault="001A36A1">
      <w:pPr>
        <w:pStyle w:val="ConsPlusNormal"/>
        <w:spacing w:before="220"/>
        <w:ind w:firstLine="540"/>
        <w:jc w:val="both"/>
      </w:pPr>
      <w:r>
        <w:t>3.4. Другие органы и учреждения системы профилактики безнадзорности и правонарушений несовершеннолетних участвуют в Учете детей в пределах своей компетенции, установленной действующим законодательством.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E85FA8" w:rsidRDefault="00E85FA8">
      <w:pPr>
        <w:pStyle w:val="ConsPlusNormal"/>
        <w:jc w:val="right"/>
        <w:outlineLvl w:val="1"/>
      </w:pPr>
      <w:bookmarkStart w:id="3" w:name="P127"/>
      <w:bookmarkEnd w:id="3"/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E85FA8" w:rsidRDefault="00E85FA8">
      <w:pPr>
        <w:pStyle w:val="ConsPlusNormal"/>
        <w:jc w:val="right"/>
        <w:outlineLvl w:val="1"/>
      </w:pPr>
    </w:p>
    <w:p w:rsidR="001A36A1" w:rsidRDefault="001A36A1">
      <w:pPr>
        <w:pStyle w:val="ConsPlusNormal"/>
        <w:jc w:val="right"/>
        <w:outlineLvl w:val="1"/>
      </w:pPr>
      <w:r>
        <w:lastRenderedPageBreak/>
        <w:t>Приложение</w:t>
      </w:r>
    </w:p>
    <w:p w:rsidR="001A36A1" w:rsidRDefault="001A36A1">
      <w:pPr>
        <w:pStyle w:val="ConsPlusNormal"/>
        <w:jc w:val="right"/>
      </w:pPr>
      <w:r>
        <w:t>к Положению об организации</w:t>
      </w:r>
    </w:p>
    <w:p w:rsidR="001A36A1" w:rsidRDefault="001A36A1">
      <w:pPr>
        <w:pStyle w:val="ConsPlusNormal"/>
        <w:jc w:val="right"/>
      </w:pPr>
      <w:r>
        <w:t>учета детей, подлежащих обучению</w:t>
      </w:r>
    </w:p>
    <w:p w:rsidR="001A36A1" w:rsidRDefault="001A36A1">
      <w:pPr>
        <w:pStyle w:val="ConsPlusNormal"/>
        <w:jc w:val="right"/>
      </w:pPr>
      <w:r>
        <w:t>в муниципальных образовательных</w:t>
      </w:r>
    </w:p>
    <w:p w:rsidR="001A36A1" w:rsidRDefault="001A36A1">
      <w:pPr>
        <w:pStyle w:val="ConsPlusNormal"/>
        <w:jc w:val="right"/>
      </w:pPr>
      <w:r>
        <w:t xml:space="preserve">организациях, реализующих </w:t>
      </w:r>
      <w:proofErr w:type="gramStart"/>
      <w:r>
        <w:t>образовательные</w:t>
      </w:r>
      <w:proofErr w:type="gramEnd"/>
    </w:p>
    <w:p w:rsidR="001A36A1" w:rsidRDefault="001A36A1">
      <w:pPr>
        <w:pStyle w:val="ConsPlusNormal"/>
        <w:jc w:val="right"/>
      </w:pPr>
      <w:r>
        <w:t>программы дошкольного, начального общего,</w:t>
      </w:r>
    </w:p>
    <w:p w:rsidR="001A36A1" w:rsidRDefault="001A36A1">
      <w:pPr>
        <w:pStyle w:val="ConsPlusNormal"/>
        <w:jc w:val="right"/>
      </w:pPr>
      <w:r>
        <w:t>основного общего и среднего образования,</w:t>
      </w:r>
    </w:p>
    <w:p w:rsidR="001A36A1" w:rsidRDefault="001A36A1">
      <w:pPr>
        <w:pStyle w:val="ConsPlusNormal"/>
        <w:jc w:val="right"/>
      </w:pPr>
      <w:r>
        <w:t>на территории Суровикинского</w:t>
      </w:r>
    </w:p>
    <w:p w:rsidR="001A36A1" w:rsidRDefault="001A36A1">
      <w:pPr>
        <w:pStyle w:val="ConsPlusNormal"/>
        <w:jc w:val="right"/>
      </w:pPr>
      <w:r>
        <w:t>муниципального района</w:t>
      </w:r>
    </w:p>
    <w:p w:rsidR="001A36A1" w:rsidRDefault="001A36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587"/>
        <w:gridCol w:w="907"/>
        <w:gridCol w:w="1417"/>
        <w:gridCol w:w="1928"/>
        <w:gridCol w:w="1474"/>
        <w:gridCol w:w="1020"/>
      </w:tblGrid>
      <w:tr w:rsidR="001A36A1">
        <w:tc>
          <w:tcPr>
            <w:tcW w:w="737" w:type="dxa"/>
          </w:tcPr>
          <w:p w:rsidR="001A36A1" w:rsidRDefault="001A36A1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1587" w:type="dxa"/>
          </w:tcPr>
          <w:p w:rsidR="001A36A1" w:rsidRDefault="001A36A1">
            <w:pPr>
              <w:pStyle w:val="ConsPlusNormal"/>
              <w:jc w:val="center"/>
            </w:pPr>
            <w:r>
              <w:t>Ф.И.О. (в алфавитном порядке по годам рождения)</w:t>
            </w:r>
          </w:p>
        </w:tc>
        <w:tc>
          <w:tcPr>
            <w:tcW w:w="907" w:type="dxa"/>
          </w:tcPr>
          <w:p w:rsidR="001A36A1" w:rsidRDefault="001A36A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1A36A1" w:rsidRDefault="001A36A1">
            <w:pPr>
              <w:pStyle w:val="ConsPlusNormal"/>
              <w:jc w:val="center"/>
            </w:pPr>
            <w:r>
              <w:t>Место прописки (регистрации)</w:t>
            </w:r>
          </w:p>
        </w:tc>
        <w:tc>
          <w:tcPr>
            <w:tcW w:w="1928" w:type="dxa"/>
          </w:tcPr>
          <w:p w:rsidR="001A36A1" w:rsidRDefault="001A36A1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1474" w:type="dxa"/>
          </w:tcPr>
          <w:p w:rsidR="001A36A1" w:rsidRDefault="001A36A1">
            <w:pPr>
              <w:pStyle w:val="ConsPlusNormal"/>
              <w:jc w:val="center"/>
            </w:pPr>
            <w:r>
              <w:t>Контактные телефоны (при наличии)</w:t>
            </w:r>
          </w:p>
        </w:tc>
        <w:tc>
          <w:tcPr>
            <w:tcW w:w="1020" w:type="dxa"/>
          </w:tcPr>
          <w:p w:rsidR="001A36A1" w:rsidRDefault="001A36A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36A1">
        <w:tc>
          <w:tcPr>
            <w:tcW w:w="737" w:type="dxa"/>
          </w:tcPr>
          <w:p w:rsidR="001A36A1" w:rsidRDefault="001A36A1">
            <w:pPr>
              <w:pStyle w:val="ConsPlusNormal"/>
            </w:pPr>
          </w:p>
        </w:tc>
        <w:tc>
          <w:tcPr>
            <w:tcW w:w="1587" w:type="dxa"/>
          </w:tcPr>
          <w:p w:rsidR="001A36A1" w:rsidRDefault="001A36A1">
            <w:pPr>
              <w:pStyle w:val="ConsPlusNormal"/>
            </w:pPr>
          </w:p>
        </w:tc>
        <w:tc>
          <w:tcPr>
            <w:tcW w:w="907" w:type="dxa"/>
          </w:tcPr>
          <w:p w:rsidR="001A36A1" w:rsidRDefault="001A36A1">
            <w:pPr>
              <w:pStyle w:val="ConsPlusNormal"/>
            </w:pPr>
          </w:p>
        </w:tc>
        <w:tc>
          <w:tcPr>
            <w:tcW w:w="1417" w:type="dxa"/>
          </w:tcPr>
          <w:p w:rsidR="001A36A1" w:rsidRDefault="001A36A1">
            <w:pPr>
              <w:pStyle w:val="ConsPlusNormal"/>
            </w:pPr>
          </w:p>
        </w:tc>
        <w:tc>
          <w:tcPr>
            <w:tcW w:w="1928" w:type="dxa"/>
          </w:tcPr>
          <w:p w:rsidR="001A36A1" w:rsidRDefault="001A36A1">
            <w:pPr>
              <w:pStyle w:val="ConsPlusNormal"/>
            </w:pPr>
          </w:p>
        </w:tc>
        <w:tc>
          <w:tcPr>
            <w:tcW w:w="1474" w:type="dxa"/>
          </w:tcPr>
          <w:p w:rsidR="001A36A1" w:rsidRDefault="001A36A1">
            <w:pPr>
              <w:pStyle w:val="ConsPlusNormal"/>
            </w:pPr>
          </w:p>
        </w:tc>
        <w:tc>
          <w:tcPr>
            <w:tcW w:w="1020" w:type="dxa"/>
          </w:tcPr>
          <w:p w:rsidR="001A36A1" w:rsidRDefault="001A36A1">
            <w:pPr>
              <w:pStyle w:val="ConsPlusNormal"/>
            </w:pPr>
          </w:p>
        </w:tc>
      </w:tr>
    </w:tbl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E85FA8" w:rsidRDefault="00E85FA8">
      <w:pPr>
        <w:pStyle w:val="ConsPlusNormal"/>
        <w:jc w:val="right"/>
        <w:outlineLvl w:val="0"/>
      </w:pPr>
    </w:p>
    <w:p w:rsidR="001A36A1" w:rsidRDefault="001A36A1">
      <w:pPr>
        <w:pStyle w:val="ConsPlusNormal"/>
        <w:jc w:val="right"/>
        <w:outlineLvl w:val="0"/>
      </w:pPr>
      <w:r>
        <w:lastRenderedPageBreak/>
        <w:t>Приложение N 2</w:t>
      </w:r>
    </w:p>
    <w:p w:rsidR="001A36A1" w:rsidRDefault="001A36A1">
      <w:pPr>
        <w:pStyle w:val="ConsPlusNormal"/>
        <w:jc w:val="right"/>
      </w:pPr>
      <w:r>
        <w:t>к постановлению</w:t>
      </w:r>
    </w:p>
    <w:p w:rsidR="001A36A1" w:rsidRDefault="001A36A1">
      <w:pPr>
        <w:pStyle w:val="ConsPlusNormal"/>
        <w:jc w:val="right"/>
      </w:pPr>
      <w:r>
        <w:t>администрации Суровикинского</w:t>
      </w:r>
    </w:p>
    <w:p w:rsidR="001A36A1" w:rsidRDefault="001A36A1">
      <w:pPr>
        <w:pStyle w:val="ConsPlusNormal"/>
        <w:jc w:val="right"/>
      </w:pPr>
      <w:r>
        <w:t>муниципального района</w:t>
      </w:r>
    </w:p>
    <w:p w:rsidR="001A36A1" w:rsidRDefault="001A36A1">
      <w:pPr>
        <w:pStyle w:val="ConsPlusNormal"/>
        <w:jc w:val="right"/>
      </w:pPr>
      <w:r>
        <w:t>от 12.09.2014 N 959</w:t>
      </w: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Title"/>
        <w:jc w:val="center"/>
      </w:pPr>
      <w:bookmarkStart w:id="4" w:name="P162"/>
      <w:bookmarkEnd w:id="4"/>
      <w:r>
        <w:t>ЗАКРЕПЛЕНИЕ МУНИЦИПАЛЬНЫХ ОБРАЗОВАТЕЛЬНЫХ ОРГАНИЗАЦИЙ</w:t>
      </w:r>
    </w:p>
    <w:p w:rsidR="001A36A1" w:rsidRDefault="001A36A1">
      <w:pPr>
        <w:pStyle w:val="ConsPlusTitle"/>
        <w:jc w:val="center"/>
      </w:pPr>
      <w:r>
        <w:t>ЗА ТЕРРИТОРИЯМИ СУРОВИКИНСКОГО МУНИЦИПАЛЬНОГО РАЙОНА</w:t>
      </w:r>
    </w:p>
    <w:p w:rsidR="001A36A1" w:rsidRDefault="001A36A1">
      <w:pPr>
        <w:pStyle w:val="ConsPlusTitle"/>
        <w:jc w:val="center"/>
      </w:pPr>
      <w:r>
        <w:t>ДЛЯ УЧЕТА ДЕТЕЙ, ПОДЛЕЖАЩИХ ОБУЧЕНИЮ</w:t>
      </w:r>
    </w:p>
    <w:p w:rsidR="001A36A1" w:rsidRDefault="001A36A1">
      <w:pPr>
        <w:pStyle w:val="ConsPlusTitle"/>
        <w:jc w:val="center"/>
      </w:pPr>
      <w:r>
        <w:t>В ОБРАЗОВАТЕЛЬНЫХ ОРГАНИЗАЦИЯХ</w:t>
      </w:r>
    </w:p>
    <w:p w:rsidR="001A36A1" w:rsidRDefault="001A3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A3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6A1" w:rsidRDefault="001A3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6A1" w:rsidRDefault="001A36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Суровикинского муниципального района</w:t>
            </w:r>
            <w:proofErr w:type="gramEnd"/>
          </w:p>
          <w:p w:rsidR="001A36A1" w:rsidRDefault="001A36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13.05.2019 N 351)</w:t>
            </w:r>
            <w:proofErr w:type="gramEnd"/>
          </w:p>
        </w:tc>
      </w:tr>
    </w:tbl>
    <w:p w:rsidR="001A36A1" w:rsidRDefault="001A36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58"/>
        <w:gridCol w:w="4989"/>
      </w:tblGrid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N</w:t>
            </w:r>
          </w:p>
          <w:p w:rsidR="001A36A1" w:rsidRDefault="001A36A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</w:tcPr>
          <w:p w:rsidR="001A36A1" w:rsidRDefault="001A36A1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  <w:jc w:val="center"/>
            </w:pPr>
            <w:r>
              <w:t>Территория, за которой закреплена образовательная организация для учета детей, подлежащих обязательному обучению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СОШ N 1 г.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г. Суровикино (от ул. </w:t>
            </w:r>
            <w:proofErr w:type="gramStart"/>
            <w:r>
              <w:t>Автострадной</w:t>
            </w:r>
            <w:proofErr w:type="gramEnd"/>
            <w:r>
              <w:t xml:space="preserve"> до ул. Шоссейной), х. </w:t>
            </w:r>
            <w:proofErr w:type="spellStart"/>
            <w:r>
              <w:t>Нижнеосиновский</w:t>
            </w:r>
            <w:proofErr w:type="spellEnd"/>
            <w:r>
              <w:t xml:space="preserve"> и х. Стариковский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СОШ N 2 г.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г. Суровикино (от моста через р. </w:t>
            </w:r>
            <w:proofErr w:type="gramStart"/>
            <w:r>
              <w:t>Добрая</w:t>
            </w:r>
            <w:proofErr w:type="gramEnd"/>
            <w:r>
              <w:t xml:space="preserve"> до ул. Первомайской, от ул. Автострадной к востоку), х. </w:t>
            </w:r>
            <w:proofErr w:type="spellStart"/>
            <w:r>
              <w:t>Жирковский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СОШ N 3 г.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г. Суровикино (от ул. </w:t>
            </w:r>
            <w:proofErr w:type="gramStart"/>
            <w:r>
              <w:t>Первомайской</w:t>
            </w:r>
            <w:proofErr w:type="gramEnd"/>
            <w:r>
              <w:t xml:space="preserve"> к западу, от ул. Шоссейной до комбикормового завода), х. </w:t>
            </w:r>
            <w:proofErr w:type="spellStart"/>
            <w:r>
              <w:t>Верхнеосиновский</w:t>
            </w:r>
            <w:proofErr w:type="spellEnd"/>
            <w:r>
              <w:t xml:space="preserve">, х. </w:t>
            </w:r>
            <w:proofErr w:type="spellStart"/>
            <w:r>
              <w:t>Чувилевский</w:t>
            </w:r>
            <w:proofErr w:type="spellEnd"/>
            <w:r>
              <w:t xml:space="preserve">, х. </w:t>
            </w:r>
            <w:proofErr w:type="spellStart"/>
            <w:r>
              <w:t>Новодербеновский</w:t>
            </w:r>
            <w:proofErr w:type="spellEnd"/>
            <w:r>
              <w:t xml:space="preserve">, х. </w:t>
            </w:r>
            <w:proofErr w:type="spellStart"/>
            <w:r>
              <w:t>Стародербеновский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"Нижнечирская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>ст. Нижний Чир до Бобровой балки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Верхнесолоновская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Верхнесолоновский</w:t>
            </w:r>
            <w:proofErr w:type="spellEnd"/>
            <w:r>
              <w:t xml:space="preserve">, х. </w:t>
            </w:r>
            <w:proofErr w:type="spellStart"/>
            <w:r>
              <w:t>Нижнесолоновский</w:t>
            </w:r>
            <w:proofErr w:type="spellEnd"/>
            <w:r>
              <w:t xml:space="preserve">, х. </w:t>
            </w:r>
            <w:proofErr w:type="spellStart"/>
            <w:r>
              <w:t>Верхнеаксеновский</w:t>
            </w:r>
            <w:proofErr w:type="spellEnd"/>
            <w:r>
              <w:t xml:space="preserve">, х. </w:t>
            </w:r>
            <w:proofErr w:type="spellStart"/>
            <w:r>
              <w:t>Пещеровский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Краснозвездинская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Сысоевский</w:t>
            </w:r>
            <w:proofErr w:type="spellEnd"/>
            <w:r>
              <w:t xml:space="preserve">, х. </w:t>
            </w:r>
            <w:proofErr w:type="spellStart"/>
            <w:r>
              <w:t>Синяпкинский</w:t>
            </w:r>
            <w:proofErr w:type="spellEnd"/>
            <w:r>
              <w:t>, х. Островской, поселок отделения N 2 "Красная звезда" и поселок отделения N 3 совхоза "Красная звезда"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Лобакинская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Лобакин</w:t>
            </w:r>
            <w:proofErr w:type="spellEnd"/>
            <w:r>
              <w:t>, х. Попов 2-й, х. Киселев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Добринская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>х. Добринка, х. Савинский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Качалинская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Качалин, х. Остров, х. </w:t>
            </w:r>
            <w:proofErr w:type="spellStart"/>
            <w:r>
              <w:t>Скворин</w:t>
            </w:r>
            <w:proofErr w:type="spellEnd"/>
            <w:r>
              <w:t xml:space="preserve">, х. </w:t>
            </w:r>
            <w:proofErr w:type="spellStart"/>
            <w:r>
              <w:t>Майоровский</w:t>
            </w:r>
            <w:proofErr w:type="spellEnd"/>
            <w:r>
              <w:t xml:space="preserve">, х. </w:t>
            </w:r>
            <w:proofErr w:type="spellStart"/>
            <w:r>
              <w:t>Сухановский</w:t>
            </w:r>
            <w:proofErr w:type="spellEnd"/>
            <w:r>
              <w:t xml:space="preserve">, х. </w:t>
            </w:r>
            <w:proofErr w:type="spellStart"/>
            <w:r>
              <w:t>Плесистовский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Бурацкая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Бурацкий</w:t>
            </w:r>
            <w:proofErr w:type="spellEnd"/>
            <w:r>
              <w:t xml:space="preserve">, х. Погодин, х. Лысов, х. Попов 1-й, х. Яблоневый, х. </w:t>
            </w:r>
            <w:proofErr w:type="spellStart"/>
            <w:r>
              <w:t>Зрянин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Новомаксимовская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Новомаксимовский</w:t>
            </w:r>
            <w:proofErr w:type="spellEnd"/>
            <w:r>
              <w:t xml:space="preserve">, х. </w:t>
            </w:r>
            <w:proofErr w:type="spellStart"/>
            <w:r>
              <w:t>Верхнечирский</w:t>
            </w:r>
            <w:proofErr w:type="spellEnd"/>
            <w:r>
              <w:t xml:space="preserve">, х. </w:t>
            </w:r>
            <w:proofErr w:type="spellStart"/>
            <w:r>
              <w:t>Рычковский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</w:t>
            </w:r>
            <w:proofErr w:type="spellStart"/>
            <w:r>
              <w:t>Ближнеосиновская</w:t>
            </w:r>
            <w:proofErr w:type="spellEnd"/>
            <w:r>
              <w:t xml:space="preserve"> СОШ"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х. </w:t>
            </w:r>
            <w:proofErr w:type="spellStart"/>
            <w:r>
              <w:t>Ближнеосиновский</w:t>
            </w:r>
            <w:proofErr w:type="spellEnd"/>
            <w:r>
              <w:t xml:space="preserve">, х. </w:t>
            </w:r>
            <w:proofErr w:type="spellStart"/>
            <w:r>
              <w:t>Свиридовский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МКОУ "Нижнечирская ООШ"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ст. Нижний Чир (Северная гора от Бобровой балки), ст. Суворовская, п. Дом отдыха "40 лет Октября", х. </w:t>
            </w:r>
            <w:proofErr w:type="spellStart"/>
            <w:r>
              <w:t>Ближнемельничный</w:t>
            </w:r>
            <w:proofErr w:type="spellEnd"/>
            <w:r>
              <w:t xml:space="preserve">, х. </w:t>
            </w:r>
            <w:proofErr w:type="spellStart"/>
            <w:r>
              <w:t>Ближнеподгорский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 xml:space="preserve">МБДОУ "Березка" </w:t>
            </w:r>
            <w:proofErr w:type="gramStart"/>
            <w:r>
              <w:t>г</w:t>
            </w:r>
            <w:proofErr w:type="gramEnd"/>
            <w:r>
              <w:t>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г. Суровикино, х. </w:t>
            </w:r>
            <w:proofErr w:type="spellStart"/>
            <w:r>
              <w:t>Жирковский</w:t>
            </w:r>
            <w:proofErr w:type="spellEnd"/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 xml:space="preserve">МБДОУ "Колокольчик" </w:t>
            </w:r>
            <w:proofErr w:type="gramStart"/>
            <w:r>
              <w:t>г</w:t>
            </w:r>
            <w:proofErr w:type="gramEnd"/>
            <w:r>
              <w:t>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г. Суровикино, х. </w:t>
            </w:r>
            <w:proofErr w:type="spellStart"/>
            <w:r>
              <w:t>Нижнеосиновский</w:t>
            </w:r>
            <w:proofErr w:type="spellEnd"/>
            <w:r>
              <w:t xml:space="preserve">, </w:t>
            </w:r>
            <w:proofErr w:type="gramStart"/>
            <w:r>
              <w:t>х</w:t>
            </w:r>
            <w:proofErr w:type="gramEnd"/>
            <w:r>
              <w:t>. Стариковский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 xml:space="preserve">МБДОУ "Звездочка" </w:t>
            </w:r>
            <w:proofErr w:type="gramStart"/>
            <w:r>
              <w:t>г</w:t>
            </w:r>
            <w:proofErr w:type="gramEnd"/>
            <w:r>
              <w:t>. Суровикино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>г. Суровикино</w:t>
            </w:r>
          </w:p>
        </w:tc>
      </w:tr>
      <w:tr w:rsidR="001A36A1">
        <w:tc>
          <w:tcPr>
            <w:tcW w:w="624" w:type="dxa"/>
          </w:tcPr>
          <w:p w:rsidR="001A36A1" w:rsidRDefault="001A36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1A36A1" w:rsidRDefault="001A36A1">
            <w:pPr>
              <w:pStyle w:val="ConsPlusNormal"/>
            </w:pPr>
            <w:r>
              <w:t>МБДОУ "Солнышко" ст. Нижний Чир</w:t>
            </w:r>
          </w:p>
        </w:tc>
        <w:tc>
          <w:tcPr>
            <w:tcW w:w="4989" w:type="dxa"/>
          </w:tcPr>
          <w:p w:rsidR="001A36A1" w:rsidRDefault="001A36A1">
            <w:pPr>
              <w:pStyle w:val="ConsPlusNormal"/>
            </w:pPr>
            <w:r>
              <w:t xml:space="preserve">ст. Нижний Чир, ст. </w:t>
            </w:r>
            <w:proofErr w:type="gramStart"/>
            <w:r>
              <w:t>Суворовская</w:t>
            </w:r>
            <w:proofErr w:type="gramEnd"/>
            <w:r>
              <w:t xml:space="preserve">, п. Дом отдыха "40 лет Октября", х. </w:t>
            </w:r>
            <w:proofErr w:type="spellStart"/>
            <w:r>
              <w:t>Ближнемельничный</w:t>
            </w:r>
            <w:proofErr w:type="spellEnd"/>
            <w:r>
              <w:t xml:space="preserve">, х. </w:t>
            </w:r>
            <w:proofErr w:type="spellStart"/>
            <w:r>
              <w:t>Ближнеподгорский</w:t>
            </w:r>
            <w:proofErr w:type="spellEnd"/>
          </w:p>
        </w:tc>
      </w:tr>
    </w:tbl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jc w:val="both"/>
      </w:pPr>
    </w:p>
    <w:p w:rsidR="001A36A1" w:rsidRDefault="001A3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A21" w:rsidRDefault="00A41A21"/>
    <w:sectPr w:rsidR="00A41A21" w:rsidSect="00E85F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A1"/>
    <w:rsid w:val="00037125"/>
    <w:rsid w:val="001A36A1"/>
    <w:rsid w:val="00305C5B"/>
    <w:rsid w:val="006E7498"/>
    <w:rsid w:val="00A41A21"/>
    <w:rsid w:val="00E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6A1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6A1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6A1"/>
    <w:pPr>
      <w:widowControl w:val="0"/>
      <w:autoSpaceDE w:val="0"/>
      <w:autoSpaceDN w:val="0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69623823BC16DC0C4A93928924C9617FFD3BACFA445EB52677017ECB57D9D1633E83A7B6BC86B401AC286184F29C67345E3B30D3J" TargetMode="External"/><Relationship Id="rId13" Type="http://schemas.openxmlformats.org/officeDocument/2006/relationships/hyperlink" Target="consultantplus://offline/ref=EAE5360072DF6A83534A69623823BC16DC0C4A939A822FCB6374A031A4A3485CB229280479DA57D9D07D3E80BCBFE8D53FD1J" TargetMode="External"/><Relationship Id="rId18" Type="http://schemas.openxmlformats.org/officeDocument/2006/relationships/hyperlink" Target="consultantplus://offline/ref=EAE5360072DF6A83534A776F2E4FE313DF00139D958226993D2BFB6CF3AA420BF56671543D8F5BDED8686AD2E6E8E5D6F14AA12A7E98F29D37D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5360072DF6A83534A776F2E4FE313DF00179D9B8626993D2BFB6CF3AA420BE76629583C8E44D8D27D3C83A03BDCJ" TargetMode="External"/><Relationship Id="rId7" Type="http://schemas.openxmlformats.org/officeDocument/2006/relationships/hyperlink" Target="consultantplus://offline/ref=EAE5360072DF6A83534A69623823BC16DC0C4A9392862CC96076FD3BACFA445EB52677017ECB57D9D1633E83A7B6BC86B401AC286184F29C67345E3B30D3J" TargetMode="External"/><Relationship Id="rId12" Type="http://schemas.openxmlformats.org/officeDocument/2006/relationships/hyperlink" Target="consultantplus://offline/ref=EAE5360072DF6A83534A69623823BC16DC0C4A9392842FC66379FD3BACFA445EB52677017ECB57D9D1633E83A4B6BC86B401AC286184F29C67345E3B30D3J" TargetMode="External"/><Relationship Id="rId17" Type="http://schemas.openxmlformats.org/officeDocument/2006/relationships/hyperlink" Target="consultantplus://offline/ref=EAE5360072DF6A83534A776F2E4FE313DE0F139B98D7719B6C7EF569FBFA181BE32F7D54238F59C6D3633C38D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E5360072DF6A83534A69623823BC16DC0C4A9392862CC96076FD3BACFA445EB52677017ECB57D9D1633E83A4B6BC86B401AC286184F29C67345E3B30D3J" TargetMode="External"/><Relationship Id="rId20" Type="http://schemas.openxmlformats.org/officeDocument/2006/relationships/hyperlink" Target="consultantplus://offline/ref=EAE5360072DF6A83534A776F2E4FE313DF02159C968526993D2BFB6CF3AA420BE76629583C8E44D8D27D3C83A03B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5360072DF6A83534A69623823BC16DC0C4A9392842FC66379FD3BACFA445EB52677017ECB57D9D1633E83A7B6BC86B401AC286184F29C67345E3B30D3J" TargetMode="External"/><Relationship Id="rId11" Type="http://schemas.openxmlformats.org/officeDocument/2006/relationships/hyperlink" Target="consultantplus://offline/ref=EAE5360072DF6A83534A69623823BC16DC0C4A93918025CA6079FD3BACFA445EB52677017ECB57D9D1623D84A4B6BC86B401AC286184F29C67345E3B30D3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E5360072DF6A83534A69623823BC16DC0C4A93928224CD6779FD3BACFA445EB52677017ECB57D9D1633E83A7B6BC86B401AC286184F29C67345E3B30D3J" TargetMode="External"/><Relationship Id="rId15" Type="http://schemas.openxmlformats.org/officeDocument/2006/relationships/hyperlink" Target="consultantplus://offline/ref=EAE5360072DF6A83534A69623823BC16DC0C4A9392842FC66379FD3BACFA445EB52677017ECB57D9D1633E83A5B6BC86B401AC286184F29C67345E3B30D3J" TargetMode="External"/><Relationship Id="rId23" Type="http://schemas.openxmlformats.org/officeDocument/2006/relationships/hyperlink" Target="consultantplus://offline/ref=EAE5360072DF6A83534A69623823BC16DC0C4A93928924C9617FFD3BACFA445EB52677017ECB57D9D1633E83A7B6BC86B401AC286184F29C67345E3B30D3J" TargetMode="External"/><Relationship Id="rId10" Type="http://schemas.openxmlformats.org/officeDocument/2006/relationships/hyperlink" Target="consultantplus://offline/ref=EAE5360072DF6A83534A776F2E4FE313DF02159C968526993D2BFB6CF3AA420BE76629583C8E44D8D27D3C83A03BDCJ" TargetMode="External"/><Relationship Id="rId19" Type="http://schemas.openxmlformats.org/officeDocument/2006/relationships/hyperlink" Target="consultantplus://offline/ref=EAE5360072DF6A83534A776F2E4FE313DF021C9E968026993D2BFB6CF3AA420BE76629583C8E44D8D27D3C83A03B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5360072DF6A83534A776F2E4FE313DF00139D958226993D2BFB6CF3AA420BF56671543D8F5BDED8686AD2E6E8E5D6F14AA12A7E98F29D37D8J" TargetMode="External"/><Relationship Id="rId14" Type="http://schemas.openxmlformats.org/officeDocument/2006/relationships/hyperlink" Target="consultantplus://offline/ref=EAE5360072DF6A83534A69623823BC16DC0C4A939B8724CA6974A031A4A3485CB229280479DA57D9D07D3E80BCBFE8D53FD1J" TargetMode="External"/><Relationship Id="rId22" Type="http://schemas.openxmlformats.org/officeDocument/2006/relationships/hyperlink" Target="consultantplus://offline/ref=EAE5360072DF6A83534A776F2E4FE313DF00139D958226993D2BFB6CF3AA420BE76629583C8E44D8D27D3C83A03B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05EC-BD59-443F-AB41-69D16DD3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3356</Words>
  <Characters>19133</Characters>
  <Application>Microsoft Office Word</Application>
  <DocSecurity>0</DocSecurity>
  <Lines>159</Lines>
  <Paragraphs>44</Paragraphs>
  <ScaleCrop>false</ScaleCrop>
  <Company/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3</cp:revision>
  <cp:lastPrinted>2021-03-30T10:19:00Z</cp:lastPrinted>
  <dcterms:created xsi:type="dcterms:W3CDTF">2021-03-11T09:03:00Z</dcterms:created>
  <dcterms:modified xsi:type="dcterms:W3CDTF">2021-03-30T10:24:00Z</dcterms:modified>
</cp:coreProperties>
</file>