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C" w:rsidRPr="001A7A8F" w:rsidRDefault="0097616C" w:rsidP="0097616C">
      <w:pPr>
        <w:pStyle w:val="ConsPlusNormal"/>
        <w:ind w:right="-172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               </w:t>
      </w:r>
      <w:r w:rsidRPr="001A7A8F">
        <w:rPr>
          <w:rFonts w:ascii="Times New Roman" w:hAnsi="Times New Roman" w:cs="Times New Roman"/>
          <w:sz w:val="20"/>
        </w:rPr>
        <w:t>ПРИЛОЖЕНИЕ №2</w:t>
      </w:r>
    </w:p>
    <w:p w:rsidR="0097616C" w:rsidRPr="001A7A8F" w:rsidRDefault="0097616C" w:rsidP="0097616C">
      <w:pPr>
        <w:pStyle w:val="ConsPlusNormal"/>
        <w:rPr>
          <w:rFonts w:ascii="Times New Roman" w:hAnsi="Times New Roman" w:cs="Times New Roman"/>
          <w:sz w:val="20"/>
        </w:rPr>
      </w:pPr>
    </w:p>
    <w:p w:rsidR="0097616C" w:rsidRPr="001A7A8F" w:rsidRDefault="0097616C" w:rsidP="0097616C">
      <w:pPr>
        <w:pStyle w:val="ConsPlusNormal"/>
        <w:ind w:left="7655"/>
        <w:jc w:val="both"/>
        <w:rPr>
          <w:rFonts w:ascii="Times New Roman" w:hAnsi="Times New Roman" w:cs="Times New Roman"/>
          <w:sz w:val="20"/>
        </w:rPr>
      </w:pPr>
      <w:r w:rsidRPr="001A7A8F">
        <w:rPr>
          <w:rFonts w:ascii="Times New Roman" w:hAnsi="Times New Roman" w:cs="Times New Roman"/>
          <w:sz w:val="20"/>
        </w:rPr>
        <w:t>к Правилам определения требований к закупаемым муниципальными органами Суровикинского муниципального района</w:t>
      </w:r>
      <w:r>
        <w:rPr>
          <w:rFonts w:ascii="Times New Roman" w:hAnsi="Times New Roman" w:cs="Times New Roman"/>
          <w:sz w:val="20"/>
        </w:rPr>
        <w:t xml:space="preserve"> Волгоградской области</w:t>
      </w:r>
      <w:r w:rsidRPr="001A7A8F">
        <w:rPr>
          <w:rFonts w:ascii="Times New Roman" w:hAnsi="Times New Roman" w:cs="Times New Roman"/>
          <w:sz w:val="20"/>
        </w:rPr>
        <w:t xml:space="preserve">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97616C" w:rsidRPr="001A7A8F" w:rsidRDefault="0097616C" w:rsidP="0097616C">
      <w:pPr>
        <w:pStyle w:val="ConsPlusNormal"/>
        <w:ind w:left="7655"/>
        <w:jc w:val="both"/>
        <w:rPr>
          <w:rFonts w:ascii="Times New Roman" w:hAnsi="Times New Roman" w:cs="Times New Roman"/>
          <w:sz w:val="20"/>
        </w:rPr>
      </w:pPr>
    </w:p>
    <w:p w:rsidR="0097616C" w:rsidRPr="001A7A8F" w:rsidRDefault="0097616C" w:rsidP="0097616C">
      <w:pPr>
        <w:pStyle w:val="ConsPlusNormal"/>
        <w:ind w:left="7655"/>
        <w:jc w:val="both"/>
        <w:rPr>
          <w:rFonts w:ascii="Times New Roman" w:hAnsi="Times New Roman" w:cs="Times New Roman"/>
          <w:b/>
          <w:bCs/>
          <w:sz w:val="20"/>
        </w:rPr>
      </w:pPr>
    </w:p>
    <w:p w:rsidR="0097616C" w:rsidRPr="001A7A8F" w:rsidRDefault="0097616C" w:rsidP="0097616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1A7A8F">
        <w:rPr>
          <w:rFonts w:ascii="Times New Roman" w:eastAsiaTheme="minorHAnsi" w:hAnsi="Times New Roman" w:cs="Times New Roman"/>
          <w:sz w:val="20"/>
          <w:szCs w:val="20"/>
        </w:rPr>
        <w:t xml:space="preserve">ОБЯЗАТЕЛЬНЫЙ ПЕРЕЧЕНЬ </w:t>
      </w:r>
    </w:p>
    <w:p w:rsidR="0097616C" w:rsidRPr="001A7A8F" w:rsidRDefault="0097616C" w:rsidP="0097616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1A7A8F">
        <w:rPr>
          <w:rFonts w:ascii="Times New Roman" w:eastAsiaTheme="minorHAnsi" w:hAnsi="Times New Roman" w:cs="Times New Roman"/>
          <w:sz w:val="20"/>
          <w:szCs w:val="20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 и иным характеристикам (в том числе предельные цены товаров, работ, услуг) </w:t>
      </w:r>
    </w:p>
    <w:p w:rsidR="0097616C" w:rsidRDefault="0097616C" w:rsidP="0097616C">
      <w:pPr>
        <w:pStyle w:val="ConsPlusNormal"/>
        <w:jc w:val="both"/>
      </w:pPr>
    </w:p>
    <w:tbl>
      <w:tblPr>
        <w:tblW w:w="1616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9"/>
        <w:gridCol w:w="2409"/>
        <w:gridCol w:w="2552"/>
        <w:gridCol w:w="991"/>
        <w:gridCol w:w="1418"/>
        <w:gridCol w:w="1843"/>
        <w:gridCol w:w="1701"/>
        <w:gridCol w:w="1275"/>
        <w:gridCol w:w="993"/>
        <w:gridCol w:w="851"/>
        <w:gridCol w:w="709"/>
      </w:tblGrid>
      <w:tr w:rsidR="0097616C" w:rsidRPr="008678CF" w:rsidTr="0097616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ОКПД 2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7616C" w:rsidRPr="008678CF" w:rsidTr="0097616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 с учетом категорий должностей работников</w:t>
            </w:r>
          </w:p>
        </w:tc>
      </w:tr>
      <w:tr w:rsidR="0097616C" w:rsidRPr="008678CF" w:rsidTr="0097616C">
        <w:trPr>
          <w:trHeight w:val="2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97616C">
        <w:trPr>
          <w:trHeight w:val="11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орган</w:t>
            </w:r>
            <w:r w:rsidRPr="001A7A8F">
              <w:rPr>
                <w:rFonts w:ascii="Times New Roman" w:hAnsi="Times New Roman" w:cs="Times New Roman"/>
                <w:sz w:val="20"/>
              </w:rPr>
              <w:t xml:space="preserve"> Суровикинского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Волгоградской области</w:t>
            </w: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</w:t>
            </w:r>
          </w:p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97616C">
        <w:trPr>
          <w:trHeight w:val="23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должности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16C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</w:tr>
      <w:tr w:rsidR="0097616C" w:rsidRPr="008678CF" w:rsidTr="0097616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или заместитель руководителя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категории «Главная группа должностей»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категории «Ведущая группа должностей"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«Старшая группа»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97616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7616C" w:rsidRPr="008678CF" w:rsidTr="007B2163">
        <w:trPr>
          <w:gridAfter w:val="1"/>
          <w:wAfter w:w="709" w:type="dxa"/>
        </w:trPr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и тип экрана, вес, тип процессора, частота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процессора, размер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26.20.13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сканирования, наличие дополнительных модулей и интерфейсов (сетевой интерфейс, устройства чтения карт памяти и так далее)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26.30.22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15 тысяч</w:t>
            </w: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10 тысяч</w:t>
            </w: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5 тысяч</w:t>
            </w:r>
          </w:p>
        </w:tc>
      </w:tr>
      <w:tr w:rsidR="0097616C" w:rsidRPr="008678CF" w:rsidTr="007B2163">
        <w:tc>
          <w:tcPr>
            <w:tcW w:w="510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9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29.10.2</w:t>
              </w:r>
            </w:hyperlink>
          </w:p>
        </w:tc>
        <w:tc>
          <w:tcPr>
            <w:tcW w:w="2409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75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2 млн.</w:t>
            </w: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не более 1 млн.</w:t>
            </w:r>
          </w:p>
        </w:tc>
        <w:tc>
          <w:tcPr>
            <w:tcW w:w="1275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29.10.3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 более человек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29.10.4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грузовые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двигателя, комплектация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31.01.11.150</w:t>
              </w:r>
            </w:hyperlink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97616C" w:rsidRPr="008678CF" w:rsidTr="007B2163">
        <w:tc>
          <w:tcPr>
            <w:tcW w:w="510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9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31.01.12.160</w:t>
              </w:r>
            </w:hyperlink>
          </w:p>
        </w:tc>
        <w:tc>
          <w:tcPr>
            <w:tcW w:w="2409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851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709" w:type="dxa"/>
            <w:vMerge w:val="restart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</w:tr>
      <w:tr w:rsidR="0097616C" w:rsidRPr="008678CF" w:rsidTr="007B2163">
        <w:tc>
          <w:tcPr>
            <w:tcW w:w="510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кожа натуральная; возможные значения: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 - кожа натуральная; возможные </w:t>
            </w: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6C" w:rsidRPr="008678CF" w:rsidTr="007B2163">
        <w:tc>
          <w:tcPr>
            <w:tcW w:w="510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678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24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552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9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275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993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851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709" w:type="dxa"/>
          </w:tcPr>
          <w:p w:rsidR="0097616C" w:rsidRPr="008678CF" w:rsidRDefault="0097616C" w:rsidP="007B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8678CF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</w:tbl>
    <w:p w:rsidR="0097616C" w:rsidRDefault="0097616C" w:rsidP="0097616C">
      <w:pPr>
        <w:pStyle w:val="ConsPlusNormal"/>
        <w:jc w:val="both"/>
      </w:pPr>
    </w:p>
    <w:p w:rsidR="004805BB" w:rsidRDefault="004805BB"/>
    <w:sectPr w:rsidR="004805BB" w:rsidSect="0029130E">
      <w:headerReference w:type="default" r:id="rId1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6C" w:rsidRDefault="0097616C" w:rsidP="0097616C">
      <w:r>
        <w:separator/>
      </w:r>
    </w:p>
  </w:endnote>
  <w:endnote w:type="continuationSeparator" w:id="1">
    <w:p w:rsidR="0097616C" w:rsidRDefault="0097616C" w:rsidP="0097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6C" w:rsidRDefault="0097616C" w:rsidP="0097616C">
      <w:r>
        <w:separator/>
      </w:r>
    </w:p>
  </w:footnote>
  <w:footnote w:type="continuationSeparator" w:id="1">
    <w:p w:rsidR="0097616C" w:rsidRDefault="0097616C" w:rsidP="0097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3106"/>
      <w:docPartObj>
        <w:docPartGallery w:val="Page Numbers (Top of Page)"/>
        <w:docPartUnique/>
      </w:docPartObj>
    </w:sdtPr>
    <w:sdtContent>
      <w:p w:rsidR="0097616C" w:rsidRDefault="0097616C">
        <w:pPr>
          <w:pStyle w:val="a3"/>
          <w:jc w:val="center"/>
        </w:pPr>
        <w:fldSimple w:instr=" PAGE   \* MERGEFORMAT ">
          <w:r w:rsidR="0029130E">
            <w:rPr>
              <w:noProof/>
            </w:rPr>
            <w:t>2</w:t>
          </w:r>
        </w:fldSimple>
      </w:p>
    </w:sdtContent>
  </w:sdt>
  <w:p w:rsidR="0097616C" w:rsidRDefault="00976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6C"/>
    <w:rsid w:val="00121A1F"/>
    <w:rsid w:val="0029130E"/>
    <w:rsid w:val="00417C0F"/>
    <w:rsid w:val="004805BB"/>
    <w:rsid w:val="0097616C"/>
    <w:rsid w:val="00B06179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6C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16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6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616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976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16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B3E6EE2C03E6335EB5A391234A17D4CE910488F0F00C748E8FEA3293CB57807BEC3C88350D6F5dCa8K" TargetMode="External"/><Relationship Id="rId13" Type="http://schemas.openxmlformats.org/officeDocument/2006/relationships/hyperlink" Target="consultantplus://offline/ref=7D4B3E6EE2C03E6335EB5A391234A17D4CE910488F0F00C748E8FEA3293CB57807BEC3C8805AD1F6dCa8K" TargetMode="External"/><Relationship Id="rId18" Type="http://schemas.openxmlformats.org/officeDocument/2006/relationships/hyperlink" Target="consultantplus://offline/ref=7D4B3E6EE2C03E6335EB5A391234A17D4CE910488F0F00C748E8FEA3293CB57807BEC3C8805DD3F5dCa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4B3E6EE2C03E6335EB5A391234A17D4CE6114C8E0300C748E8FEA329d3aCK" TargetMode="External"/><Relationship Id="rId12" Type="http://schemas.openxmlformats.org/officeDocument/2006/relationships/hyperlink" Target="consultantplus://offline/ref=7D4B3E6EE2C03E6335EB5A391234A17D4CE910488F0F00C748E8FEA3293CB57807BEC3C8805AD1F5dCa0K" TargetMode="External"/><Relationship Id="rId17" Type="http://schemas.openxmlformats.org/officeDocument/2006/relationships/hyperlink" Target="consultantplus://offline/ref=7D4B3E6EE2C03E6335EB5A391234A17D4CE910488F0F00C748E8FEA3293CB57807BEC3C8805DD2FCdCa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B3E6EE2C03E6335EB5A391234A17D4CE910488F0F00C748E8FEA3293CB57807BEC3C8805DD3F7dCa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B3E6EE2C03E6335EB5A391234A17D4CE910488F0F00C748E8FEA329d3aCK" TargetMode="External"/><Relationship Id="rId11" Type="http://schemas.openxmlformats.org/officeDocument/2006/relationships/hyperlink" Target="consultantplus://offline/ref=7D4B3E6EE2C03E6335EB5A391234A17D4CE910488F0F00C748E8FEA3293CB57807BEC3C88350D7F0dCa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4B3E6EE2C03E6335EB5A391234A17D4CE910488F0F00C748E8FEA3293CB57807BEC3C8805DD3F4dCa6K" TargetMode="External"/><Relationship Id="rId10" Type="http://schemas.openxmlformats.org/officeDocument/2006/relationships/hyperlink" Target="consultantplus://offline/ref=7D4B3E6EE2C03E6335EB5A391234A17D4CE910488F0F00C748E8FEA3293CB57807BEC3C88350D6F0dCa2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B3E6EE2C03E6335EB5A391234A17D4CE910488F0F00C748E8FEA3293CB57807BEC3C88350D6F7dCa0K" TargetMode="External"/><Relationship Id="rId14" Type="http://schemas.openxmlformats.org/officeDocument/2006/relationships/hyperlink" Target="consultantplus://offline/ref=7D4B3E6EE2C03E6335EB5A391234A17D4CE910488F0F00C748E8FEA3293CB57807BEC3C8805AD1F0dC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MUN_ZAKAZ</cp:lastModifiedBy>
  <cp:revision>2</cp:revision>
  <cp:lastPrinted>2016-05-10T08:56:00Z</cp:lastPrinted>
  <dcterms:created xsi:type="dcterms:W3CDTF">2016-05-10T08:52:00Z</dcterms:created>
  <dcterms:modified xsi:type="dcterms:W3CDTF">2016-05-10T08:56:00Z</dcterms:modified>
</cp:coreProperties>
</file>