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D028CD" w:rsidRPr="0030290F" w:rsidTr="00D028CD">
        <w:tc>
          <w:tcPr>
            <w:tcW w:w="6629" w:type="dxa"/>
          </w:tcPr>
          <w:p w:rsidR="00D028CD" w:rsidRPr="0030290F" w:rsidRDefault="00D028CD" w:rsidP="0087280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 1 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5B1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1B70D8" w:rsidRP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3B" w:rsidRDefault="0001753B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945B1">
              <w:rPr>
                <w:rFonts w:ascii="Times New Roman" w:hAnsi="Times New Roman" w:cs="Times New Roman"/>
                <w:sz w:val="18"/>
                <w:szCs w:val="18"/>
              </w:rPr>
              <w:t>24 января 2023 г.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2945B1">
              <w:rPr>
                <w:rFonts w:ascii="Times New Roman" w:hAnsi="Times New Roman" w:cs="Times New Roman"/>
                <w:sz w:val="18"/>
                <w:szCs w:val="18"/>
              </w:rPr>
              <w:t xml:space="preserve"> 49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«ПРИЛОЖЕНИЕ  2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</w:tbl>
    <w:p w:rsidR="00D028CD" w:rsidRPr="0030290F" w:rsidRDefault="00D028CD" w:rsidP="00872803">
      <w:pPr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30290F" w:rsidP="0087280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D028CD" w:rsidRPr="0030290F" w:rsidRDefault="00D028CD" w:rsidP="008728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«Профилактика правонарушений в Суровикинском муниципальном районе Волгоградской области» </w:t>
      </w:r>
    </w:p>
    <w:p w:rsidR="00D028CD" w:rsidRPr="0030290F" w:rsidRDefault="00D028CD" w:rsidP="0087280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8" w:type="dxa"/>
        <w:tblInd w:w="-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319"/>
        <w:gridCol w:w="1307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D028CD" w:rsidRPr="0030290F" w:rsidTr="007C0FE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028CD" w:rsidRPr="0030290F" w:rsidRDefault="009C50A3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Объем </w:t>
            </w:r>
            <w:r w:rsidR="001B70D8"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и источники финансирования (тыс.</w:t>
            </w: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рублей)</w:t>
            </w:r>
          </w:p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028CD" w:rsidRPr="0030290F" w:rsidTr="007C0FE0">
        <w:trPr>
          <w:trHeight w:val="4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17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ный  бюджет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программы 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  <w:tr w:rsidR="00D028CD" w:rsidRPr="0030290F" w:rsidTr="007C0FE0">
        <w:trPr>
          <w:trHeight w:val="46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ind w:left="72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D028CD" w:rsidRPr="0030290F" w:rsidTr="007C0FE0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 (далее- отдел по предоставлению жилищных субсидий и социальной политике)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Привлечение общественных формирований правоохранительной направленности для охраны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общественного порядка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237CF2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383,460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237CF2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383,460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4,820</w:t>
            </w:r>
          </w:p>
          <w:p w:rsidR="00594289" w:rsidRPr="0030290F" w:rsidRDefault="00EF2624" w:rsidP="00EF262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7,170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4,820</w:t>
            </w:r>
          </w:p>
          <w:p w:rsidR="00594289" w:rsidRPr="0030290F" w:rsidRDefault="00EF2624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7,170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54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Участие в районной спартакиаде «Марафон Успеха» среди подростков состоящих на профилактических учетах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Комиссия по делам 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летних и защите их прав Суровикинского муниципального района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 -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594289" w:rsidRPr="0030290F" w:rsidTr="007C0FE0">
        <w:trPr>
          <w:trHeight w:val="32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 Суровикинского муниципального района</w:t>
            </w:r>
          </w:p>
          <w:p w:rsidR="00594289" w:rsidRPr="0030290F" w:rsidRDefault="00594289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(далее-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3,428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3,428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Изучение основ правовой грамотности подростками и молодежью</w:t>
            </w:r>
          </w:p>
        </w:tc>
      </w:tr>
      <w:tr w:rsidR="00594289" w:rsidRPr="0030290F" w:rsidTr="007C0FE0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21,964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441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237C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21,964</w:t>
            </w:r>
          </w:p>
          <w:p w:rsidR="00594289" w:rsidRPr="0030290F" w:rsidRDefault="009421FB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6,441 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237C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правонарушения, детей из неблагополучных семей и семей с низким уровнем дохода на посещение ими спортивных секций, кружков </w:t>
            </w:r>
            <w:r w:rsidRPr="0030290F">
              <w:rPr>
                <w:sz w:val="18"/>
                <w:szCs w:val="18"/>
              </w:rPr>
              <w:lastRenderedPageBreak/>
              <w:t xml:space="preserve">художественной самодеятельности и клубов по интересам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образованию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досуга несовершеннолетних,состоящих на профилактических учетах</w:t>
            </w:r>
          </w:p>
        </w:tc>
      </w:tr>
      <w:tr w:rsidR="00594289" w:rsidRPr="0030290F" w:rsidTr="00F268A1">
        <w:trPr>
          <w:trHeight w:val="843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F268A1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«Мы выбираем спорт»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020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237CF2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,020</w:t>
            </w:r>
          </w:p>
          <w:p w:rsidR="00594289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594289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594289" w:rsidRPr="0030290F" w:rsidTr="00F268A1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F268A1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«Спорт-здоровое будущее»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594289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</w:t>
            </w:r>
            <w:r w:rsidR="00594289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9,990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594289" w:rsidRPr="0030290F" w:rsidTr="00F268A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Приобретение и установка пожарных извещателей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2,250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9A1AB4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2,250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9A1AB4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не менее 5 штук пожарных извещателей</w:t>
            </w:r>
          </w:p>
        </w:tc>
      </w:tr>
      <w:tr w:rsidR="00594289" w:rsidRPr="0030290F" w:rsidTr="00F268A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Награждение  образовательной организации за лучшую профилактическую работу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0,310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46</w:t>
            </w:r>
          </w:p>
          <w:p w:rsidR="00594289" w:rsidRPr="0030290F" w:rsidRDefault="00944EA6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0,310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46</w:t>
            </w:r>
          </w:p>
          <w:p w:rsidR="00594289" w:rsidRPr="0030290F" w:rsidRDefault="00944EA6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56,130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1634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Награждение  образовательной организации </w:t>
            </w:r>
          </w:p>
        </w:tc>
      </w:tr>
      <w:tr w:rsidR="00594289" w:rsidRPr="0030290F" w:rsidTr="007C0FE0">
        <w:trPr>
          <w:trHeight w:val="511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3. Информационно-аналитическое обеспечение работы по профилактике правонарушений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Межведомственный семинар  по вопросам социальной адаптации, ресоциализации и социальной реабилитации лиц, освободившихся из мест лишения свободы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594289" w:rsidRPr="0030290F" w:rsidTr="007C0FE0">
        <w:trPr>
          <w:trHeight w:val="53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4289" w:rsidRPr="0030290F" w:rsidRDefault="00594289" w:rsidP="0087280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594289" w:rsidRPr="0030290F" w:rsidRDefault="00594289" w:rsidP="0087280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в СМИ Суровикинского района выступлений по вопросам предупреждения экстремистской деятельности, терроризма, о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радикализации населения и создания условий для устранения предпосылок распространения террористической и экстремистской идеологии</w:t>
            </w:r>
          </w:p>
        </w:tc>
      </w:tr>
      <w:tr w:rsidR="00594289" w:rsidRPr="0030290F" w:rsidTr="002E24C8">
        <w:trPr>
          <w:trHeight w:val="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совещаний с участием религиозных и национальных организаций и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объединений по вопросу укрепления межнационального и межконфессионального согласия, поддержки культурных традиций</w:t>
            </w: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Pr="0030290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предоставлению жилищных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и социальной политике,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течение года)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Информирование по вопросам реализации 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национальной политики, изучение ситуации в общественных объединениях, достижение взаимопонимания по различным общественно значимым вопросам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Мониторинг состояния межнациональной и межконфессиональной ситуации</w:t>
            </w:r>
          </w:p>
          <w:p w:rsidR="00584C4F" w:rsidRDefault="00584C4F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584C4F" w:rsidRDefault="00584C4F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584C4F" w:rsidRPr="0030290F" w:rsidRDefault="00584C4F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террористической направленности, а </w:t>
            </w:r>
          </w:p>
          <w:p w:rsidR="00584C4F" w:rsidRPr="00584C4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таже о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944EA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584C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944EA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584C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Изготовление не менее 50 шт.</w:t>
            </w:r>
            <w:r w:rsidR="009C50A3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наглядной агитации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 Акция «Вместе!», посвященная Дню народного единства</w:t>
            </w:r>
          </w:p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(праздничное мероприятие, спортивные конкурсы)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проведения мероприятий в образовательных организациях по развитию и укреплению толерантности, профилактике проявлений экстремизма (лекции, беседы на тему: «Экстремизм, терроризм, ксенофобия»)</w:t>
            </w:r>
          </w:p>
          <w:p w:rsidR="00584C4F" w:rsidRPr="0030290F" w:rsidRDefault="00584C4F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Организация ежегодного проведения социологического опроса среди обучающихся образовательных организаций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Проведение цикла классных часов в образовательных организациях «Толерантность- дорога к миру»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  <w:p w:rsidR="00237CF2" w:rsidRPr="0030290F" w:rsidRDefault="00237CF2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Районный фестиваль национальных культур «Хоровод дружбы» (для взрослого населения)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октябрь-ноябрь 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Районный фестиваль национальных культур «Мы разные- но Мы вместе»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,990</w:t>
            </w:r>
          </w:p>
          <w:p w:rsidR="00594289" w:rsidRPr="0030290F" w:rsidRDefault="00FD1D01" w:rsidP="00237CF2">
            <w:pPr>
              <w:pStyle w:val="a6"/>
              <w:tabs>
                <w:tab w:val="left" w:pos="368"/>
                <w:tab w:val="center" w:pos="504"/>
              </w:tabs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</w:t>
            </w:r>
            <w:r w:rsidR="00FB4F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3D09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</w:t>
            </w:r>
            <w:r w:rsidR="00BF652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,990</w:t>
            </w:r>
          </w:p>
          <w:p w:rsidR="00594289" w:rsidRPr="0030290F" w:rsidRDefault="00FB4FD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культурных ценностей и традиций различных национальностей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  <w:p w:rsidR="00237CF2" w:rsidRPr="0030290F" w:rsidRDefault="00237CF2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(ежемесячно)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Пресечение пропаганды экстремизма и терроризма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7CF2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мероприятия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требованиями, установленными постановлениями Правительства РФ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соответствия</w:t>
            </w:r>
          </w:p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социально-значимых объектов и мест массового пребывания людей требованиям, установленным постановлениями Правительства РФ</w:t>
            </w:r>
          </w:p>
        </w:tc>
      </w:tr>
      <w:tr w:rsidR="00237CF2" w:rsidRPr="0030290F" w:rsidTr="00F83653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37CF2" w:rsidRPr="0030290F" w:rsidRDefault="00237CF2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237CF2" w:rsidRPr="0030290F" w:rsidRDefault="00237CF2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426,734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FD1D0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532,22</w:t>
            </w:r>
            <w:r w:rsidR="00237C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426,734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F83653" w:rsidRDefault="00FD1D01" w:rsidP="00F8365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532,22</w:t>
            </w:r>
            <w:r w:rsidR="00237C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</w:tbl>
    <w:p w:rsidR="00F268A1" w:rsidRDefault="009F0E9D" w:rsidP="00F8365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   </w:t>
      </w:r>
      <w:r w:rsidR="009F0E9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0290F">
        <w:rPr>
          <w:rFonts w:ascii="Times New Roman" w:hAnsi="Times New Roman" w:cs="Times New Roman"/>
          <w:sz w:val="18"/>
          <w:szCs w:val="18"/>
        </w:rPr>
        <w:t xml:space="preserve">                      </w:t>
      </w:r>
      <w:bookmarkStart w:id="0" w:name="_GoBack"/>
      <w:bookmarkEnd w:id="0"/>
    </w:p>
    <w:sectPr w:rsidR="00D028CD" w:rsidRPr="0030290F" w:rsidSect="00584C4F">
      <w:headerReference w:type="default" r:id="rId7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60" w:rsidRDefault="00785260" w:rsidP="00031F2B">
      <w:r>
        <w:separator/>
      </w:r>
    </w:p>
  </w:endnote>
  <w:endnote w:type="continuationSeparator" w:id="0">
    <w:p w:rsidR="00785260" w:rsidRDefault="00785260" w:rsidP="000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60" w:rsidRDefault="00785260" w:rsidP="00031F2B">
      <w:r>
        <w:separator/>
      </w:r>
    </w:p>
  </w:footnote>
  <w:footnote w:type="continuationSeparator" w:id="0">
    <w:p w:rsidR="00785260" w:rsidRDefault="00785260" w:rsidP="0003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0356"/>
      <w:docPartObj>
        <w:docPartGallery w:val="Page Numbers (Top of Page)"/>
        <w:docPartUnique/>
      </w:docPartObj>
    </w:sdtPr>
    <w:sdtEndPr/>
    <w:sdtContent>
      <w:p w:rsidR="00237CF2" w:rsidRDefault="0078526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5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7CF2" w:rsidRDefault="00237C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8CD"/>
    <w:rsid w:val="0001753B"/>
    <w:rsid w:val="000264AC"/>
    <w:rsid w:val="00031F2B"/>
    <w:rsid w:val="00032D9C"/>
    <w:rsid w:val="00087245"/>
    <w:rsid w:val="000D3797"/>
    <w:rsid w:val="001634CE"/>
    <w:rsid w:val="001A795E"/>
    <w:rsid w:val="001B70D8"/>
    <w:rsid w:val="001E1347"/>
    <w:rsid w:val="00205B67"/>
    <w:rsid w:val="00206E2C"/>
    <w:rsid w:val="002100F0"/>
    <w:rsid w:val="00222139"/>
    <w:rsid w:val="00237CF2"/>
    <w:rsid w:val="00240AFB"/>
    <w:rsid w:val="00280AE9"/>
    <w:rsid w:val="00282300"/>
    <w:rsid w:val="00294485"/>
    <w:rsid w:val="002945B1"/>
    <w:rsid w:val="002B50DE"/>
    <w:rsid w:val="002E24C8"/>
    <w:rsid w:val="0030290F"/>
    <w:rsid w:val="00346590"/>
    <w:rsid w:val="00386FE1"/>
    <w:rsid w:val="003A6755"/>
    <w:rsid w:val="003B1486"/>
    <w:rsid w:val="003D09C1"/>
    <w:rsid w:val="00450E51"/>
    <w:rsid w:val="00470984"/>
    <w:rsid w:val="004767A5"/>
    <w:rsid w:val="004C1668"/>
    <w:rsid w:val="0051724D"/>
    <w:rsid w:val="00552325"/>
    <w:rsid w:val="00571787"/>
    <w:rsid w:val="00584C4F"/>
    <w:rsid w:val="00594289"/>
    <w:rsid w:val="005E2787"/>
    <w:rsid w:val="006000E1"/>
    <w:rsid w:val="00671794"/>
    <w:rsid w:val="00673AD5"/>
    <w:rsid w:val="006744AE"/>
    <w:rsid w:val="006879CA"/>
    <w:rsid w:val="006A6320"/>
    <w:rsid w:val="006E34ED"/>
    <w:rsid w:val="00765B5E"/>
    <w:rsid w:val="00784B83"/>
    <w:rsid w:val="00785260"/>
    <w:rsid w:val="007C0FE0"/>
    <w:rsid w:val="007D6F61"/>
    <w:rsid w:val="007F7D5B"/>
    <w:rsid w:val="00851FDF"/>
    <w:rsid w:val="00856752"/>
    <w:rsid w:val="00872803"/>
    <w:rsid w:val="00882073"/>
    <w:rsid w:val="00885700"/>
    <w:rsid w:val="008B7A82"/>
    <w:rsid w:val="008F729B"/>
    <w:rsid w:val="0092203D"/>
    <w:rsid w:val="009421FB"/>
    <w:rsid w:val="00944EA6"/>
    <w:rsid w:val="00945E36"/>
    <w:rsid w:val="00954CD8"/>
    <w:rsid w:val="009A1AB4"/>
    <w:rsid w:val="009C50A3"/>
    <w:rsid w:val="009C59CB"/>
    <w:rsid w:val="009E24C8"/>
    <w:rsid w:val="009F0E9D"/>
    <w:rsid w:val="00A97FAE"/>
    <w:rsid w:val="00B047EB"/>
    <w:rsid w:val="00B62BDC"/>
    <w:rsid w:val="00B64F1E"/>
    <w:rsid w:val="00B75582"/>
    <w:rsid w:val="00BF6522"/>
    <w:rsid w:val="00C37420"/>
    <w:rsid w:val="00C47843"/>
    <w:rsid w:val="00CF173F"/>
    <w:rsid w:val="00D028CD"/>
    <w:rsid w:val="00D405EA"/>
    <w:rsid w:val="00D4635A"/>
    <w:rsid w:val="00D61774"/>
    <w:rsid w:val="00D738DE"/>
    <w:rsid w:val="00D7453E"/>
    <w:rsid w:val="00DA4C86"/>
    <w:rsid w:val="00DC7792"/>
    <w:rsid w:val="00E053D9"/>
    <w:rsid w:val="00E466C6"/>
    <w:rsid w:val="00E90CB7"/>
    <w:rsid w:val="00EA5DC5"/>
    <w:rsid w:val="00ED046B"/>
    <w:rsid w:val="00EE1F5D"/>
    <w:rsid w:val="00EF191F"/>
    <w:rsid w:val="00EF2624"/>
    <w:rsid w:val="00EF3970"/>
    <w:rsid w:val="00F268A1"/>
    <w:rsid w:val="00F83653"/>
    <w:rsid w:val="00FB4FDE"/>
    <w:rsid w:val="00FC137C"/>
    <w:rsid w:val="00FC6832"/>
    <w:rsid w:val="00FD1D01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D76"/>
  <w15:docId w15:val="{4D771DC4-3E72-46AB-A16D-AC02A44E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28C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028C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28C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uiPriority w:val="99"/>
    <w:qFormat/>
    <w:rsid w:val="00D028CD"/>
    <w:pPr>
      <w:suppressLineNumbers/>
    </w:pPr>
  </w:style>
  <w:style w:type="paragraph" w:customStyle="1" w:styleId="Default">
    <w:name w:val="Default"/>
    <w:rsid w:val="00D0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028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D028C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945B1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45B1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70</cp:revision>
  <cp:lastPrinted>2023-01-24T11:22:00Z</cp:lastPrinted>
  <dcterms:created xsi:type="dcterms:W3CDTF">2020-12-15T06:10:00Z</dcterms:created>
  <dcterms:modified xsi:type="dcterms:W3CDTF">2023-01-24T11:23:00Z</dcterms:modified>
</cp:coreProperties>
</file>