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3" w:rsidRPr="00E20F6A" w:rsidRDefault="00E20F6A" w:rsidP="00A50FB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20F6A">
        <w:rPr>
          <w:rFonts w:ascii="Times New Roman" w:hAnsi="Times New Roman" w:cs="Times New Roman"/>
          <w:sz w:val="28"/>
          <w:szCs w:val="28"/>
        </w:rPr>
        <w:t>Приложение</w:t>
      </w:r>
    </w:p>
    <w:p w:rsidR="00A50FB9" w:rsidRDefault="00E20F6A" w:rsidP="00A50FB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0F6A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A50FB9" w:rsidRDefault="00A50FB9" w:rsidP="00A50FB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F6A" w:rsidRPr="00E20F6A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A50FB9" w:rsidRDefault="00E20F6A" w:rsidP="00A50FB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20F6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6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20F6A" w:rsidRDefault="00E20F6A" w:rsidP="00A50FB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FB9">
        <w:rPr>
          <w:rFonts w:ascii="Times New Roman" w:hAnsi="Times New Roman" w:cs="Times New Roman"/>
          <w:sz w:val="28"/>
          <w:szCs w:val="28"/>
        </w:rPr>
        <w:t>17.07.2013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6A">
        <w:rPr>
          <w:rFonts w:ascii="Times New Roman" w:hAnsi="Times New Roman" w:cs="Times New Roman"/>
          <w:sz w:val="28"/>
          <w:szCs w:val="28"/>
        </w:rPr>
        <w:t>№</w:t>
      </w:r>
      <w:r w:rsidR="00A50FB9">
        <w:rPr>
          <w:rFonts w:ascii="Times New Roman" w:hAnsi="Times New Roman" w:cs="Times New Roman"/>
          <w:sz w:val="28"/>
          <w:szCs w:val="28"/>
        </w:rPr>
        <w:t xml:space="preserve"> 1147</w:t>
      </w:r>
    </w:p>
    <w:p w:rsidR="00E20F6A" w:rsidRDefault="00E20F6A" w:rsidP="00A5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F6A" w:rsidRDefault="00A50FB9" w:rsidP="00A50FB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21FF" w:rsidRDefault="000F21FF" w:rsidP="00E20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F6A" w:rsidRPr="00E20F6A" w:rsidRDefault="00E20F6A" w:rsidP="00E2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E20F6A">
        <w:rPr>
          <w:rFonts w:ascii="Times New Roman" w:hAnsi="Times New Roman" w:cs="Times New Roman"/>
          <w:b/>
          <w:sz w:val="32"/>
          <w:szCs w:val="32"/>
        </w:rPr>
        <w:t xml:space="preserve">остав </w:t>
      </w:r>
    </w:p>
    <w:p w:rsidR="00E20F6A" w:rsidRPr="00E20F6A" w:rsidRDefault="00E20F6A" w:rsidP="00E2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6A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20F6A" w:rsidRDefault="00E20F6A" w:rsidP="00E2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6A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:rsidR="00E20F6A" w:rsidRDefault="00E20F6A" w:rsidP="00E2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0F6A" w:rsidTr="000F21FF">
        <w:tc>
          <w:tcPr>
            <w:tcW w:w="4785" w:type="dxa"/>
          </w:tcPr>
          <w:p w:rsidR="00E20F6A" w:rsidRPr="00E20F6A" w:rsidRDefault="00E20F6A" w:rsidP="00E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Панкова Татьяна Юрьевна</w:t>
            </w:r>
          </w:p>
        </w:tc>
        <w:tc>
          <w:tcPr>
            <w:tcW w:w="4786" w:type="dxa"/>
          </w:tcPr>
          <w:p w:rsidR="00E20F6A" w:rsidRDefault="00E20F6A" w:rsidP="00E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Суровикинского муниципального района по социальным вопросам, председатель комиссии</w:t>
            </w:r>
          </w:p>
          <w:p w:rsidR="000F21FF" w:rsidRPr="00E20F6A" w:rsidRDefault="000F21FF" w:rsidP="00E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6A" w:rsidTr="000F21FF">
        <w:tc>
          <w:tcPr>
            <w:tcW w:w="4785" w:type="dxa"/>
          </w:tcPr>
          <w:p w:rsidR="00E20F6A" w:rsidRPr="00E20F6A" w:rsidRDefault="00E20F6A" w:rsidP="00E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  <w:proofErr w:type="spellEnd"/>
            <w:r w:rsidRPr="00E20F6A">
              <w:rPr>
                <w:rFonts w:ascii="Times New Roman" w:hAnsi="Times New Roman" w:cs="Times New Roman"/>
                <w:sz w:val="28"/>
                <w:szCs w:val="28"/>
              </w:rPr>
              <w:t xml:space="preserve">  Николай Васильевич</w:t>
            </w:r>
          </w:p>
        </w:tc>
        <w:tc>
          <w:tcPr>
            <w:tcW w:w="4786" w:type="dxa"/>
          </w:tcPr>
          <w:p w:rsidR="00E20F6A" w:rsidRDefault="00E20F6A" w:rsidP="00E2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образованию Суровикинского муниципального района</w:t>
            </w:r>
          </w:p>
          <w:p w:rsidR="000F21FF" w:rsidRPr="00E20F6A" w:rsidRDefault="000F21FF" w:rsidP="00E2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6A" w:rsidTr="000F21FF">
        <w:tc>
          <w:tcPr>
            <w:tcW w:w="4785" w:type="dxa"/>
          </w:tcPr>
          <w:p w:rsidR="00E20F6A" w:rsidRPr="00E20F6A" w:rsidRDefault="00E20F6A" w:rsidP="00E2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Токарь Лариса Георгиевна</w:t>
            </w:r>
          </w:p>
        </w:tc>
        <w:tc>
          <w:tcPr>
            <w:tcW w:w="4786" w:type="dxa"/>
          </w:tcPr>
          <w:p w:rsidR="00E20F6A" w:rsidRPr="00E20F6A" w:rsidRDefault="00E20F6A" w:rsidP="00E20F6A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0F6A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Суровикинского муниципального района, ответственный секретарь комиссии</w:t>
            </w:r>
          </w:p>
          <w:p w:rsidR="00E20F6A" w:rsidRDefault="00E20F6A" w:rsidP="00E2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Мельникова Лариса Александровна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консультант органа опеки и попечительства Суровикинского муниципального района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Хмура</w:t>
            </w:r>
            <w:proofErr w:type="gram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молодежи, физической культуре и спорту Суровикинского муниципального района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ЦЗН по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Суровикинскому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атаман юртового казачьего общества «Суровикинский  юрт» окружного казачьего общества «Второй Донской округ» ВКО ВВД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Блудилина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ЦСЗН по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Суровикинскому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Лагутин Сергей Юрьевич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МО МВД России «Суровикинский» по охране общественного порядка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старший инспектор ПДН ОУУП и ПДН МО МВД России «Суровикинский»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Макеев Алексей Васильевич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 по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Суровикинскому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Волгоградской области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Макаров Андрей Владимирович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Калачевского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России по Волгоградской области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Уткин Владислав Васильевич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врач нарколог ГБУЗ «ЦРБ Суровикинского муниципального района»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Кондратьева Ирина Николаевна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врач педиатр ГБУЗ «ЦРБ Суровикинского муниципального района»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директор МБУ «Редакция телепрограммы «Суровикинский вестник»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Фурсова Наталья Александровна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Суровикинского муниципального района по работе с семьей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Фомина Александра Михайловна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культуры </w:t>
            </w:r>
            <w:r w:rsidRPr="000F2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икинского муниципального района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Токарева Светлана Александровна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 ГБОУ СПО «Суровикинский агропромышленный техникум» (по согласованию)</w:t>
            </w:r>
          </w:p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F" w:rsidTr="000F21FF">
        <w:tc>
          <w:tcPr>
            <w:tcW w:w="4785" w:type="dxa"/>
          </w:tcPr>
          <w:p w:rsidR="000F21FF" w:rsidRPr="000F21FF" w:rsidRDefault="000F21FF" w:rsidP="000F21FF">
            <w:pPr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Криницкая Татьяна Евгеньевна</w:t>
            </w:r>
          </w:p>
        </w:tc>
        <w:tc>
          <w:tcPr>
            <w:tcW w:w="4786" w:type="dxa"/>
          </w:tcPr>
          <w:p w:rsidR="000F21FF" w:rsidRPr="000F21FF" w:rsidRDefault="000F21FF" w:rsidP="00C17B29">
            <w:pPr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proofErr w:type="spellStart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F21FF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 ГБОУ НПО «ПУ № 4»             (по согласованию)</w:t>
            </w:r>
          </w:p>
        </w:tc>
      </w:tr>
    </w:tbl>
    <w:p w:rsidR="00E20F6A" w:rsidRPr="00E20F6A" w:rsidRDefault="00E20F6A" w:rsidP="00E2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0F6A" w:rsidRPr="00E20F6A" w:rsidSect="0040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6A"/>
    <w:rsid w:val="000F21FF"/>
    <w:rsid w:val="0033252E"/>
    <w:rsid w:val="00400863"/>
    <w:rsid w:val="00A50FB9"/>
    <w:rsid w:val="00E1082E"/>
    <w:rsid w:val="00E20F6A"/>
    <w:rsid w:val="00E47B01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Камышанова</cp:lastModifiedBy>
  <cp:revision>3</cp:revision>
  <cp:lastPrinted>2013-07-17T12:57:00Z</cp:lastPrinted>
  <dcterms:created xsi:type="dcterms:W3CDTF">2013-07-17T12:27:00Z</dcterms:created>
  <dcterms:modified xsi:type="dcterms:W3CDTF">2013-07-17T12:57:00Z</dcterms:modified>
</cp:coreProperties>
</file>