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4" w:rsidRDefault="006E6E94" w:rsidP="006E6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6E6E94" w:rsidRDefault="006E6E94" w:rsidP="006E6E94">
      <w:pPr>
        <w:tabs>
          <w:tab w:val="left" w:pos="9072"/>
          <w:tab w:val="left" w:pos="9213"/>
        </w:tabs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«Об утверждении форм заявлений </w:t>
      </w:r>
      <w:r>
        <w:rPr>
          <w:rFonts w:ascii="Times New Roman" w:eastAsia="Arial Unicode MS" w:hAnsi="Times New Roman"/>
          <w:sz w:val="28"/>
          <w:szCs w:val="28"/>
        </w:rPr>
        <w:t>по регулярным перевозкам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E94" w:rsidRDefault="006E6E94" w:rsidP="006E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E94" w:rsidRDefault="006E6E94" w:rsidP="006E6E94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14 января  2020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24 января 2020 г.</w:t>
      </w:r>
    </w:p>
    <w:p w:rsidR="006E6E94" w:rsidRDefault="006E6E94" w:rsidP="006E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6E6E94" w:rsidRDefault="006E6E94" w:rsidP="006E6E94">
      <w:pPr>
        <w:ind w:firstLine="567"/>
        <w:jc w:val="both"/>
      </w:pPr>
    </w:p>
    <w:p w:rsidR="006E6E94" w:rsidRDefault="006E6E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E6E94" w:rsidRDefault="006E6E94" w:rsidP="006E6E9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F67E43" w:rsidRDefault="00F67E43" w:rsidP="001C0CD9">
      <w:pPr>
        <w:pStyle w:val="a4"/>
        <w:jc w:val="center"/>
        <w:rPr>
          <w:b/>
          <w:sz w:val="28"/>
          <w:szCs w:val="28"/>
        </w:rPr>
      </w:pPr>
      <w:r w:rsidRPr="00F67E43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D9" w:rsidRPr="001C0CD9" w:rsidRDefault="001C0CD9" w:rsidP="001C0CD9">
      <w:pPr>
        <w:pStyle w:val="a4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АДМИНИСТРАЦИЯ СУРОВИКИНСКОГО</w:t>
      </w:r>
    </w:p>
    <w:p w:rsidR="001C0CD9" w:rsidRPr="001C0CD9" w:rsidRDefault="001C0CD9" w:rsidP="001C0CD9">
      <w:pPr>
        <w:pStyle w:val="a4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МУНИЦИПАЛЬНОГО РАЙОНА</w:t>
      </w:r>
    </w:p>
    <w:p w:rsidR="001C0CD9" w:rsidRPr="001C0CD9" w:rsidRDefault="00386D05" w:rsidP="001C0CD9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C0CD9" w:rsidRPr="001C0CD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C0CD9" w:rsidRPr="001C0CD9" w:rsidRDefault="001C0CD9" w:rsidP="001C0CD9">
      <w:pPr>
        <w:pStyle w:val="a4"/>
        <w:jc w:val="center"/>
        <w:rPr>
          <w:b/>
          <w:sz w:val="28"/>
          <w:szCs w:val="28"/>
        </w:rPr>
      </w:pPr>
    </w:p>
    <w:p w:rsidR="001C0CD9" w:rsidRPr="001C0CD9" w:rsidRDefault="001C0CD9" w:rsidP="001C0CD9">
      <w:pPr>
        <w:pStyle w:val="a4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ПОСТАНОВЛЕНИЕ</w:t>
      </w:r>
    </w:p>
    <w:p w:rsidR="001C0CD9" w:rsidRPr="001C0CD9" w:rsidRDefault="001C0CD9" w:rsidP="001C0CD9">
      <w:pPr>
        <w:pStyle w:val="a4"/>
        <w:jc w:val="center"/>
        <w:rPr>
          <w:b/>
          <w:sz w:val="28"/>
          <w:szCs w:val="28"/>
        </w:rPr>
      </w:pPr>
    </w:p>
    <w:p w:rsidR="001C0CD9" w:rsidRPr="001C0CD9" w:rsidRDefault="001C0CD9" w:rsidP="001C0CD9">
      <w:pPr>
        <w:pStyle w:val="a4"/>
        <w:rPr>
          <w:sz w:val="28"/>
          <w:szCs w:val="28"/>
        </w:rPr>
      </w:pPr>
      <w:r w:rsidRPr="001C0CD9">
        <w:rPr>
          <w:sz w:val="28"/>
          <w:szCs w:val="28"/>
        </w:rPr>
        <w:t xml:space="preserve">От </w:t>
      </w:r>
      <w:r w:rsidR="00F67E43">
        <w:rPr>
          <w:sz w:val="28"/>
          <w:szCs w:val="28"/>
        </w:rPr>
        <w:t xml:space="preserve">                      </w:t>
      </w:r>
      <w:r w:rsidRPr="001C0CD9">
        <w:rPr>
          <w:sz w:val="28"/>
          <w:szCs w:val="28"/>
        </w:rPr>
        <w:t xml:space="preserve">                                        №</w:t>
      </w:r>
    </w:p>
    <w:p w:rsidR="001C0CD9" w:rsidRPr="001C0CD9" w:rsidRDefault="001C0CD9" w:rsidP="001C0CD9">
      <w:pPr>
        <w:rPr>
          <w:rFonts w:ascii="Times New Roman" w:hAnsi="Times New Roman" w:cs="Times New Roman"/>
          <w:sz w:val="28"/>
          <w:szCs w:val="28"/>
        </w:rPr>
      </w:pPr>
    </w:p>
    <w:p w:rsidR="001C0CD9" w:rsidRPr="001C0CD9" w:rsidRDefault="001C0CD9" w:rsidP="001C0CD9">
      <w:pPr>
        <w:rPr>
          <w:rFonts w:ascii="Times New Roman" w:hAnsi="Times New Roman" w:cs="Times New Roman"/>
          <w:sz w:val="28"/>
          <w:szCs w:val="28"/>
        </w:rPr>
      </w:pPr>
    </w:p>
    <w:p w:rsidR="001C0CD9" w:rsidRPr="001C0CD9" w:rsidRDefault="001C0CD9" w:rsidP="001C0CD9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1C0C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87704">
        <w:rPr>
          <w:rFonts w:ascii="Times New Roman" w:hAnsi="Times New Roman" w:cs="Times New Roman"/>
          <w:sz w:val="28"/>
          <w:szCs w:val="28"/>
        </w:rPr>
        <w:t>форм</w:t>
      </w:r>
      <w:r w:rsidR="00D87704" w:rsidRPr="00D87704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:rsidR="001C0CD9" w:rsidRPr="001C0CD9" w:rsidRDefault="001C0CD9" w:rsidP="001C0CD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C0CD9" w:rsidRPr="001C0CD9" w:rsidRDefault="001C0CD9" w:rsidP="001C0CD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D9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1C0C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Волгоградской от 10.01.2018 №4 «</w:t>
      </w:r>
      <w:r w:rsidRPr="001C0CD9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 и Порядка ведения реестра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CD9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1C0CD9" w:rsidRPr="001C0CD9" w:rsidRDefault="001C0CD9" w:rsidP="001C0CD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1C0CD9">
        <w:rPr>
          <w:sz w:val="28"/>
          <w:szCs w:val="28"/>
        </w:rPr>
        <w:t xml:space="preserve">Утвердить </w:t>
      </w:r>
      <w:r w:rsidR="005535D3">
        <w:rPr>
          <w:sz w:val="28"/>
          <w:szCs w:val="28"/>
        </w:rPr>
        <w:t>формы заявлений</w:t>
      </w:r>
      <w:r w:rsidRPr="001C0CD9">
        <w:rPr>
          <w:sz w:val="28"/>
          <w:szCs w:val="28"/>
        </w:rPr>
        <w:t>:</w:t>
      </w:r>
    </w:p>
    <w:p w:rsidR="001C0CD9" w:rsidRPr="001C0CD9" w:rsidRDefault="005535D3" w:rsidP="001C0CD9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 </w:t>
      </w:r>
      <w:r w:rsidR="001C0CD9">
        <w:rPr>
          <w:sz w:val="28"/>
          <w:szCs w:val="28"/>
        </w:rPr>
        <w:t>установления маршрута регулярных перевозок</w:t>
      </w:r>
      <w:r w:rsidR="001C0CD9" w:rsidRPr="001C0CD9">
        <w:rPr>
          <w:sz w:val="28"/>
          <w:szCs w:val="28"/>
        </w:rPr>
        <w:t>;</w:t>
      </w:r>
    </w:p>
    <w:p w:rsidR="001C0CD9" w:rsidRDefault="005535D3" w:rsidP="001C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C0CD9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C0CD9" w:rsidRPr="001C0CD9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1C0CD9">
        <w:rPr>
          <w:rFonts w:ascii="Times New Roman" w:hAnsi="Times New Roman" w:cs="Times New Roman"/>
          <w:sz w:val="28"/>
          <w:szCs w:val="28"/>
        </w:rPr>
        <w:t>;</w:t>
      </w:r>
    </w:p>
    <w:p w:rsidR="001C0CD9" w:rsidRDefault="005535D3" w:rsidP="001C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CA">
        <w:rPr>
          <w:rFonts w:ascii="Times New Roman" w:hAnsi="Times New Roman" w:cs="Times New Roman"/>
          <w:sz w:val="28"/>
          <w:szCs w:val="28"/>
        </w:rPr>
        <w:t>об</w:t>
      </w:r>
      <w:r w:rsidR="001C0CD9" w:rsidRPr="00AC72CA">
        <w:rPr>
          <w:rFonts w:ascii="Times New Roman" w:hAnsi="Times New Roman" w:cs="Times New Roman"/>
          <w:sz w:val="28"/>
          <w:szCs w:val="28"/>
        </w:rPr>
        <w:t xml:space="preserve"> </w:t>
      </w:r>
      <w:r w:rsidRPr="00AC72CA">
        <w:rPr>
          <w:rFonts w:ascii="Times New Roman" w:hAnsi="Times New Roman" w:cs="Times New Roman"/>
          <w:sz w:val="28"/>
          <w:szCs w:val="28"/>
        </w:rPr>
        <w:t>изменении</w:t>
      </w:r>
      <w:r w:rsidR="007137B5" w:rsidRPr="00AC72CA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="001C0CD9" w:rsidRPr="00AC72CA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</w:t>
      </w:r>
      <w:r w:rsidR="00D3106C" w:rsidRPr="00AC72CA">
        <w:rPr>
          <w:rFonts w:ascii="Times New Roman" w:hAnsi="Times New Roman" w:cs="Times New Roman"/>
          <w:sz w:val="28"/>
          <w:szCs w:val="28"/>
        </w:rPr>
        <w:t>муниципальному маршруту</w:t>
      </w:r>
      <w:r w:rsidR="001C0CD9" w:rsidRPr="00AC72CA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C54994" w:rsidRPr="00AC72CA">
        <w:rPr>
          <w:rFonts w:ascii="Times New Roman" w:hAnsi="Times New Roman" w:cs="Times New Roman"/>
          <w:sz w:val="28"/>
          <w:szCs w:val="28"/>
        </w:rPr>
        <w:t>;</w:t>
      </w:r>
    </w:p>
    <w:p w:rsidR="00F1374F" w:rsidRDefault="00C54994" w:rsidP="00F13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планируемого расписания для каждого остановочного пункта</w:t>
      </w:r>
      <w:r w:rsidR="00B27836">
        <w:rPr>
          <w:rFonts w:ascii="Times New Roman" w:hAnsi="Times New Roman" w:cs="Times New Roman"/>
          <w:sz w:val="28"/>
          <w:szCs w:val="28"/>
        </w:rPr>
        <w:t>.</w:t>
      </w:r>
    </w:p>
    <w:p w:rsidR="001C0CD9" w:rsidRPr="001C0CD9" w:rsidRDefault="0057528F" w:rsidP="00F13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0CD9" w:rsidRPr="001C0CD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1C0CD9" w:rsidRPr="001C0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0CD9" w:rsidRPr="001C0CD9">
        <w:rPr>
          <w:rFonts w:ascii="Times New Roman" w:hAnsi="Times New Roman" w:cs="Times New Roman"/>
          <w:sz w:val="28"/>
          <w:szCs w:val="28"/>
        </w:rPr>
        <w:t>. Суровикино, ул. Ленина, д.64.</w:t>
      </w:r>
    </w:p>
    <w:p w:rsidR="001C0CD9" w:rsidRPr="001C0CD9" w:rsidRDefault="001C0CD9" w:rsidP="001C0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CD9">
        <w:rPr>
          <w:rFonts w:ascii="Times New Roman" w:hAnsi="Times New Roman" w:cs="Times New Roman"/>
          <w:sz w:val="28"/>
          <w:szCs w:val="28"/>
        </w:rPr>
        <w:t xml:space="preserve"> исп</w:t>
      </w:r>
      <w:r w:rsidR="005535D3">
        <w:rPr>
          <w:rFonts w:ascii="Times New Roman" w:hAnsi="Times New Roman" w:cs="Times New Roman"/>
          <w:sz w:val="28"/>
          <w:szCs w:val="28"/>
        </w:rPr>
        <w:t>олнением постановления возлагаю на себя.</w:t>
      </w:r>
    </w:p>
    <w:p w:rsidR="001C0CD9" w:rsidRPr="001C0CD9" w:rsidRDefault="001C0CD9" w:rsidP="001C0CD9">
      <w:pPr>
        <w:pStyle w:val="a4"/>
        <w:jc w:val="both"/>
        <w:rPr>
          <w:sz w:val="28"/>
          <w:szCs w:val="28"/>
        </w:rPr>
      </w:pPr>
    </w:p>
    <w:p w:rsidR="001C0CD9" w:rsidRPr="001C0CD9" w:rsidRDefault="001C0CD9" w:rsidP="001C0CD9">
      <w:pPr>
        <w:pStyle w:val="a4"/>
        <w:jc w:val="both"/>
        <w:rPr>
          <w:sz w:val="28"/>
          <w:szCs w:val="28"/>
        </w:rPr>
      </w:pPr>
    </w:p>
    <w:p w:rsidR="001C0CD9" w:rsidRPr="001C0CD9" w:rsidRDefault="001C0CD9" w:rsidP="001C0CD9">
      <w:pPr>
        <w:pStyle w:val="a4"/>
        <w:jc w:val="both"/>
        <w:rPr>
          <w:sz w:val="28"/>
          <w:szCs w:val="28"/>
        </w:rPr>
      </w:pPr>
    </w:p>
    <w:p w:rsidR="001C0CD9" w:rsidRPr="001C0CD9" w:rsidRDefault="001C0CD9" w:rsidP="001C0CD9">
      <w:pPr>
        <w:pStyle w:val="a4"/>
        <w:jc w:val="both"/>
        <w:rPr>
          <w:sz w:val="28"/>
          <w:szCs w:val="28"/>
        </w:rPr>
      </w:pPr>
      <w:r w:rsidRPr="001C0CD9">
        <w:rPr>
          <w:sz w:val="28"/>
          <w:szCs w:val="28"/>
        </w:rPr>
        <w:t>Глава Суровикинского</w:t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</w:p>
    <w:p w:rsidR="001C0CD9" w:rsidRPr="001C0CD9" w:rsidRDefault="001C0CD9" w:rsidP="001C0CD9">
      <w:pPr>
        <w:pStyle w:val="a4"/>
        <w:jc w:val="both"/>
        <w:rPr>
          <w:sz w:val="28"/>
          <w:szCs w:val="28"/>
        </w:rPr>
      </w:pPr>
      <w:r w:rsidRPr="001C0CD9">
        <w:rPr>
          <w:sz w:val="28"/>
          <w:szCs w:val="28"/>
        </w:rPr>
        <w:t xml:space="preserve">муниципального района </w:t>
      </w:r>
      <w:r w:rsidRPr="001C0CD9">
        <w:rPr>
          <w:sz w:val="28"/>
          <w:szCs w:val="28"/>
        </w:rPr>
        <w:tab/>
        <w:t xml:space="preserve">         </w:t>
      </w:r>
      <w:r w:rsidRPr="001C0CD9">
        <w:rPr>
          <w:sz w:val="28"/>
          <w:szCs w:val="28"/>
        </w:rPr>
        <w:tab/>
        <w:t xml:space="preserve">  </w:t>
      </w:r>
      <w:r w:rsidRPr="001C0CD9">
        <w:rPr>
          <w:sz w:val="28"/>
          <w:szCs w:val="28"/>
        </w:rPr>
        <w:tab/>
        <w:t xml:space="preserve">                            И.В.Дмитриев</w:t>
      </w: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1C0CD9">
        <w:rPr>
          <w:rFonts w:ascii="Times New Roman" w:hAnsi="Times New Roman" w:cs="Times New Roman"/>
          <w:sz w:val="28"/>
          <w:szCs w:val="28"/>
        </w:rPr>
        <w:br w:type="page"/>
      </w:r>
      <w:r w:rsidR="005535D3" w:rsidRPr="003E1C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1C0CD9" w:rsidRPr="003E1C77" w:rsidRDefault="001C0CD9" w:rsidP="00542A82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от </w:t>
      </w:r>
      <w:r w:rsidR="005535D3" w:rsidRPr="003E1C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1C77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1C0CD9" w:rsidRPr="003E1C77" w:rsidRDefault="001C0CD9" w:rsidP="001C0CD9">
      <w:pPr>
        <w:rPr>
          <w:rFonts w:ascii="Times New Roman" w:hAnsi="Times New Roman" w:cs="Times New Roman"/>
          <w:sz w:val="24"/>
          <w:szCs w:val="24"/>
        </w:rPr>
      </w:pPr>
    </w:p>
    <w:p w:rsidR="001C0CD9" w:rsidRPr="003E1C77" w:rsidRDefault="005535D3" w:rsidP="001C0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Форма</w:t>
      </w:r>
    </w:p>
    <w:p w:rsidR="001C0CD9" w:rsidRPr="003E1C77" w:rsidRDefault="005535D3" w:rsidP="005535D3">
      <w:pPr>
        <w:pStyle w:val="a4"/>
        <w:jc w:val="center"/>
        <w:rPr>
          <w:b/>
          <w:bCs/>
          <w:kern w:val="36"/>
        </w:rPr>
      </w:pPr>
      <w:r w:rsidRPr="003E1C77">
        <w:t>заявления установления маршрута регулярных перевозок</w:t>
      </w:r>
    </w:p>
    <w:p w:rsidR="000D3359" w:rsidRPr="000D3359" w:rsidRDefault="000D3359" w:rsidP="00007682">
      <w:pPr>
        <w:pStyle w:val="a4"/>
      </w:pPr>
      <w:r w:rsidRPr="000D3359">
        <w:t>1. Заявители: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958"/>
        <w:gridCol w:w="1504"/>
        <w:gridCol w:w="1891"/>
        <w:gridCol w:w="2044"/>
      </w:tblGrid>
      <w:tr w:rsidR="000D3359" w:rsidRPr="000D3359" w:rsidTr="000D335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работ, на который выдана лицензия </w:t>
            </w: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A82" w:rsidRPr="000350D0" w:rsidRDefault="000D3359" w:rsidP="00DB2BF9">
      <w:pPr>
        <w:pStyle w:val="a4"/>
      </w:pPr>
      <w:r w:rsidRPr="000350D0">
        <w:br/>
        <w:t>Почтовый адрес: ___________________________________________________________</w:t>
      </w:r>
      <w:r w:rsidRPr="000350D0">
        <w:br/>
        <w:t>___________________________________________________________________________</w:t>
      </w:r>
      <w:r w:rsidRPr="000350D0">
        <w:br/>
        <w:t>__________________________________________________________________________.</w:t>
      </w:r>
      <w:r w:rsidRPr="000350D0">
        <w:br/>
        <w:t>Адрес электронной почты: _________________________________________________.</w:t>
      </w:r>
      <w:r w:rsidRPr="000350D0">
        <w:br/>
        <w:t>Контактные телефоны: _____________________________________________________.</w:t>
      </w:r>
      <w:r w:rsidRPr="000350D0">
        <w:br/>
      </w:r>
      <w:r w:rsidRPr="000350D0">
        <w:br/>
        <w:t xml:space="preserve">Прошу </w:t>
      </w:r>
      <w:r w:rsidR="00DB2BF9" w:rsidRPr="000350D0">
        <w:t>установить</w:t>
      </w:r>
      <w:r w:rsidR="00282114" w:rsidRPr="000350D0">
        <w:t xml:space="preserve"> </w:t>
      </w:r>
      <w:r w:rsidRPr="000350D0">
        <w:t>муниципальног</w:t>
      </w:r>
      <w:r w:rsidR="00542A82" w:rsidRPr="000350D0">
        <w:t>о маршрута регулярных перевозок:</w:t>
      </w:r>
      <w:r w:rsidRPr="000350D0">
        <w:br/>
        <w:t xml:space="preserve">номер маршрута </w:t>
      </w:r>
      <w:r w:rsidR="00542A82" w:rsidRPr="000350D0">
        <w:t>№</w:t>
      </w:r>
      <w:r w:rsidRPr="000350D0">
        <w:t xml:space="preserve">_______ </w:t>
      </w:r>
      <w:r w:rsidRPr="000D3359">
        <w:br/>
        <w:t>наименование:</w:t>
      </w:r>
      <w:r w:rsidRPr="000D3359">
        <w:br/>
        <w:t>__________________________________ - __________________________________</w:t>
      </w:r>
      <w:r w:rsidRPr="000D3359">
        <w:br/>
        <w:t>(начальный остановочный пункт) (конечный остановочный пункт)</w:t>
      </w:r>
      <w:r w:rsidRPr="000D3359">
        <w:br/>
      </w:r>
      <w:r w:rsidRPr="000D3359">
        <w:br/>
      </w:r>
      <w:r w:rsidRPr="000350D0">
        <w:t>2. Протяженность маршрута:</w:t>
      </w:r>
    </w:p>
    <w:p w:rsidR="000D3359" w:rsidRPr="000D3359" w:rsidRDefault="000D3359" w:rsidP="00DB2BF9">
      <w:pPr>
        <w:pStyle w:val="a4"/>
      </w:pPr>
      <w:r w:rsidRPr="000350D0">
        <w:t xml:space="preserve"> в прямом направлении _______ </w:t>
      </w:r>
      <w:proofErr w:type="gramStart"/>
      <w:r w:rsidRPr="000350D0">
        <w:t>км</w:t>
      </w:r>
      <w:proofErr w:type="gramEnd"/>
      <w:r w:rsidRPr="000350D0">
        <w:t>;</w:t>
      </w:r>
      <w:r w:rsidRPr="000350D0">
        <w:br/>
        <w:t>в обратном направлении _______ км.</w:t>
      </w:r>
      <w:r w:rsidR="005544C1">
        <w:br/>
      </w:r>
      <w:r w:rsidR="005544C1">
        <w:br/>
        <w:t>3</w:t>
      </w:r>
      <w:r w:rsidRPr="000D3359">
        <w:t xml:space="preserve">. Сведения об остановочных пунктах, включая </w:t>
      </w:r>
      <w:proofErr w:type="gramStart"/>
      <w:r w:rsidRPr="000D3359">
        <w:t>начальный</w:t>
      </w:r>
      <w:proofErr w:type="gramEnd"/>
      <w:r w:rsidRPr="000D3359">
        <w:t xml:space="preserve"> и конечный: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3646"/>
        <w:gridCol w:w="4736"/>
      </w:tblGrid>
      <w:tr w:rsidR="000D3359" w:rsidRPr="000D3359" w:rsidTr="000D335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5544C1">
            <w:pPr>
              <w:pStyle w:val="a4"/>
            </w:pPr>
            <w:r>
              <w:t>Место нахождения остановочных пунктов</w:t>
            </w:r>
            <w:r w:rsidR="000D3359" w:rsidRPr="000D3359">
              <w:t xml:space="preserve"> </w:t>
            </w:r>
            <w:r>
              <w:t>по маршруту регулярных перевозок (в случае</w:t>
            </w:r>
            <w:r w:rsidRPr="003C2C67">
              <w:t xml:space="preserve"> </w:t>
            </w:r>
            <w:r w:rsidRPr="005544C1">
              <w:t>в случае, если эти остановочные пункты расположены на территориях автовокзалов, автостанций, наименования и места расположения соответствующих автовокзалов, автостанций)</w:t>
            </w: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D3359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4C1" w:rsidRDefault="005544C1" w:rsidP="005544C1">
      <w:pPr>
        <w:pStyle w:val="a4"/>
      </w:pPr>
    </w:p>
    <w:p w:rsidR="000D3359" w:rsidRPr="000D3359" w:rsidRDefault="0087773D" w:rsidP="000350D0">
      <w:pPr>
        <w:pStyle w:val="a4"/>
        <w:jc w:val="both"/>
      </w:pPr>
      <w:r>
        <w:t>4</w:t>
      </w:r>
      <w:r w:rsidR="000D3359" w:rsidRPr="000D3359">
        <w:t>. Наименования улиц (с указанием населенных пунктов) и автомобильных</w:t>
      </w:r>
      <w:r w:rsidR="000D3359" w:rsidRPr="000D3359">
        <w:br/>
        <w:t>дорог, по которым предполагается движение транспортных средств между</w:t>
      </w:r>
      <w:r w:rsidR="000D3359" w:rsidRPr="000D3359">
        <w:br/>
      </w:r>
      <w:r>
        <w:t>остановочными пунктами:</w:t>
      </w:r>
      <w:r>
        <w:br/>
      </w:r>
      <w:r>
        <w:br/>
        <w:t>4</w:t>
      </w:r>
      <w:r w:rsidR="000D3359" w:rsidRPr="000D3359">
        <w:t>.1. В прямом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4396"/>
        <w:gridCol w:w="3987"/>
      </w:tblGrid>
      <w:tr w:rsidR="000D3359" w:rsidRPr="000D3359" w:rsidTr="0000768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прямом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359" w:rsidRPr="000D3359" w:rsidRDefault="0087773D" w:rsidP="000238D3">
      <w:pPr>
        <w:pStyle w:val="a4"/>
      </w:pPr>
      <w:r>
        <w:t>4</w:t>
      </w:r>
      <w:r w:rsidR="000D3359" w:rsidRPr="000D3359">
        <w:t>.2. В обратном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4396"/>
        <w:gridCol w:w="3987"/>
      </w:tblGrid>
      <w:tr w:rsidR="000D3359" w:rsidRPr="000D3359" w:rsidTr="0000768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обратном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359" w:rsidRPr="000D3359" w:rsidTr="0000768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D3359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359" w:rsidRPr="000D3359" w:rsidRDefault="0087773D" w:rsidP="000238D3">
      <w:pPr>
        <w:pStyle w:val="a4"/>
      </w:pPr>
      <w:r>
        <w:t>5</w:t>
      </w:r>
      <w:r w:rsidR="000D3359" w:rsidRPr="000D3359">
        <w:t>. Транспортные средства:</w:t>
      </w:r>
    </w:p>
    <w:tbl>
      <w:tblPr>
        <w:tblW w:w="9498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908"/>
        <w:gridCol w:w="1417"/>
        <w:gridCol w:w="1843"/>
        <w:gridCol w:w="526"/>
        <w:gridCol w:w="1600"/>
        <w:gridCol w:w="263"/>
        <w:gridCol w:w="1013"/>
        <w:gridCol w:w="1231"/>
      </w:tblGrid>
      <w:tr w:rsidR="00007682" w:rsidRPr="000D3359" w:rsidTr="00007682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44C1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554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&lt;*&gt;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5544C1">
            <w:pPr>
              <w:pStyle w:val="a4"/>
            </w:pPr>
            <w:r>
              <w:t>М</w:t>
            </w:r>
            <w:r w:rsidRPr="003C2C67">
              <w:t xml:space="preserve">аксимальное количество 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554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и весовые параметры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554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характеристики </w:t>
            </w: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аксимальная высота, </w:t>
            </w:r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аксимальная ширина, </w:t>
            </w:r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олная масса, </w:t>
            </w:r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CA" w:rsidRPr="000D3359" w:rsidTr="0000768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5544C1" w:rsidP="000D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4C1" w:rsidRPr="000D3359" w:rsidRDefault="005544C1" w:rsidP="000D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8D" w:rsidRPr="00972E8D" w:rsidRDefault="000D3359" w:rsidP="00972E8D">
      <w:pPr>
        <w:pStyle w:val="ConsPlusNormal"/>
        <w:ind w:firstLine="540"/>
        <w:jc w:val="both"/>
        <w:rPr>
          <w:szCs w:val="24"/>
        </w:rPr>
      </w:pPr>
      <w:r w:rsidRPr="000D3359">
        <w:t xml:space="preserve">&lt;*&gt; ОБ - особо большой, Б - большой, </w:t>
      </w:r>
      <w:proofErr w:type="gramStart"/>
      <w:r w:rsidRPr="000D3359">
        <w:t>С</w:t>
      </w:r>
      <w:proofErr w:type="gramEnd"/>
      <w:r w:rsidRPr="000D3359">
        <w:t xml:space="preserve"> - средний, М - малый, ОМ </w:t>
      </w:r>
      <w:r w:rsidR="00680A37">
        <w:t>–</w:t>
      </w:r>
      <w:r w:rsidRPr="000D3359">
        <w:t xml:space="preserve"> особо</w:t>
      </w:r>
      <w:r w:rsidR="00680A37">
        <w:t xml:space="preserve"> </w:t>
      </w:r>
      <w:r w:rsidRPr="000D3359">
        <w:t>малый.</w:t>
      </w:r>
      <w:r w:rsidRPr="000D3359">
        <w:br/>
      </w:r>
      <w:r w:rsidRPr="000D3359">
        <w:br/>
      </w:r>
      <w:r w:rsidRPr="00972E8D">
        <w:rPr>
          <w:szCs w:val="24"/>
        </w:rPr>
        <w:t xml:space="preserve"> </w:t>
      </w:r>
      <w:r w:rsidR="00972E8D" w:rsidRPr="00972E8D">
        <w:rPr>
          <w:szCs w:val="24"/>
        </w:rPr>
        <w:t>К заявлению об установлении маршрута регулярных перевозок прилагаются следующие документы:</w:t>
      </w:r>
    </w:p>
    <w:p w:rsidR="00972E8D" w:rsidRPr="00972E8D" w:rsidRDefault="00972E8D" w:rsidP="00972E8D">
      <w:pPr>
        <w:pStyle w:val="ConsPlusNormal"/>
        <w:numPr>
          <w:ilvl w:val="0"/>
          <w:numId w:val="2"/>
        </w:numPr>
        <w:ind w:left="0" w:firstLine="567"/>
        <w:jc w:val="both"/>
        <w:rPr>
          <w:szCs w:val="24"/>
        </w:rPr>
      </w:pPr>
      <w:r w:rsidRPr="00972E8D">
        <w:rPr>
          <w:szCs w:val="24"/>
        </w:rPr>
        <w:t xml:space="preserve">расчет экономически обоснованного тарифа на перевозку пассажиров и багажа в соответствии с распоряжением Минтранса России от 18.04.2013 № НА-37-р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>. в ___ экз.;</w:t>
      </w:r>
    </w:p>
    <w:p w:rsidR="00972E8D" w:rsidRPr="00972E8D" w:rsidRDefault="00972E8D" w:rsidP="00972E8D">
      <w:pPr>
        <w:pStyle w:val="ConsPlusNormal"/>
        <w:numPr>
          <w:ilvl w:val="0"/>
          <w:numId w:val="2"/>
        </w:numPr>
        <w:ind w:left="0" w:firstLine="567"/>
        <w:jc w:val="both"/>
        <w:rPr>
          <w:szCs w:val="24"/>
        </w:rPr>
      </w:pPr>
      <w:r w:rsidRPr="00972E8D">
        <w:rPr>
          <w:szCs w:val="24"/>
        </w:rPr>
        <w:t xml:space="preserve">схема движения транспортных средств по маршруту регулярных </w:t>
      </w:r>
      <w:r w:rsidRPr="00972E8D">
        <w:rPr>
          <w:szCs w:val="24"/>
        </w:rPr>
        <w:lastRenderedPageBreak/>
        <w:t xml:space="preserve">перевозок в виде графического условного изображения с указанием остановочных пунктов и расстояния между промежуточными остановками, наименования улиц и автомобильных дорог, по которым предполагается движение транспортных средств между остановочными пунктами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>. в ___ экз.;</w:t>
      </w:r>
    </w:p>
    <w:p w:rsidR="00972E8D" w:rsidRPr="00972E8D" w:rsidRDefault="00972E8D" w:rsidP="00972E8D">
      <w:pPr>
        <w:pStyle w:val="ConsPlusNormal"/>
        <w:numPr>
          <w:ilvl w:val="0"/>
          <w:numId w:val="2"/>
        </w:numPr>
        <w:ind w:left="0" w:firstLine="567"/>
        <w:jc w:val="both"/>
        <w:rPr>
          <w:szCs w:val="24"/>
        </w:rPr>
      </w:pPr>
      <w:r w:rsidRPr="00972E8D">
        <w:rPr>
          <w:szCs w:val="24"/>
        </w:rPr>
        <w:t xml:space="preserve">схемы расположения конечных автобусных остановок, площадок для разворота и отстоя автобусов в виде графического условного изображения (в случае если остановочный пункт не является автовокзалом или автостанцией)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>. в ___ экз.;</w:t>
      </w:r>
    </w:p>
    <w:p w:rsidR="00972E8D" w:rsidRPr="00972E8D" w:rsidRDefault="00972E8D" w:rsidP="00972E8D">
      <w:pPr>
        <w:pStyle w:val="ConsPlusNormal"/>
        <w:ind w:firstLine="540"/>
        <w:jc w:val="both"/>
        <w:rPr>
          <w:szCs w:val="24"/>
        </w:rPr>
      </w:pPr>
      <w:bookmarkStart w:id="1" w:name="Par23"/>
      <w:bookmarkEnd w:id="1"/>
      <w:r w:rsidRPr="00972E8D">
        <w:rPr>
          <w:szCs w:val="24"/>
        </w:rPr>
        <w:t xml:space="preserve">4) планируемое расписание для каждого остановочного пункта по маршруту регулярных перевозок, составленное по форме, утвержденной Уполномоченным органом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 xml:space="preserve">. в ___ экз.; </w:t>
      </w:r>
    </w:p>
    <w:p w:rsidR="00972E8D" w:rsidRPr="00972E8D" w:rsidRDefault="00972E8D" w:rsidP="00972E8D">
      <w:pPr>
        <w:pStyle w:val="ConsPlusNormal"/>
        <w:ind w:firstLine="540"/>
        <w:jc w:val="both"/>
        <w:rPr>
          <w:szCs w:val="24"/>
        </w:rPr>
      </w:pPr>
      <w:r w:rsidRPr="00972E8D">
        <w:rPr>
          <w:szCs w:val="24"/>
        </w:rPr>
        <w:t xml:space="preserve">5) копия договора простого товарищества в случае, предусмотренном пунктом 2.5 настоящего Порядка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>. в ___ экз.;</w:t>
      </w:r>
    </w:p>
    <w:p w:rsidR="00972E8D" w:rsidRDefault="00972E8D" w:rsidP="00972E8D">
      <w:pPr>
        <w:pStyle w:val="ConsPlusNormal"/>
        <w:ind w:firstLine="540"/>
        <w:jc w:val="both"/>
        <w:rPr>
          <w:szCs w:val="24"/>
        </w:rPr>
      </w:pPr>
      <w:r w:rsidRPr="00972E8D">
        <w:rPr>
          <w:szCs w:val="24"/>
        </w:rPr>
        <w:t xml:space="preserve">6) 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маршрутам регулярных перевозок, в случае, предусмотренном абзацем вторым пункта 2.6 настоящего Порядка на ___ </w:t>
      </w:r>
      <w:proofErr w:type="gramStart"/>
      <w:r w:rsidRPr="00972E8D">
        <w:rPr>
          <w:szCs w:val="24"/>
        </w:rPr>
        <w:t>л</w:t>
      </w:r>
      <w:proofErr w:type="gramEnd"/>
      <w:r w:rsidRPr="00972E8D">
        <w:rPr>
          <w:szCs w:val="24"/>
        </w:rPr>
        <w:t>. в ___ экз.</w:t>
      </w:r>
      <w:bookmarkStart w:id="2" w:name="Par28"/>
      <w:bookmarkEnd w:id="2"/>
    </w:p>
    <w:p w:rsidR="000B3B7E" w:rsidRPr="00972E8D" w:rsidRDefault="000B3B7E" w:rsidP="00972E8D">
      <w:pPr>
        <w:pStyle w:val="ConsPlusNormal"/>
        <w:ind w:firstLine="540"/>
        <w:jc w:val="both"/>
        <w:rPr>
          <w:szCs w:val="24"/>
        </w:rPr>
      </w:pPr>
    </w:p>
    <w:p w:rsidR="000B3B7E" w:rsidRPr="000B3B7E" w:rsidRDefault="000B3B7E" w:rsidP="00680A37">
      <w:pPr>
        <w:pStyle w:val="a4"/>
      </w:pPr>
      <w:r w:rsidRPr="000B3B7E">
        <w:t>Данным заявлением подтверждаю достоверность представленных документов и сведений.</w:t>
      </w:r>
    </w:p>
    <w:p w:rsidR="000B3B7E" w:rsidRPr="000B3B7E" w:rsidRDefault="000B3B7E" w:rsidP="00680A37">
      <w:pPr>
        <w:pStyle w:val="a4"/>
      </w:pPr>
    </w:p>
    <w:p w:rsidR="000B3B7E" w:rsidRPr="000B3B7E" w:rsidRDefault="000B3B7E" w:rsidP="00680A37">
      <w:pPr>
        <w:pStyle w:val="a4"/>
      </w:pPr>
      <w:r w:rsidRPr="000B3B7E">
        <w:br/>
        <w:t xml:space="preserve"> __________________       _________</w:t>
      </w:r>
      <w:r w:rsidR="0087773D">
        <w:t>_____________________________________</w:t>
      </w:r>
      <w:r w:rsidRPr="000B3B7E">
        <w:t>_________</w:t>
      </w:r>
      <w:r w:rsidRPr="000B3B7E">
        <w:br/>
        <w:t xml:space="preserve">               (подпись)                   (Ф.И.О.   руководителя юридического лица, </w:t>
      </w:r>
      <w:r>
        <w:t>и</w:t>
      </w:r>
      <w:r w:rsidRPr="000B3B7E">
        <w:t xml:space="preserve">ндивидуального предпринимателя, уполномоченного участника договора простого товарищества) </w:t>
      </w:r>
    </w:p>
    <w:p w:rsidR="000B3B7E" w:rsidRPr="000B3B7E" w:rsidRDefault="000B3B7E" w:rsidP="00680A37">
      <w:pPr>
        <w:pStyle w:val="a4"/>
      </w:pPr>
      <w:r w:rsidRPr="000B3B7E">
        <w:t xml:space="preserve">   </w:t>
      </w:r>
    </w:p>
    <w:p w:rsidR="000B3B7E" w:rsidRPr="000B3B7E" w:rsidRDefault="000B3B7E" w:rsidP="00680A37">
      <w:pPr>
        <w:pStyle w:val="a4"/>
      </w:pPr>
    </w:p>
    <w:p w:rsidR="000B3B7E" w:rsidRPr="000B3B7E" w:rsidRDefault="000B3B7E" w:rsidP="00680A37">
      <w:pPr>
        <w:pStyle w:val="a4"/>
      </w:pPr>
      <w:r w:rsidRPr="000B3B7E">
        <w:t xml:space="preserve">«               » ________________ 20____г.                            </w:t>
      </w:r>
      <w:r w:rsidRPr="000B3B7E">
        <w:br/>
      </w:r>
    </w:p>
    <w:p w:rsidR="00DB2885" w:rsidRPr="000373D7" w:rsidRDefault="000B3B7E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8"/>
          <w:szCs w:val="28"/>
        </w:rPr>
      </w:pPr>
      <w:r w:rsidRPr="000373D7">
        <w:rPr>
          <w:rFonts w:ascii="Times New Roman" w:hAnsi="Times New Roman" w:cs="Times New Roman"/>
        </w:rPr>
        <w:t>МП</w:t>
      </w:r>
      <w:r w:rsidRPr="000373D7">
        <w:rPr>
          <w:rFonts w:ascii="Times New Roman" w:hAnsi="Times New Roman" w:cs="Times New Roman"/>
        </w:rPr>
        <w:br/>
      </w:r>
      <w:r w:rsidRPr="000373D7">
        <w:rPr>
          <w:rFonts w:ascii="Times New Roman" w:hAnsi="Times New Roman" w:cs="Times New Roman"/>
        </w:rPr>
        <w:br/>
      </w:r>
    </w:p>
    <w:p w:rsidR="00DB2885" w:rsidRDefault="00DB2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D3359" w:rsidRPr="003E1C77" w:rsidRDefault="000D3359" w:rsidP="00680A37">
      <w:pPr>
        <w:pStyle w:val="a4"/>
      </w:pPr>
    </w:p>
    <w:p w:rsidR="000373D7" w:rsidRPr="003E1C77" w:rsidRDefault="000373D7" w:rsidP="00037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Форма</w:t>
      </w:r>
    </w:p>
    <w:p w:rsidR="000373D7" w:rsidRPr="003E1C77" w:rsidRDefault="000373D7" w:rsidP="000373D7">
      <w:pPr>
        <w:pStyle w:val="a4"/>
        <w:jc w:val="center"/>
        <w:rPr>
          <w:b/>
          <w:bCs/>
          <w:kern w:val="36"/>
        </w:rPr>
      </w:pPr>
      <w:r w:rsidRPr="003E1C77">
        <w:t xml:space="preserve">заявления </w:t>
      </w:r>
      <w:r w:rsidR="00C868E0" w:rsidRPr="003E1C77">
        <w:t>изменения</w:t>
      </w:r>
      <w:r w:rsidRPr="003E1C77">
        <w:t xml:space="preserve"> маршрута регулярных перевозок</w:t>
      </w:r>
    </w:p>
    <w:p w:rsidR="000373D7" w:rsidRPr="000D3359" w:rsidRDefault="000373D7" w:rsidP="000373D7">
      <w:pPr>
        <w:pStyle w:val="a4"/>
      </w:pPr>
      <w:r w:rsidRPr="000D3359">
        <w:t>1. Заявители: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958"/>
        <w:gridCol w:w="1504"/>
        <w:gridCol w:w="1891"/>
        <w:gridCol w:w="2044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работ, на который выдана лицензия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D7" w:rsidRPr="000350D0" w:rsidRDefault="000373D7" w:rsidP="000373D7">
      <w:pPr>
        <w:pStyle w:val="a4"/>
      </w:pPr>
      <w:r w:rsidRPr="00A95803">
        <w:br/>
        <w:t>Почтовый адрес: ___________________________________________________________</w:t>
      </w:r>
      <w:r w:rsidRPr="00A95803">
        <w:br/>
        <w:t>___________________________________________________________________________</w:t>
      </w:r>
      <w:r w:rsidRPr="00A95803">
        <w:br/>
        <w:t>__________________________________________________________________________.</w:t>
      </w:r>
      <w:r w:rsidRPr="00A95803">
        <w:br/>
        <w:t>Адрес электронной почты: _________________________________________________.</w:t>
      </w:r>
      <w:r w:rsidRPr="00A95803">
        <w:br/>
        <w:t>Контактные телефоны: _____________________________________________________.</w:t>
      </w:r>
      <w:r w:rsidRPr="00A95803">
        <w:br/>
      </w:r>
      <w:r w:rsidRPr="00A95803">
        <w:br/>
        <w:t xml:space="preserve">Прошу </w:t>
      </w:r>
      <w:r w:rsidR="00090FDC" w:rsidRPr="00A95803">
        <w:t>изменить муниципальный маршрут</w:t>
      </w:r>
      <w:r w:rsidRPr="00A95803">
        <w:t xml:space="preserve"> регулярных перевозок:</w:t>
      </w:r>
      <w:r w:rsidRPr="00A95803">
        <w:br/>
        <w:t xml:space="preserve">номер маршрута №_______ </w:t>
      </w:r>
      <w:r w:rsidRPr="00A95803">
        <w:br/>
        <w:t>наименование:</w:t>
      </w:r>
      <w:r w:rsidRPr="00A95803">
        <w:br/>
        <w:t>__________________________________ - __________________________________</w:t>
      </w:r>
      <w:r w:rsidRPr="00A95803">
        <w:br/>
        <w:t>(начальный остановочный пункт) (конечный остановочный пункт)</w:t>
      </w:r>
      <w:r w:rsidRPr="000D3359">
        <w:br/>
      </w:r>
      <w:r w:rsidRPr="000D3359">
        <w:br/>
      </w:r>
      <w:r w:rsidRPr="000350D0">
        <w:t>2. Протяженность маршрута:</w:t>
      </w:r>
    </w:p>
    <w:p w:rsidR="000373D7" w:rsidRPr="000D3359" w:rsidRDefault="000373D7" w:rsidP="0058691D">
      <w:pPr>
        <w:pStyle w:val="a4"/>
      </w:pPr>
      <w:r w:rsidRPr="000350D0">
        <w:t xml:space="preserve"> в прямом направлении _______ </w:t>
      </w:r>
      <w:proofErr w:type="gramStart"/>
      <w:r w:rsidRPr="000350D0">
        <w:t>км</w:t>
      </w:r>
      <w:proofErr w:type="gramEnd"/>
      <w:r w:rsidRPr="000350D0">
        <w:t>;</w:t>
      </w:r>
      <w:r w:rsidRPr="000350D0">
        <w:br/>
        <w:t>в обратном направлении _______ км.</w:t>
      </w:r>
      <w:r>
        <w:br/>
      </w:r>
      <w:r>
        <w:br/>
        <w:t>3</w:t>
      </w:r>
      <w:r w:rsidRPr="000D3359">
        <w:t xml:space="preserve">. </w:t>
      </w:r>
      <w:r w:rsidR="00BA1C00" w:rsidRPr="00BA1C00">
        <w:t>Предлагаемые изменения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</w:t>
      </w:r>
      <w:r w:rsidRPr="00BA1C00">
        <w:t>:</w:t>
      </w:r>
      <w:r w:rsidR="0058691D">
        <w:br/>
      </w:r>
      <w:r w:rsidR="0058691D">
        <w:br/>
        <w:t>3</w:t>
      </w:r>
      <w:r w:rsidRPr="000D3359">
        <w:t>.1. В прямом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4396"/>
        <w:gridCol w:w="3987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прямом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D7" w:rsidRPr="000D3359" w:rsidRDefault="0058691D" w:rsidP="0058691D">
      <w:pPr>
        <w:pStyle w:val="a4"/>
      </w:pPr>
      <w:r>
        <w:lastRenderedPageBreak/>
        <w:t>3</w:t>
      </w:r>
      <w:r w:rsidR="000373D7" w:rsidRPr="000D3359">
        <w:t>.2. В обратном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4396"/>
        <w:gridCol w:w="3987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обратном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>К заявлению об изменении маршрута регулярных перевозок прилагаются следующие документы:</w:t>
      </w:r>
    </w:p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>1) планируемое расписание для каждого остановочного пункта по маршруту регулярных перевозок</w:t>
      </w:r>
      <w:r>
        <w:rPr>
          <w:szCs w:val="24"/>
        </w:rPr>
        <w:t xml:space="preserve"> </w:t>
      </w:r>
      <w:r w:rsidRPr="00382CAA">
        <w:rPr>
          <w:szCs w:val="24"/>
        </w:rPr>
        <w:t xml:space="preserve">на ___ </w:t>
      </w:r>
      <w:proofErr w:type="gramStart"/>
      <w:r w:rsidRPr="00382CAA">
        <w:rPr>
          <w:szCs w:val="24"/>
        </w:rPr>
        <w:t>л</w:t>
      </w:r>
      <w:proofErr w:type="gramEnd"/>
      <w:r w:rsidRPr="00382CAA">
        <w:rPr>
          <w:szCs w:val="24"/>
        </w:rPr>
        <w:t>. в ___ экз.;</w:t>
      </w:r>
    </w:p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 xml:space="preserve">2) копия договора простого товарищества </w:t>
      </w:r>
      <w:r w:rsidRPr="00E743BD">
        <w:rPr>
          <w:szCs w:val="24"/>
        </w:rPr>
        <w:t>(в случае если заявление об изменении маршрута регулярных перевозок представлено уполномоченным участником договора простого товарищества, сведения, предусмотренные указываются в отношении каждого участника договора простого товарищества</w:t>
      </w:r>
      <w:r w:rsidR="00B71819">
        <w:rPr>
          <w:szCs w:val="24"/>
        </w:rPr>
        <w:t>)</w:t>
      </w:r>
      <w:r w:rsidR="00B71819" w:rsidRPr="00B71819">
        <w:rPr>
          <w:szCs w:val="24"/>
        </w:rPr>
        <w:t xml:space="preserve"> </w:t>
      </w:r>
      <w:r w:rsidR="00B71819" w:rsidRPr="00382CAA">
        <w:rPr>
          <w:szCs w:val="24"/>
        </w:rPr>
        <w:t xml:space="preserve">на ___ </w:t>
      </w:r>
      <w:proofErr w:type="gramStart"/>
      <w:r w:rsidR="00B71819" w:rsidRPr="00382CAA">
        <w:rPr>
          <w:szCs w:val="24"/>
        </w:rPr>
        <w:t>л</w:t>
      </w:r>
      <w:proofErr w:type="gramEnd"/>
      <w:r w:rsidR="00B71819" w:rsidRPr="00382CAA">
        <w:rPr>
          <w:szCs w:val="24"/>
        </w:rPr>
        <w:t>. в ___ экз.</w:t>
      </w:r>
      <w:r w:rsidRPr="00382CAA">
        <w:rPr>
          <w:szCs w:val="24"/>
        </w:rPr>
        <w:t>;</w:t>
      </w:r>
    </w:p>
    <w:p w:rsidR="00092C6F" w:rsidRPr="00382CAA" w:rsidRDefault="00092C6F" w:rsidP="00092C6F">
      <w:pPr>
        <w:pStyle w:val="a4"/>
        <w:ind w:firstLine="540"/>
        <w:jc w:val="both"/>
      </w:pPr>
      <w:proofErr w:type="gramStart"/>
      <w:r w:rsidRPr="00382CAA">
        <w:t>3) 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маршрутам регулярных перевозок</w:t>
      </w:r>
      <w:r>
        <w:t xml:space="preserve"> (е</w:t>
      </w:r>
      <w:r w:rsidRPr="00310418">
        <w:t>сли один или несколько участков изменяемого маршрута регулярных перевозок совпадают с участками ранее установленных муниципальных маршрутов регулярных перевозок,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</w:t>
      </w:r>
      <w:proofErr w:type="gramEnd"/>
      <w:r w:rsidRPr="00310418">
        <w:t xml:space="preserve"> </w:t>
      </w:r>
      <w:proofErr w:type="gramStart"/>
      <w:r w:rsidRPr="00310418">
        <w:t>из ранее установленных маршрутов должна соответствовать значениям, установленным приложению к Порядку</w:t>
      </w:r>
      <w:r>
        <w:t xml:space="preserve"> </w:t>
      </w:r>
      <w:r w:rsidRPr="00310418">
        <w:t xml:space="preserve">согласно </w:t>
      </w:r>
      <w:r w:rsidRPr="0057461A">
        <w:t>постановлению от 10.01.2018</w:t>
      </w:r>
      <w:r>
        <w:t xml:space="preserve"> </w:t>
      </w:r>
      <w:r w:rsidRPr="0057461A">
        <w:t>№4</w:t>
      </w:r>
      <w:r>
        <w:t xml:space="preserve"> «</w:t>
      </w:r>
      <w:r w:rsidRPr="0057461A">
        <w:t>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 и Порядка ведения реестра муниципальных маршрутов регулярных перевозок</w:t>
      </w:r>
      <w:r>
        <w:t xml:space="preserve">» </w:t>
      </w:r>
      <w:r w:rsidRPr="00382CAA">
        <w:t>на ___ л. в ___ экз.</w:t>
      </w:r>
      <w:proofErr w:type="gramEnd"/>
    </w:p>
    <w:p w:rsidR="000373D7" w:rsidRPr="00972E8D" w:rsidRDefault="000373D7" w:rsidP="00092C6F">
      <w:pPr>
        <w:pStyle w:val="ConsPlusNormal"/>
        <w:ind w:firstLine="540"/>
        <w:jc w:val="both"/>
        <w:rPr>
          <w:szCs w:val="24"/>
        </w:rPr>
      </w:pPr>
    </w:p>
    <w:p w:rsidR="000373D7" w:rsidRPr="000B3B7E" w:rsidRDefault="000373D7" w:rsidP="000373D7">
      <w:pPr>
        <w:pStyle w:val="a4"/>
      </w:pPr>
      <w:r w:rsidRPr="000B3B7E">
        <w:t>Данным заявлением подтверждаю достоверность представленных документов и сведений.</w:t>
      </w:r>
    </w:p>
    <w:p w:rsidR="000373D7" w:rsidRPr="000B3B7E" w:rsidRDefault="000373D7" w:rsidP="000373D7">
      <w:pPr>
        <w:pStyle w:val="a4"/>
      </w:pPr>
    </w:p>
    <w:p w:rsidR="000373D7" w:rsidRPr="000B3B7E" w:rsidRDefault="000373D7" w:rsidP="000373D7">
      <w:pPr>
        <w:pStyle w:val="a4"/>
      </w:pPr>
      <w:r w:rsidRPr="000B3B7E">
        <w:t xml:space="preserve"> __________________       _________</w:t>
      </w:r>
      <w:r>
        <w:t>_____________________________________</w:t>
      </w:r>
      <w:r w:rsidRPr="000B3B7E">
        <w:t>_________</w:t>
      </w:r>
      <w:r w:rsidRPr="000B3B7E">
        <w:br/>
        <w:t xml:space="preserve">               (подпись)                   (Ф.И.О.   руководителя юридического лица, </w:t>
      </w:r>
      <w:r>
        <w:t>и</w:t>
      </w:r>
      <w:r w:rsidRPr="000B3B7E">
        <w:t xml:space="preserve">ндивидуального предпринимателя, уполномоченного участника договора простого товарищества) </w:t>
      </w:r>
    </w:p>
    <w:p w:rsidR="000373D7" w:rsidRPr="000B3B7E" w:rsidRDefault="000373D7" w:rsidP="000373D7">
      <w:pPr>
        <w:pStyle w:val="a4"/>
      </w:pPr>
      <w:r w:rsidRPr="000B3B7E">
        <w:t xml:space="preserve">   </w:t>
      </w:r>
    </w:p>
    <w:p w:rsidR="000373D7" w:rsidRPr="000B3B7E" w:rsidRDefault="000373D7" w:rsidP="000373D7">
      <w:pPr>
        <w:pStyle w:val="a4"/>
      </w:pPr>
    </w:p>
    <w:p w:rsidR="000373D7" w:rsidRPr="000B3B7E" w:rsidRDefault="000373D7" w:rsidP="000373D7">
      <w:pPr>
        <w:pStyle w:val="a4"/>
      </w:pPr>
      <w:r w:rsidRPr="000B3B7E">
        <w:t xml:space="preserve">«               » ________________ 20____г.                            </w:t>
      </w:r>
      <w:r w:rsidRPr="000B3B7E">
        <w:br/>
      </w:r>
    </w:p>
    <w:p w:rsidR="000373D7" w:rsidRPr="000373D7" w:rsidRDefault="000373D7" w:rsidP="000373D7">
      <w:pPr>
        <w:widowControl w:val="0"/>
        <w:autoSpaceDE w:val="0"/>
        <w:ind w:firstLine="5245"/>
        <w:rPr>
          <w:rFonts w:ascii="Times New Roman" w:hAnsi="Times New Roman" w:cs="Times New Roman"/>
          <w:sz w:val="28"/>
          <w:szCs w:val="28"/>
        </w:rPr>
      </w:pPr>
      <w:r w:rsidRPr="000373D7">
        <w:rPr>
          <w:rFonts w:ascii="Times New Roman" w:hAnsi="Times New Roman" w:cs="Times New Roman"/>
        </w:rPr>
        <w:t>МП</w:t>
      </w:r>
      <w:r w:rsidRPr="000373D7">
        <w:rPr>
          <w:rFonts w:ascii="Times New Roman" w:hAnsi="Times New Roman" w:cs="Times New Roman"/>
        </w:rPr>
        <w:br/>
      </w:r>
      <w:r w:rsidRPr="000373D7">
        <w:rPr>
          <w:rFonts w:ascii="Times New Roman" w:hAnsi="Times New Roman" w:cs="Times New Roman"/>
        </w:rPr>
        <w:br/>
      </w:r>
    </w:p>
    <w:p w:rsidR="000373D7" w:rsidRDefault="000373D7" w:rsidP="000D335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2741DF" w:rsidRPr="003E1C77" w:rsidRDefault="002741DF" w:rsidP="002741DF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:rsidR="002741DF" w:rsidRPr="003E1C77" w:rsidRDefault="002741DF" w:rsidP="002741DF">
      <w:pPr>
        <w:rPr>
          <w:rFonts w:ascii="Times New Roman" w:hAnsi="Times New Roman" w:cs="Times New Roman"/>
          <w:sz w:val="24"/>
          <w:szCs w:val="24"/>
        </w:rPr>
      </w:pPr>
    </w:p>
    <w:p w:rsidR="002741DF" w:rsidRPr="003E1C77" w:rsidRDefault="002741DF" w:rsidP="00274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Форма</w:t>
      </w:r>
    </w:p>
    <w:p w:rsidR="002741DF" w:rsidRPr="003E1C77" w:rsidRDefault="002741DF" w:rsidP="002741DF">
      <w:pPr>
        <w:pStyle w:val="a4"/>
        <w:jc w:val="center"/>
        <w:rPr>
          <w:b/>
          <w:bCs/>
          <w:kern w:val="36"/>
        </w:rPr>
      </w:pPr>
      <w:r w:rsidRPr="003E1C77">
        <w:t xml:space="preserve">заявления </w:t>
      </w:r>
      <w:r w:rsidR="00A5701B" w:rsidRPr="003E1C77">
        <w:t>изменения расписаний движения транспортных средств по муниципальному маршруту регулярных перевозок</w:t>
      </w:r>
    </w:p>
    <w:p w:rsidR="002741DF" w:rsidRPr="000D3359" w:rsidRDefault="002741DF" w:rsidP="002741DF">
      <w:pPr>
        <w:pStyle w:val="a4"/>
      </w:pPr>
      <w:r w:rsidRPr="000D3359">
        <w:t>1. Заявители: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958"/>
        <w:gridCol w:w="1504"/>
        <w:gridCol w:w="1891"/>
        <w:gridCol w:w="2044"/>
      </w:tblGrid>
      <w:tr w:rsidR="002741DF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работ, на который выдана лицензия </w:t>
            </w: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DF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2741DF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1DF" w:rsidRPr="000D3359" w:rsidRDefault="002741DF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DF" w:rsidRPr="00972E8D" w:rsidRDefault="002741DF" w:rsidP="00FD5B7A">
      <w:pPr>
        <w:pStyle w:val="a4"/>
        <w:jc w:val="both"/>
      </w:pPr>
      <w:r w:rsidRPr="000350D0">
        <w:br/>
      </w:r>
      <w:r w:rsidRPr="00424697">
        <w:t>Почтовый адрес: ____________________________</w:t>
      </w:r>
      <w:r w:rsidR="00173AD5">
        <w:t>_______________________________</w:t>
      </w:r>
      <w:r w:rsidRPr="00424697">
        <w:br/>
        <w:t>__________________________________________________________________________.</w:t>
      </w:r>
      <w:r w:rsidRPr="00424697">
        <w:br/>
        <w:t>Адрес электронной почты: _________________________________________________.</w:t>
      </w:r>
      <w:r w:rsidRPr="00424697">
        <w:br/>
        <w:t>Контактные телефоны</w:t>
      </w:r>
      <w:r w:rsidRPr="000350D0">
        <w:t>: _____________________________________________________.</w:t>
      </w:r>
      <w:r w:rsidRPr="000350D0">
        <w:br/>
      </w:r>
      <w:r w:rsidRPr="000350D0">
        <w:br/>
        <w:t xml:space="preserve">Прошу </w:t>
      </w:r>
      <w:r w:rsidR="00424697">
        <w:t xml:space="preserve">внести изменения в расписания </w:t>
      </w:r>
      <w:r w:rsidR="00424697" w:rsidRPr="00424697">
        <w:t>движения транспортных средств по муниципальному маршруту регулярных перевозок</w:t>
      </w:r>
      <w:r w:rsidRPr="000350D0">
        <w:t>:</w:t>
      </w:r>
      <w:r w:rsidR="00AB03CE">
        <w:t xml:space="preserve"> </w:t>
      </w:r>
      <w:r w:rsidRPr="000350D0">
        <w:br/>
      </w:r>
      <w:r w:rsidRPr="00AB03CE">
        <w:t>номер маршрута №_______</w:t>
      </w:r>
      <w:r w:rsidRPr="000350D0">
        <w:t xml:space="preserve"> </w:t>
      </w:r>
      <w:r w:rsidRPr="000D3359">
        <w:br/>
        <w:t>наименование:</w:t>
      </w:r>
      <w:r w:rsidRPr="000D3359">
        <w:br/>
        <w:t>__________________________________ - __________________________________</w:t>
      </w:r>
      <w:r w:rsidRPr="000D3359">
        <w:br/>
        <w:t>(начальный остановочный пункт) (конечный остановочный пункт)</w:t>
      </w:r>
      <w:r w:rsidRPr="000D3359">
        <w:br/>
      </w:r>
      <w:r w:rsidRPr="000D3359">
        <w:br/>
      </w:r>
      <w:r w:rsidRPr="00972E8D">
        <w:t xml:space="preserve">К заявлению об </w:t>
      </w:r>
      <w:r w:rsidR="00AB03CE" w:rsidRPr="00AB03CE">
        <w:t>изменении расписания движения транспортных средств по муниципальному маршруту регулярных перевозок</w:t>
      </w:r>
      <w:r w:rsidR="00FD5B7A">
        <w:t xml:space="preserve"> </w:t>
      </w:r>
      <w:r w:rsidRPr="00972E8D">
        <w:t>прилагаются следующие документы:</w:t>
      </w:r>
    </w:p>
    <w:p w:rsidR="00473A81" w:rsidRPr="00473A81" w:rsidRDefault="00473A81" w:rsidP="00473A81">
      <w:pPr>
        <w:pStyle w:val="ConsPlusNormal"/>
        <w:numPr>
          <w:ilvl w:val="0"/>
          <w:numId w:val="7"/>
        </w:numPr>
        <w:ind w:left="0" w:firstLine="426"/>
        <w:jc w:val="both"/>
        <w:rPr>
          <w:szCs w:val="24"/>
        </w:rPr>
      </w:pPr>
      <w:r>
        <w:rPr>
          <w:szCs w:val="24"/>
        </w:rPr>
        <w:t>п</w:t>
      </w:r>
      <w:r w:rsidR="00424697" w:rsidRPr="00B47D6A">
        <w:rPr>
          <w:szCs w:val="24"/>
        </w:rPr>
        <w:t xml:space="preserve">роект планируемого расписания для каждого остановочного пункта по маршруту регулярных перевозок, составленного по форме, установленной Приказом Минтранса России от 10.11.2015 N 331 «Об утверждении формы бланка свидетельства об осуществлении перевозок по маршруту регулярных </w:t>
      </w:r>
      <w:r w:rsidR="00424697" w:rsidRPr="00473A81">
        <w:rPr>
          <w:szCs w:val="24"/>
        </w:rPr>
        <w:t>перевозок и порядка его заполнения»</w:t>
      </w:r>
      <w:r w:rsidRPr="00473A81">
        <w:rPr>
          <w:szCs w:val="24"/>
        </w:rPr>
        <w:t xml:space="preserve"> на ___ </w:t>
      </w:r>
      <w:proofErr w:type="gramStart"/>
      <w:r w:rsidRPr="00473A81">
        <w:rPr>
          <w:szCs w:val="24"/>
        </w:rPr>
        <w:t>л</w:t>
      </w:r>
      <w:proofErr w:type="gramEnd"/>
      <w:r w:rsidRPr="00473A81">
        <w:rPr>
          <w:szCs w:val="24"/>
        </w:rPr>
        <w:t>. в ___ экз.;</w:t>
      </w:r>
    </w:p>
    <w:p w:rsidR="002741DF" w:rsidRPr="00473A81" w:rsidRDefault="00473A81" w:rsidP="00473A81">
      <w:pPr>
        <w:pStyle w:val="ConsPlusNormal"/>
        <w:ind w:firstLine="426"/>
        <w:jc w:val="both"/>
        <w:rPr>
          <w:szCs w:val="24"/>
        </w:rPr>
      </w:pPr>
      <w:r w:rsidRPr="00473A81">
        <w:rPr>
          <w:szCs w:val="24"/>
        </w:rPr>
        <w:t>2)</w:t>
      </w:r>
      <w:r w:rsidR="00424697" w:rsidRPr="00473A81">
        <w:rPr>
          <w:szCs w:val="24"/>
        </w:rPr>
        <w:t xml:space="preserve"> обоснование целесообразности изменения расписания</w:t>
      </w:r>
      <w:r w:rsidRPr="00473A81">
        <w:rPr>
          <w:szCs w:val="24"/>
        </w:rPr>
        <w:t xml:space="preserve"> на </w:t>
      </w:r>
      <w:r w:rsidR="002741DF" w:rsidRPr="00473A81">
        <w:rPr>
          <w:szCs w:val="24"/>
        </w:rPr>
        <w:t xml:space="preserve">___ </w:t>
      </w:r>
      <w:proofErr w:type="gramStart"/>
      <w:r w:rsidR="002741DF" w:rsidRPr="00473A81">
        <w:rPr>
          <w:szCs w:val="24"/>
        </w:rPr>
        <w:t>л</w:t>
      </w:r>
      <w:proofErr w:type="gramEnd"/>
      <w:r w:rsidR="002741DF" w:rsidRPr="00473A81">
        <w:rPr>
          <w:szCs w:val="24"/>
        </w:rPr>
        <w:t>. в ___ экз.</w:t>
      </w:r>
    </w:p>
    <w:p w:rsidR="002741DF" w:rsidRPr="00972E8D" w:rsidRDefault="002741DF" w:rsidP="002741DF">
      <w:pPr>
        <w:pStyle w:val="ConsPlusNormal"/>
        <w:ind w:firstLine="540"/>
        <w:jc w:val="both"/>
        <w:rPr>
          <w:szCs w:val="24"/>
        </w:rPr>
      </w:pPr>
    </w:p>
    <w:p w:rsidR="002741DF" w:rsidRPr="000B3B7E" w:rsidRDefault="002741DF" w:rsidP="002741DF">
      <w:pPr>
        <w:pStyle w:val="a4"/>
      </w:pPr>
      <w:r w:rsidRPr="000B3B7E">
        <w:t>Данным заявлением подтверждаю достоверность представленных документов и сведений.</w:t>
      </w:r>
    </w:p>
    <w:p w:rsidR="002741DF" w:rsidRPr="000B3B7E" w:rsidRDefault="002741DF" w:rsidP="002741DF">
      <w:pPr>
        <w:pStyle w:val="a4"/>
      </w:pPr>
      <w:r w:rsidRPr="000B3B7E">
        <w:br/>
        <w:t xml:space="preserve"> __________________       _________</w:t>
      </w:r>
      <w:r>
        <w:t>_____________________________________</w:t>
      </w:r>
      <w:r w:rsidRPr="000B3B7E">
        <w:t>_________</w:t>
      </w:r>
      <w:r w:rsidRPr="000B3B7E">
        <w:br/>
        <w:t xml:space="preserve">               (подпись)                   (Ф.И.О.   руководителя юридического лица, </w:t>
      </w:r>
      <w:r>
        <w:lastRenderedPageBreak/>
        <w:t>и</w:t>
      </w:r>
      <w:r w:rsidRPr="000B3B7E">
        <w:t xml:space="preserve">ндивидуального предпринимателя, уполномоченного участника договора простого товарищества) </w:t>
      </w:r>
    </w:p>
    <w:p w:rsidR="002741DF" w:rsidRPr="000B3B7E" w:rsidRDefault="002741DF" w:rsidP="002741DF">
      <w:pPr>
        <w:pStyle w:val="a4"/>
      </w:pPr>
      <w:r w:rsidRPr="000B3B7E">
        <w:t xml:space="preserve">   </w:t>
      </w:r>
    </w:p>
    <w:p w:rsidR="002741DF" w:rsidRPr="000B3B7E" w:rsidRDefault="002741DF" w:rsidP="002741DF">
      <w:pPr>
        <w:pStyle w:val="a4"/>
      </w:pPr>
    </w:p>
    <w:p w:rsidR="002741DF" w:rsidRPr="000B3B7E" w:rsidRDefault="002741DF" w:rsidP="002741DF">
      <w:pPr>
        <w:pStyle w:val="a4"/>
      </w:pPr>
      <w:r w:rsidRPr="000B3B7E">
        <w:t xml:space="preserve">«               » ________________ 20____г.                            </w:t>
      </w:r>
      <w:r w:rsidRPr="000B3B7E">
        <w:br/>
      </w:r>
    </w:p>
    <w:p w:rsidR="00AE4A13" w:rsidRDefault="002741DF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0373D7">
        <w:rPr>
          <w:rFonts w:ascii="Times New Roman" w:hAnsi="Times New Roman" w:cs="Times New Roman"/>
        </w:rPr>
        <w:t>МП</w:t>
      </w:r>
      <w:r w:rsidRPr="000373D7">
        <w:rPr>
          <w:rFonts w:ascii="Times New Roman" w:hAnsi="Times New Roman" w:cs="Times New Roman"/>
        </w:rPr>
        <w:br/>
      </w:r>
      <w:r w:rsidRPr="000373D7">
        <w:rPr>
          <w:rFonts w:ascii="Times New Roman" w:hAnsi="Times New Roman" w:cs="Times New Roman"/>
        </w:rPr>
        <w:br/>
      </w:r>
      <w:r w:rsidR="004E5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E4A13" w:rsidRDefault="00AE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4</w:t>
      </w: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4E5CDE" w:rsidRPr="003E1C77" w:rsidRDefault="004E5CDE" w:rsidP="004E5CD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:rsidR="004E5CDE" w:rsidRPr="003E1C77" w:rsidRDefault="004E5CDE" w:rsidP="004E5CDE">
      <w:pPr>
        <w:rPr>
          <w:rFonts w:ascii="Times New Roman" w:hAnsi="Times New Roman" w:cs="Times New Roman"/>
          <w:sz w:val="24"/>
          <w:szCs w:val="24"/>
        </w:rPr>
      </w:pPr>
    </w:p>
    <w:p w:rsidR="004E5CDE" w:rsidRPr="000A461F" w:rsidRDefault="004E5CDE" w:rsidP="000A461F">
      <w:pPr>
        <w:pStyle w:val="a4"/>
        <w:jc w:val="center"/>
      </w:pPr>
      <w:r w:rsidRPr="000A461F">
        <w:t>Форма</w:t>
      </w:r>
    </w:p>
    <w:p w:rsidR="000373D7" w:rsidRDefault="004E5CDE" w:rsidP="000A461F">
      <w:pPr>
        <w:pStyle w:val="a4"/>
        <w:jc w:val="center"/>
      </w:pPr>
      <w:r w:rsidRPr="000A461F">
        <w:t>планируемого расписания для каждого остановочного пункта</w:t>
      </w:r>
    </w:p>
    <w:p w:rsidR="00160546" w:rsidRDefault="00160546" w:rsidP="000A461F">
      <w:pPr>
        <w:pStyle w:val="a4"/>
        <w:jc w:val="center"/>
      </w:pPr>
    </w:p>
    <w:p w:rsidR="00AE4A13" w:rsidRPr="00AE4A13" w:rsidRDefault="00AE4A13" w:rsidP="00AE4A13">
      <w:pPr>
        <w:pStyle w:val="1"/>
        <w:jc w:val="center"/>
        <w:rPr>
          <w:b w:val="0"/>
        </w:rPr>
      </w:pPr>
      <w:proofErr w:type="gramStart"/>
      <w:r w:rsidRPr="00AE4A13">
        <w:rPr>
          <w:b w:val="0"/>
          <w:sz w:val="24"/>
          <w:szCs w:val="24"/>
        </w:rPr>
        <w:t>Р</w:t>
      </w:r>
      <w:proofErr w:type="gramEnd"/>
      <w:r w:rsidRPr="00AE4A13">
        <w:rPr>
          <w:b w:val="0"/>
          <w:sz w:val="24"/>
          <w:szCs w:val="24"/>
        </w:rPr>
        <w:t xml:space="preserve"> А С П И С А Н И Е</w:t>
      </w:r>
    </w:p>
    <w:p w:rsidR="00AE4A13" w:rsidRPr="002A34FC" w:rsidRDefault="00AE4A13" w:rsidP="00AE4A13">
      <w:pPr>
        <w:pStyle w:val="2"/>
        <w:rPr>
          <w:b w:val="0"/>
          <w:sz w:val="24"/>
          <w:szCs w:val="24"/>
        </w:rPr>
      </w:pPr>
      <w:r w:rsidRPr="002A34FC">
        <w:rPr>
          <w:b w:val="0"/>
          <w:sz w:val="24"/>
          <w:szCs w:val="24"/>
        </w:rPr>
        <w:t xml:space="preserve">движения автобусов </w:t>
      </w:r>
      <w:proofErr w:type="spellStart"/>
      <w:r>
        <w:rPr>
          <w:b w:val="0"/>
          <w:sz w:val="24"/>
          <w:szCs w:val="24"/>
        </w:rPr>
        <w:t>___________</w:t>
      </w:r>
      <w:r w:rsidRPr="002A34FC">
        <w:rPr>
          <w:b w:val="0"/>
          <w:sz w:val="24"/>
          <w:szCs w:val="24"/>
        </w:rPr>
        <w:t>сообщения</w:t>
      </w:r>
      <w:proofErr w:type="spellEnd"/>
      <w:r w:rsidRPr="002A34FC">
        <w:rPr>
          <w:b w:val="0"/>
          <w:sz w:val="24"/>
          <w:szCs w:val="24"/>
        </w:rPr>
        <w:t xml:space="preserve"> по маршруту № __</w:t>
      </w:r>
      <w:r>
        <w:rPr>
          <w:b w:val="0"/>
          <w:sz w:val="24"/>
          <w:szCs w:val="24"/>
        </w:rPr>
        <w:t>_</w:t>
      </w:r>
      <w:r w:rsidRPr="002A34FC">
        <w:rPr>
          <w:b w:val="0"/>
          <w:sz w:val="24"/>
          <w:szCs w:val="24"/>
        </w:rPr>
        <w:t xml:space="preserve">   «_____________»</w:t>
      </w:r>
    </w:p>
    <w:tbl>
      <w:tblPr>
        <w:tblStyle w:val="a5"/>
        <w:tblW w:w="297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843"/>
      </w:tblGrid>
      <w:tr w:rsidR="00AE4A13" w:rsidRPr="002A34FC" w:rsidTr="005D4C98">
        <w:tc>
          <w:tcPr>
            <w:tcW w:w="1134" w:type="dxa"/>
          </w:tcPr>
          <w:p w:rsidR="00AE4A13" w:rsidRPr="002A34FC" w:rsidRDefault="00AE4A13" w:rsidP="005D4C98">
            <w:pPr>
              <w:jc w:val="center"/>
              <w:rPr>
                <w:sz w:val="16"/>
                <w:szCs w:val="16"/>
                <w:lang w:val="en-US"/>
              </w:rPr>
            </w:pPr>
            <w:r w:rsidRPr="002A34FC">
              <w:rPr>
                <w:sz w:val="16"/>
                <w:szCs w:val="16"/>
                <w:lang w:val="en-US"/>
              </w:rPr>
              <w:t>(</w:t>
            </w:r>
            <w:r w:rsidRPr="002A34FC">
              <w:rPr>
                <w:sz w:val="16"/>
                <w:szCs w:val="16"/>
              </w:rPr>
              <w:t>Номер маршрута</w:t>
            </w:r>
            <w:r w:rsidRPr="002A34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:rsidR="00AE4A13" w:rsidRPr="002A34FC" w:rsidRDefault="00AE4A13" w:rsidP="005D4C98">
            <w:pPr>
              <w:jc w:val="center"/>
              <w:rPr>
                <w:sz w:val="16"/>
                <w:szCs w:val="16"/>
                <w:lang w:val="en-US"/>
              </w:rPr>
            </w:pPr>
            <w:r w:rsidRPr="002A34FC">
              <w:rPr>
                <w:sz w:val="16"/>
                <w:szCs w:val="16"/>
                <w:lang w:val="en-US"/>
              </w:rPr>
              <w:t>(</w:t>
            </w:r>
            <w:r w:rsidRPr="002A34FC">
              <w:rPr>
                <w:sz w:val="16"/>
                <w:szCs w:val="16"/>
              </w:rPr>
              <w:t>Наименование маршрута</w:t>
            </w:r>
            <w:r w:rsidRPr="002A34FC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AE4A13" w:rsidRPr="002A34FC" w:rsidRDefault="00AE4A13" w:rsidP="00AE4A13">
      <w:pPr>
        <w:jc w:val="center"/>
        <w:rPr>
          <w:sz w:val="24"/>
          <w:szCs w:val="24"/>
          <w:lang w:val="en-US"/>
        </w:rPr>
      </w:pPr>
      <w:r w:rsidRPr="002A34FC">
        <w:rPr>
          <w:sz w:val="24"/>
          <w:szCs w:val="24"/>
        </w:rPr>
        <w:t>на _______________________________  20___  г.</w:t>
      </w:r>
    </w:p>
    <w:tbl>
      <w:tblPr>
        <w:tblStyle w:val="a5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</w:tblGrid>
      <w:tr w:rsidR="00AE4A13" w:rsidRPr="002A34FC" w:rsidTr="005D4C98">
        <w:trPr>
          <w:trHeight w:val="497"/>
        </w:trPr>
        <w:tc>
          <w:tcPr>
            <w:tcW w:w="3901" w:type="dxa"/>
          </w:tcPr>
          <w:p w:rsidR="00AE4A13" w:rsidRPr="002A34FC" w:rsidRDefault="00AE4A13" w:rsidP="005D4C98">
            <w:pPr>
              <w:spacing w:after="240"/>
              <w:ind w:left="-107" w:right="-113"/>
              <w:jc w:val="center"/>
              <w:rPr>
                <w:sz w:val="16"/>
                <w:szCs w:val="16"/>
              </w:rPr>
            </w:pPr>
            <w:r w:rsidRPr="002A34FC">
              <w:rPr>
                <w:sz w:val="16"/>
                <w:szCs w:val="16"/>
              </w:rPr>
              <w:t xml:space="preserve">(круглогодичный период, </w:t>
            </w:r>
            <w:proofErr w:type="spellStart"/>
            <w:proofErr w:type="gramStart"/>
            <w:r w:rsidRPr="002A34FC">
              <w:rPr>
                <w:sz w:val="16"/>
                <w:szCs w:val="16"/>
              </w:rPr>
              <w:t>весеннее-летний</w:t>
            </w:r>
            <w:proofErr w:type="spellEnd"/>
            <w:proofErr w:type="gramEnd"/>
            <w:r w:rsidRPr="002A34FC">
              <w:rPr>
                <w:sz w:val="16"/>
                <w:szCs w:val="16"/>
              </w:rPr>
              <w:t xml:space="preserve"> </w:t>
            </w:r>
            <w:r w:rsidRPr="002A34FC">
              <w:rPr>
                <w:rFonts w:eastAsia="Calibri"/>
                <w:sz w:val="16"/>
                <w:szCs w:val="16"/>
              </w:rPr>
              <w:t>период</w:t>
            </w:r>
            <w:r w:rsidRPr="002A34FC">
              <w:rPr>
                <w:sz w:val="16"/>
                <w:szCs w:val="16"/>
              </w:rPr>
              <w:t xml:space="preserve">, </w:t>
            </w:r>
            <w:proofErr w:type="spellStart"/>
            <w:r w:rsidRPr="002A34FC">
              <w:rPr>
                <w:sz w:val="16"/>
                <w:szCs w:val="16"/>
              </w:rPr>
              <w:t>осеннее-зимний</w:t>
            </w:r>
            <w:proofErr w:type="spellEnd"/>
            <w:r w:rsidRPr="002A34FC">
              <w:rPr>
                <w:sz w:val="16"/>
                <w:szCs w:val="16"/>
              </w:rPr>
              <w:t xml:space="preserve"> </w:t>
            </w:r>
            <w:r w:rsidRPr="002A34FC">
              <w:rPr>
                <w:rFonts w:eastAsia="Calibri"/>
                <w:sz w:val="16"/>
                <w:szCs w:val="16"/>
              </w:rPr>
              <w:t>период</w:t>
            </w:r>
            <w:r w:rsidRPr="002A34FC">
              <w:rPr>
                <w:sz w:val="16"/>
                <w:szCs w:val="16"/>
              </w:rPr>
              <w:t>)</w:t>
            </w:r>
          </w:p>
        </w:tc>
      </w:tr>
    </w:tbl>
    <w:tbl>
      <w:tblPr>
        <w:tblW w:w="10261" w:type="dxa"/>
        <w:tblInd w:w="-494" w:type="dxa"/>
        <w:tblLayout w:type="fixed"/>
        <w:tblLook w:val="0000"/>
      </w:tblPr>
      <w:tblGrid>
        <w:gridCol w:w="789"/>
        <w:gridCol w:w="1015"/>
        <w:gridCol w:w="851"/>
        <w:gridCol w:w="1020"/>
        <w:gridCol w:w="7"/>
        <w:gridCol w:w="966"/>
        <w:gridCol w:w="1959"/>
        <w:gridCol w:w="784"/>
        <w:gridCol w:w="1036"/>
        <w:gridCol w:w="826"/>
        <w:gridCol w:w="1008"/>
      </w:tblGrid>
      <w:tr w:rsidR="00AE4A13" w:rsidRPr="00AE4A13" w:rsidTr="005D4C98">
        <w:trPr>
          <w:trHeight w:val="49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AE4A13">
              <w:rPr>
                <w:b w:val="0"/>
                <w:sz w:val="24"/>
                <w:szCs w:val="24"/>
              </w:rPr>
              <w:t>Рейс №</w:t>
            </w:r>
            <w:r w:rsidRPr="00AE4A13">
              <w:rPr>
                <w:b w:val="0"/>
                <w:sz w:val="24"/>
                <w:szCs w:val="24"/>
                <w:lang w:val="en-US"/>
              </w:rPr>
              <w:t xml:space="preserve"> </w:t>
            </w:r>
            <w:bookmarkStart w:id="3" w:name="nWay1"/>
            <w:bookmarkEnd w:id="3"/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Рейс №</w:t>
            </w:r>
            <w:r w:rsidRPr="00AE4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остановочными пунктами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AE4A13">
              <w:rPr>
                <w:b w:val="0"/>
                <w:sz w:val="24"/>
                <w:szCs w:val="24"/>
              </w:rPr>
              <w:t>Рейс №</w:t>
            </w:r>
            <w:r w:rsidRPr="00AE4A13">
              <w:rPr>
                <w:b w:val="0"/>
                <w:sz w:val="24"/>
                <w:szCs w:val="24"/>
                <w:lang w:val="en-US"/>
              </w:rPr>
              <w:t xml:space="preserve"> </w:t>
            </w:r>
            <w:bookmarkStart w:id="4" w:name="nWay2"/>
            <w:bookmarkEnd w:id="4"/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2"/>
              <w:snapToGrid w:val="0"/>
              <w:rPr>
                <w:b w:val="0"/>
                <w:sz w:val="24"/>
                <w:szCs w:val="24"/>
              </w:rPr>
            </w:pPr>
            <w:r w:rsidRPr="00AE4A13">
              <w:rPr>
                <w:b w:val="0"/>
                <w:sz w:val="24"/>
                <w:szCs w:val="24"/>
              </w:rPr>
              <w:t>Рейс №</w:t>
            </w:r>
            <w:r w:rsidRPr="00AE4A1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E4A13" w:rsidRPr="00AE4A13" w:rsidTr="005D4C98">
        <w:trPr>
          <w:trHeight w:val="284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E4A13" w:rsidRPr="00AE4A13" w:rsidTr="005D4C98">
        <w:trPr>
          <w:trHeight w:val="2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13" w:rsidRPr="00AE4A13" w:rsidRDefault="00AE4A13" w:rsidP="005D4C98">
            <w:pPr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 w:rsidRPr="00AE4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2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13" w:rsidRPr="00AE4A13" w:rsidRDefault="00AE4A13" w:rsidP="005D4C98">
            <w:pPr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 w:rsidRPr="00AE4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ind w:left="-94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</w:p>
        </w:tc>
      </w:tr>
      <w:tr w:rsidR="00AE4A13" w:rsidRPr="00AE4A13" w:rsidTr="005D4C9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 xml:space="preserve"> Примечание: </w:t>
      </w:r>
    </w:p>
    <w:p w:rsidR="00AE4A13" w:rsidRPr="00AE4A13" w:rsidRDefault="00AE4A13" w:rsidP="00AE4A13">
      <w:pPr>
        <w:ind w:left="4678" w:hanging="4678"/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>Дни обслуживания  _____________________ (Ежедневно, по будничным дням, по выходным дням, по дням недели)</w:t>
      </w:r>
    </w:p>
    <w:p w:rsidR="00AE4A13" w:rsidRPr="00AE4A13" w:rsidRDefault="00AE4A13" w:rsidP="00AE4A13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E4A1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ДАННЫЕ РАСПИСАНИЯ</w:t>
      </w:r>
    </w:p>
    <w:tbl>
      <w:tblPr>
        <w:tblW w:w="10261" w:type="dxa"/>
        <w:tblInd w:w="-494" w:type="dxa"/>
        <w:tblLayout w:type="fixed"/>
        <w:tblLook w:val="0000"/>
      </w:tblPr>
      <w:tblGrid>
        <w:gridCol w:w="3554"/>
        <w:gridCol w:w="1730"/>
        <w:gridCol w:w="3220"/>
        <w:gridCol w:w="1757"/>
      </w:tblGrid>
      <w:tr w:rsidR="00AE4A13" w:rsidRPr="00AE4A13" w:rsidTr="005D4C9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bCs/>
                <w:sz w:val="24"/>
                <w:szCs w:val="24"/>
              </w:rPr>
              <w:t>часы, мин.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2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AE4A13">
              <w:rPr>
                <w:b w:val="0"/>
                <w:sz w:val="24"/>
                <w:szCs w:val="24"/>
              </w:rPr>
              <w:t>Скорость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A13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E4A13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</w:tr>
      <w:tr w:rsidR="00AE4A13" w:rsidRPr="00AE4A13" w:rsidTr="005D4C98">
        <w:trPr>
          <w:trHeight w:val="37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pStyle w:val="4"/>
              <w:snapToGrid w:val="0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AE4A1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движении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pStyle w:val="5"/>
              <w:snapToGrid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E4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Среднетехническая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Оборота автобуса (без отстоя)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Эксплуатационная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 xml:space="preserve">Путь следования нулевым рейсом – ___  </w:t>
      </w:r>
      <w:proofErr w:type="gramStart"/>
      <w:r w:rsidRPr="00AE4A1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A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>Время следования нулевым рейсом – ___ мин.</w:t>
      </w:r>
    </w:p>
    <w:p w:rsidR="00AE4A13" w:rsidRPr="00AE4A13" w:rsidRDefault="00AE4A13" w:rsidP="00AE4A13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4A13">
        <w:rPr>
          <w:rFonts w:ascii="Times New Roman" w:hAnsi="Times New Roman" w:cs="Times New Roman"/>
          <w:b w:val="0"/>
          <w:color w:val="auto"/>
          <w:sz w:val="24"/>
          <w:szCs w:val="24"/>
        </w:rPr>
        <w:t>РЕЖИМ РАБОТЫ ВОДИТЕЛЯ</w:t>
      </w:r>
    </w:p>
    <w:tbl>
      <w:tblPr>
        <w:tblW w:w="10241" w:type="dxa"/>
        <w:tblInd w:w="-494" w:type="dxa"/>
        <w:tblLayout w:type="fixed"/>
        <w:tblLook w:val="0000"/>
      </w:tblPr>
      <w:tblGrid>
        <w:gridCol w:w="4146"/>
        <w:gridCol w:w="1559"/>
        <w:gridCol w:w="1560"/>
        <w:gridCol w:w="1417"/>
        <w:gridCol w:w="1559"/>
      </w:tblGrid>
      <w:tr w:rsidR="00AE4A13" w:rsidRPr="00AE4A13" w:rsidTr="005D4C98">
        <w:tc>
          <w:tcPr>
            <w:tcW w:w="4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4A13" w:rsidRPr="00AE4A13" w:rsidRDefault="00AE4A13" w:rsidP="005D4C98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E4A13" w:rsidRPr="00AE4A13" w:rsidTr="005D4C98">
        <w:tc>
          <w:tcPr>
            <w:tcW w:w="4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1-ый график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2-ой график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3-ий график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4-ый график</w:t>
            </w: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pStyle w:val="6"/>
              <w:snapToGrid w:val="0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E4A1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Выезда из гаража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Возврата в 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В наряде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Перерыва для отдыха и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 xml:space="preserve">Перерыва между двумя частями </w:t>
            </w:r>
            <w:r w:rsidRPr="00AE4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Подготовительно-заключительное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13" w:rsidRPr="00AE4A13" w:rsidRDefault="00AE4A13" w:rsidP="005D4C98">
            <w:pPr>
              <w:snapToGrid w:val="0"/>
              <w:ind w:left="-68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</w:p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>Расписание обслуживается автобусами ______________  в количестве  ______ ед.</w:t>
      </w:r>
    </w:p>
    <w:p w:rsidR="00AE4A13" w:rsidRPr="00AE4A13" w:rsidRDefault="00AE4A13" w:rsidP="00AE4A13">
      <w:pPr>
        <w:ind w:firstLine="4253"/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 xml:space="preserve">(марка автобуса) </w:t>
      </w:r>
    </w:p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</w:p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z w:val="24"/>
          <w:szCs w:val="24"/>
        </w:rPr>
        <w:t>Расписание составил</w:t>
      </w:r>
    </w:p>
    <w:tbl>
      <w:tblPr>
        <w:tblW w:w="0" w:type="auto"/>
        <w:tblLook w:val="01E0"/>
      </w:tblPr>
      <w:tblGrid>
        <w:gridCol w:w="3369"/>
        <w:gridCol w:w="283"/>
        <w:gridCol w:w="2487"/>
        <w:gridCol w:w="323"/>
        <w:gridCol w:w="2825"/>
      </w:tblGrid>
      <w:tr w:rsidR="00AE4A13" w:rsidRPr="00AE4A13" w:rsidTr="005D4C98">
        <w:tc>
          <w:tcPr>
            <w:tcW w:w="3369" w:type="dxa"/>
            <w:tcBorders>
              <w:bottom w:val="single" w:sz="4" w:space="0" w:color="auto"/>
            </w:tcBorders>
          </w:tcPr>
          <w:p w:rsidR="00AE4A13" w:rsidRPr="00AE4A13" w:rsidRDefault="00AE4A13" w:rsidP="005D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E4A13" w:rsidRPr="00AE4A13" w:rsidRDefault="00AE4A13" w:rsidP="005D4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3" w:rsidRPr="00AE4A13" w:rsidTr="005D4C98">
        <w:tc>
          <w:tcPr>
            <w:tcW w:w="3369" w:type="dxa"/>
            <w:tcBorders>
              <w:top w:val="single" w:sz="4" w:space="0" w:color="auto"/>
            </w:tcBorders>
          </w:tcPr>
          <w:p w:rsidR="00AE4A13" w:rsidRPr="00AE4A13" w:rsidRDefault="00AE4A13" w:rsidP="005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(Ф.И.О. руководителя юридического лица, индивидуального предпринимателя)</w:t>
            </w:r>
          </w:p>
        </w:tc>
        <w:tc>
          <w:tcPr>
            <w:tcW w:w="283" w:type="dxa"/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3" w:type="dxa"/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AE4A13" w:rsidRPr="00AE4A13" w:rsidRDefault="00AE4A13" w:rsidP="005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1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E4A13" w:rsidRPr="00AE4A13" w:rsidRDefault="00AE4A13" w:rsidP="00AE4A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AE4A13">
        <w:rPr>
          <w:rFonts w:ascii="Times New Roman" w:hAnsi="Times New Roman" w:cs="Times New Roman"/>
          <w:sz w:val="24"/>
          <w:szCs w:val="24"/>
        </w:rPr>
        <w:t>М.П.</w:t>
      </w:r>
    </w:p>
    <w:p w:rsidR="00AE4A13" w:rsidRPr="00AE4A13" w:rsidRDefault="00AE4A13" w:rsidP="00AE4A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4A13">
        <w:rPr>
          <w:rFonts w:ascii="Times New Roman" w:hAnsi="Times New Roman" w:cs="Times New Roman"/>
          <w:spacing w:val="-1"/>
          <w:sz w:val="24"/>
          <w:szCs w:val="24"/>
        </w:rPr>
        <w:t xml:space="preserve">«_____»_________________20__ г.  </w:t>
      </w:r>
    </w:p>
    <w:p w:rsidR="00AE4A13" w:rsidRPr="00AE4A13" w:rsidRDefault="00AE4A13" w:rsidP="00AE4A13">
      <w:pPr>
        <w:rPr>
          <w:rFonts w:ascii="Times New Roman" w:hAnsi="Times New Roman" w:cs="Times New Roman"/>
          <w:sz w:val="24"/>
          <w:szCs w:val="24"/>
        </w:rPr>
      </w:pPr>
    </w:p>
    <w:p w:rsidR="00160546" w:rsidRPr="00AE4A13" w:rsidRDefault="00160546" w:rsidP="000A461F">
      <w:pPr>
        <w:pStyle w:val="a4"/>
        <w:jc w:val="center"/>
        <w:rPr>
          <w:b/>
          <w:bCs/>
        </w:rPr>
      </w:pPr>
    </w:p>
    <w:sectPr w:rsidR="00160546" w:rsidRPr="00AE4A13" w:rsidSect="002E03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E6" w:rsidRDefault="001D7CE6" w:rsidP="00F67E43">
      <w:r>
        <w:separator/>
      </w:r>
    </w:p>
  </w:endnote>
  <w:endnote w:type="continuationSeparator" w:id="0">
    <w:p w:rsidR="001D7CE6" w:rsidRDefault="001D7CE6" w:rsidP="00F6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E6" w:rsidRDefault="001D7CE6" w:rsidP="00F67E43">
      <w:r>
        <w:separator/>
      </w:r>
    </w:p>
  </w:footnote>
  <w:footnote w:type="continuationSeparator" w:id="0">
    <w:p w:rsidR="001D7CE6" w:rsidRDefault="001D7CE6" w:rsidP="00F6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185"/>
    <w:multiLevelType w:val="hybridMultilevel"/>
    <w:tmpl w:val="D5A8134C"/>
    <w:lvl w:ilvl="0" w:tplc="944CA2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B4859"/>
    <w:multiLevelType w:val="hybridMultilevel"/>
    <w:tmpl w:val="639265CE"/>
    <w:lvl w:ilvl="0" w:tplc="37566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693C"/>
    <w:multiLevelType w:val="hybridMultilevel"/>
    <w:tmpl w:val="00D2CABC"/>
    <w:lvl w:ilvl="0" w:tplc="6A6AF476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847A87"/>
    <w:multiLevelType w:val="hybridMultilevel"/>
    <w:tmpl w:val="40A0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4112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C81FB8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E47E9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59"/>
    <w:rsid w:val="00007682"/>
    <w:rsid w:val="000238D3"/>
    <w:rsid w:val="000350D0"/>
    <w:rsid w:val="000373D7"/>
    <w:rsid w:val="0004228D"/>
    <w:rsid w:val="00053D49"/>
    <w:rsid w:val="00085F06"/>
    <w:rsid w:val="00090EC4"/>
    <w:rsid w:val="00090FDC"/>
    <w:rsid w:val="00092C6F"/>
    <w:rsid w:val="000A461F"/>
    <w:rsid w:val="000B3B7E"/>
    <w:rsid w:val="000C488C"/>
    <w:rsid w:val="000D3359"/>
    <w:rsid w:val="00115562"/>
    <w:rsid w:val="00160546"/>
    <w:rsid w:val="00173AD5"/>
    <w:rsid w:val="001C0CD9"/>
    <w:rsid w:val="001D7CE6"/>
    <w:rsid w:val="001E1C48"/>
    <w:rsid w:val="002741DF"/>
    <w:rsid w:val="00282114"/>
    <w:rsid w:val="002E03D9"/>
    <w:rsid w:val="002E5673"/>
    <w:rsid w:val="002F07FF"/>
    <w:rsid w:val="00310418"/>
    <w:rsid w:val="0031583C"/>
    <w:rsid w:val="00326430"/>
    <w:rsid w:val="00382CAA"/>
    <w:rsid w:val="00386D05"/>
    <w:rsid w:val="003B6376"/>
    <w:rsid w:val="003E1C77"/>
    <w:rsid w:val="003F5635"/>
    <w:rsid w:val="00424697"/>
    <w:rsid w:val="004376A5"/>
    <w:rsid w:val="00473A81"/>
    <w:rsid w:val="004E5CDE"/>
    <w:rsid w:val="00542A82"/>
    <w:rsid w:val="005535D3"/>
    <w:rsid w:val="005544C1"/>
    <w:rsid w:val="0056339A"/>
    <w:rsid w:val="0057461A"/>
    <w:rsid w:val="0057528F"/>
    <w:rsid w:val="0058691D"/>
    <w:rsid w:val="005D6AE1"/>
    <w:rsid w:val="005E0409"/>
    <w:rsid w:val="00680A37"/>
    <w:rsid w:val="006E6E94"/>
    <w:rsid w:val="007137B5"/>
    <w:rsid w:val="008100C7"/>
    <w:rsid w:val="00815EB3"/>
    <w:rsid w:val="00846EBC"/>
    <w:rsid w:val="0087773D"/>
    <w:rsid w:val="00917556"/>
    <w:rsid w:val="00972E8D"/>
    <w:rsid w:val="00A52A97"/>
    <w:rsid w:val="00A5701B"/>
    <w:rsid w:val="00A66E74"/>
    <w:rsid w:val="00A9406A"/>
    <w:rsid w:val="00A95803"/>
    <w:rsid w:val="00AB03CE"/>
    <w:rsid w:val="00AC72CA"/>
    <w:rsid w:val="00AE4A13"/>
    <w:rsid w:val="00B12E57"/>
    <w:rsid w:val="00B27836"/>
    <w:rsid w:val="00B47D6A"/>
    <w:rsid w:val="00B71819"/>
    <w:rsid w:val="00B83453"/>
    <w:rsid w:val="00BA1C00"/>
    <w:rsid w:val="00BB6BCA"/>
    <w:rsid w:val="00C204E2"/>
    <w:rsid w:val="00C422A9"/>
    <w:rsid w:val="00C54994"/>
    <w:rsid w:val="00C868E0"/>
    <w:rsid w:val="00D3106C"/>
    <w:rsid w:val="00D67D30"/>
    <w:rsid w:val="00D726DF"/>
    <w:rsid w:val="00D87704"/>
    <w:rsid w:val="00DB2885"/>
    <w:rsid w:val="00DB2BF9"/>
    <w:rsid w:val="00DB34FB"/>
    <w:rsid w:val="00E05B9E"/>
    <w:rsid w:val="00E743BD"/>
    <w:rsid w:val="00E83D12"/>
    <w:rsid w:val="00EC7DBF"/>
    <w:rsid w:val="00F1374F"/>
    <w:rsid w:val="00F559AF"/>
    <w:rsid w:val="00F67E43"/>
    <w:rsid w:val="00FC01D4"/>
    <w:rsid w:val="00FD5B7A"/>
    <w:rsid w:val="00F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paragraph" w:styleId="1">
    <w:name w:val="heading 1"/>
    <w:basedOn w:val="a"/>
    <w:link w:val="10"/>
    <w:uiPriority w:val="9"/>
    <w:qFormat/>
    <w:rsid w:val="000D3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E4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4A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D3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3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359"/>
    <w:rPr>
      <w:color w:val="0000FF"/>
      <w:u w:val="single"/>
    </w:rPr>
  </w:style>
  <w:style w:type="paragraph" w:customStyle="1" w:styleId="ConsPlusNormal">
    <w:name w:val="ConsPlusNormal"/>
    <w:rsid w:val="001C0C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C0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4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E4A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E4A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1"/>
    <w:uiPriority w:val="59"/>
    <w:rsid w:val="00AE4A1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7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67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7E43"/>
  </w:style>
  <w:style w:type="paragraph" w:styleId="aa">
    <w:name w:val="footer"/>
    <w:basedOn w:val="a"/>
    <w:link w:val="ab"/>
    <w:uiPriority w:val="99"/>
    <w:semiHidden/>
    <w:unhideWhenUsed/>
    <w:rsid w:val="00F67E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2020-01-14T12:24:00Z</cp:lastPrinted>
  <dcterms:created xsi:type="dcterms:W3CDTF">2020-01-14T12:38:00Z</dcterms:created>
  <dcterms:modified xsi:type="dcterms:W3CDTF">2020-01-14T12:38:00Z</dcterms:modified>
</cp:coreProperties>
</file>