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B" w:rsidRPr="00E6442F" w:rsidRDefault="00AF13E9">
      <w:pPr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УТВЕРЖДЕН</w:t>
      </w:r>
    </w:p>
    <w:p w:rsidR="00DC30BB" w:rsidRPr="00E6442F" w:rsidRDefault="00DC30BB">
      <w:pPr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постановлением</w:t>
      </w:r>
    </w:p>
    <w:p w:rsidR="00DC30BB" w:rsidRPr="00E6442F" w:rsidRDefault="00AF13E9" w:rsidP="00AF13E9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администрации Суровикинского         муниципального района</w:t>
      </w:r>
    </w:p>
    <w:p w:rsidR="00DC30BB" w:rsidRPr="00E6442F" w:rsidRDefault="00AF13E9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от </w:t>
      </w:r>
      <w:r w:rsidR="00907DBB">
        <w:rPr>
          <w:rFonts w:ascii="Times New Roman" w:hAnsi="Times New Roman"/>
          <w:sz w:val="24"/>
          <w:szCs w:val="24"/>
        </w:rPr>
        <w:t>06.07.</w:t>
      </w:r>
      <w:r w:rsidRPr="00E6442F">
        <w:rPr>
          <w:rFonts w:ascii="Times New Roman" w:hAnsi="Times New Roman"/>
          <w:sz w:val="24"/>
          <w:szCs w:val="24"/>
        </w:rPr>
        <w:t xml:space="preserve"> 2015  № </w:t>
      </w:r>
      <w:r w:rsidR="00907DBB">
        <w:rPr>
          <w:rFonts w:ascii="Times New Roman" w:hAnsi="Times New Roman"/>
          <w:sz w:val="24"/>
          <w:szCs w:val="24"/>
        </w:rPr>
        <w:t>578</w:t>
      </w:r>
      <w:r w:rsidRPr="00E6442F">
        <w:rPr>
          <w:rFonts w:ascii="Times New Roman" w:hAnsi="Times New Roman"/>
          <w:sz w:val="24"/>
          <w:szCs w:val="24"/>
        </w:rPr>
        <w:t xml:space="preserve"> </w:t>
      </w:r>
    </w:p>
    <w:p w:rsidR="00DC30BB" w:rsidRPr="00E6442F" w:rsidRDefault="00DC30B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442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DC30BB" w:rsidRPr="00E6442F" w:rsidRDefault="00AF13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442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DC30BB" w:rsidRPr="00E6442F" w:rsidRDefault="00AF13E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6442F">
        <w:rPr>
          <w:rFonts w:ascii="Times New Roman" w:hAnsi="Times New Roman" w:cs="Times New Roman"/>
          <w:b w:val="0"/>
          <w:sz w:val="24"/>
          <w:szCs w:val="24"/>
        </w:rPr>
        <w:t>" ПРЕДВАРИТЕЛЬНОЕ СОГЛАСОВАНИЕ ПРЕДОСТАВЛЕНИЯ ЗЕМЕЛЬНОГО УЧАСТКА НА ТЕРРИТОРИИ СУРОВИКИНСКОГО МУНИЦИПАЛЬНОГО РАЙОНА ВОЛГОГРАДСКОЙ ОБЛАСТИ»</w:t>
      </w:r>
    </w:p>
    <w:p w:rsidR="00DC30BB" w:rsidRPr="00E6442F" w:rsidRDefault="00DC30B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4"/>
      <w:bookmarkEnd w:id="0"/>
      <w:r w:rsidRPr="00E6442F">
        <w:rPr>
          <w:rFonts w:ascii="Times New Roman" w:hAnsi="Times New Roman"/>
          <w:sz w:val="24"/>
          <w:szCs w:val="24"/>
        </w:rPr>
        <w:t>РАЗДЕЛ  I. ОБЩИЕ ПОЛОЖЕНИЯ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DC30BB" w:rsidRPr="00E6442F" w:rsidRDefault="00DC30BB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>Настоящий административный регламент предоставления муниципальной услуги</w:t>
      </w:r>
      <w:r w:rsidRPr="00E6442F">
        <w:rPr>
          <w:rFonts w:ascii="Times New Roman" w:hAnsi="Times New Roman"/>
          <w:sz w:val="24"/>
          <w:szCs w:val="24"/>
        </w:rPr>
        <w:t xml:space="preserve"> «Предварительное согласование предоставления земельного участка на территории Суровикинского муниципального района Волгоградской области»</w:t>
      </w:r>
      <w:r w:rsidRPr="00E6442F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Административный регламент) регулирует предоставление муниципальной услуги по предварительному согласованию предоставления </w:t>
      </w:r>
      <w:r w:rsidRPr="00E6442F">
        <w:rPr>
          <w:rFonts w:ascii="Times New Roman" w:hAnsi="Times New Roman"/>
          <w:sz w:val="24"/>
          <w:szCs w:val="24"/>
        </w:rPr>
        <w:t>земельного участка на территории Суровикинского муниципального района Волгоградской области (далее - муниципальная услуга)</w:t>
      </w:r>
      <w:r w:rsidRPr="00E6442F">
        <w:rPr>
          <w:rFonts w:ascii="Times New Roman" w:hAnsi="Times New Roman"/>
          <w:bCs/>
          <w:sz w:val="24"/>
          <w:szCs w:val="24"/>
          <w:lang w:eastAsia="ru-RU"/>
        </w:rPr>
        <w:t>, определяет сроки и последовательность действий (административных процедур).</w:t>
      </w:r>
    </w:p>
    <w:p w:rsidR="00DC30BB" w:rsidRPr="00E6442F" w:rsidRDefault="00DC30B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pStyle w:val="af0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Получатели муниципальной услуги</w:t>
      </w:r>
    </w:p>
    <w:p w:rsidR="00DC30BB" w:rsidRPr="00E6442F" w:rsidRDefault="00DC30BB">
      <w:pPr>
        <w:pStyle w:val="af0"/>
        <w:spacing w:after="0" w:line="240" w:lineRule="auto"/>
        <w:ind w:left="420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Заявителями на получение результатов предоставления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действующим законодательством Российской Федерации.</w:t>
      </w:r>
    </w:p>
    <w:p w:rsidR="00DC30BB" w:rsidRPr="00E6442F" w:rsidRDefault="00DC30B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pStyle w:val="af0"/>
        <w:numPr>
          <w:ilvl w:val="1"/>
          <w:numId w:val="2"/>
        </w:num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Требования к порядку предоставления муниципальной услуги</w:t>
      </w:r>
    </w:p>
    <w:p w:rsidR="00DC30BB" w:rsidRPr="00E6442F" w:rsidRDefault="00DC30BB">
      <w:pPr>
        <w:pStyle w:val="af0"/>
        <w:spacing w:after="0" w:line="240" w:lineRule="auto"/>
        <w:ind w:left="420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 xml:space="preserve">- непосредственно в Отделе по управлению имуществом и землепользованию Суровикинского муниципального района Волгоградской области (далее - Отдел) при личном, письменном обращении, посредством электронной почты по адресу: 404415, Волгоградская область, </w:t>
      </w:r>
      <w:proofErr w:type="gramStart"/>
      <w:r w:rsidRPr="00E6442F">
        <w:rPr>
          <w:rFonts w:ascii="Times New Roman" w:hAnsi="Times New Roman"/>
          <w:sz w:val="24"/>
          <w:szCs w:val="24"/>
        </w:rPr>
        <w:t>г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. Суровикино, ул. Ленина 64, кабинет 11, </w:t>
      </w:r>
      <w:proofErr w:type="spellStart"/>
      <w:r w:rsidRPr="00E6442F">
        <w:rPr>
          <w:rFonts w:ascii="Times New Roman" w:hAnsi="Times New Roman"/>
          <w:sz w:val="24"/>
          <w:szCs w:val="24"/>
        </w:rPr>
        <w:t>e-mail</w:t>
      </w:r>
      <w:proofErr w:type="spellEnd"/>
      <w:r w:rsidRPr="00E6442F">
        <w:rPr>
          <w:rFonts w:ascii="Times New Roman" w:hAnsi="Times New Roman"/>
          <w:sz w:val="24"/>
          <w:szCs w:val="24"/>
        </w:rPr>
        <w:t xml:space="preserve">: </w:t>
      </w:r>
      <w:hyperlink r:id="rId8"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ra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_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sur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@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volganet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E6442F">
        <w:rPr>
          <w:rFonts w:ascii="Times New Roman" w:hAnsi="Times New Roman"/>
          <w:sz w:val="24"/>
          <w:szCs w:val="24"/>
        </w:rPr>
        <w:t>, а также по телефону (8-84473) 2-22-38;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 информационных стендах, размещенных в администрации Суровикинского муниципального района Волгоградской области (далее - Администрация);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- на официальном сайте Администрации в информационно-телекоммуникационной сети «Интернет»: </w:t>
      </w:r>
      <w:r w:rsidRPr="00E6442F">
        <w:rPr>
          <w:rFonts w:ascii="Times New Roman" w:hAnsi="Times New Roman"/>
          <w:sz w:val="24"/>
          <w:szCs w:val="24"/>
          <w:lang w:val="en-US"/>
        </w:rPr>
        <w:t>www</w:t>
      </w:r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6442F">
        <w:rPr>
          <w:rFonts w:ascii="Times New Roman" w:hAnsi="Times New Roman"/>
          <w:sz w:val="24"/>
          <w:szCs w:val="24"/>
        </w:rPr>
        <w:t>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 едином портале государственных и муниципальных услуг.</w:t>
      </w:r>
    </w:p>
    <w:p w:rsidR="00DC30BB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1.3.2. Информация о порядке предоставления муниципальной услуги должна содержать:</w:t>
      </w:r>
    </w:p>
    <w:p w:rsidR="000165B7" w:rsidRPr="00E6442F" w:rsidRDefault="000165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lastRenderedPageBreak/>
        <w:t>- адрес места приема заявлений для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график приема заявителей;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сведения о порядке и сроках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8"/>
          <w:szCs w:val="28"/>
        </w:rPr>
        <w:t xml:space="preserve">- </w:t>
      </w:r>
      <w:r w:rsidRPr="00E6442F">
        <w:rPr>
          <w:rFonts w:ascii="Times New Roman" w:hAnsi="Times New Roman" w:cs="Times New Roman"/>
          <w:sz w:val="24"/>
          <w:szCs w:val="24"/>
        </w:rPr>
        <w:t>бланк заявления о предварительном согласовании предоставления земельного участка в собственность, в аренду, постоянное (бессрочное) пользование, безвозмездное пользование  по форме согласно приложению 1 к Административному регламенту;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- блок-схему </w:t>
      </w:r>
      <w:proofErr w:type="gramStart"/>
      <w:r w:rsidRPr="00E6442F">
        <w:rPr>
          <w:rFonts w:ascii="Times New Roman" w:hAnsi="Times New Roman"/>
          <w:sz w:val="24"/>
          <w:szCs w:val="24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E6442F">
        <w:rPr>
          <w:rFonts w:ascii="Times New Roman" w:hAnsi="Times New Roman"/>
          <w:sz w:val="24"/>
          <w:szCs w:val="24"/>
        </w:rPr>
        <w:t>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извлечения из настоящего Административного регламента.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1.3.3. Место нахождения Отдела: 404415, Волгоградская область </w:t>
      </w:r>
      <w:proofErr w:type="gramStart"/>
      <w:r w:rsidRPr="00E6442F">
        <w:rPr>
          <w:rFonts w:ascii="Times New Roman" w:hAnsi="Times New Roman"/>
          <w:sz w:val="24"/>
          <w:szCs w:val="24"/>
        </w:rPr>
        <w:t>г</w:t>
      </w:r>
      <w:proofErr w:type="gramEnd"/>
      <w:r w:rsidRPr="00E6442F">
        <w:rPr>
          <w:rFonts w:ascii="Times New Roman" w:hAnsi="Times New Roman"/>
          <w:sz w:val="24"/>
          <w:szCs w:val="24"/>
        </w:rPr>
        <w:t>. Суровикино, ул. Ленина 64.  Специалисты Отдела кабинет № 11, начальник Отдела кабинет № 13.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Номера телефонов для справок: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-приемная Администрации - 8(84473) 9 -46-23;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начальник Отдела  - 8(84473) 9-38-25;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специалисты Отдела - 8 (84473) 2-22-38.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 xml:space="preserve">Электронный адрес для направления обращений: </w:t>
      </w:r>
      <w:hyperlink r:id="rId9"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ra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_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sur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@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volganet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E6442F">
        <w:rPr>
          <w:rFonts w:ascii="Times New Roman" w:hAnsi="Times New Roman"/>
          <w:color w:val="000000"/>
          <w:sz w:val="24"/>
          <w:szCs w:val="24"/>
        </w:rPr>
        <w:t>,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Адрес официального сайта Администрации для размещения информации об оказании муниципальной услуги </w:t>
      </w:r>
      <w:r w:rsidRPr="00E6442F">
        <w:rPr>
          <w:rFonts w:ascii="Times New Roman" w:hAnsi="Times New Roman"/>
          <w:sz w:val="24"/>
          <w:szCs w:val="24"/>
          <w:lang w:val="en-US"/>
        </w:rPr>
        <w:t>www</w:t>
      </w:r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6442F">
        <w:rPr>
          <w:rFonts w:ascii="Times New Roman" w:hAnsi="Times New Roman"/>
          <w:sz w:val="24"/>
          <w:szCs w:val="24"/>
        </w:rPr>
        <w:t>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 понедельник, четверг с 8.00 до 17.00 час</w:t>
      </w:r>
      <w:proofErr w:type="gramStart"/>
      <w:r w:rsidRPr="00E6442F">
        <w:rPr>
          <w:rFonts w:ascii="Times New Roman" w:hAnsi="Times New Roman"/>
          <w:sz w:val="24"/>
          <w:szCs w:val="24"/>
        </w:rPr>
        <w:t>.;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вторник, пятница с 8.00 до 12.00 час</w:t>
      </w:r>
      <w:proofErr w:type="gramStart"/>
      <w:r w:rsidRPr="00E6442F">
        <w:rPr>
          <w:rFonts w:ascii="Times New Roman" w:hAnsi="Times New Roman"/>
          <w:sz w:val="24"/>
          <w:szCs w:val="24"/>
        </w:rPr>
        <w:t>.;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среда  - не приемный день;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- перерыв с 12.00 до 13.00 час</w:t>
      </w:r>
      <w:proofErr w:type="gramStart"/>
      <w:r w:rsidRPr="00E6442F">
        <w:rPr>
          <w:rFonts w:ascii="Times New Roman" w:hAnsi="Times New Roman"/>
          <w:sz w:val="24"/>
          <w:szCs w:val="24"/>
        </w:rPr>
        <w:t>.;</w:t>
      </w:r>
      <w:proofErr w:type="gramEnd"/>
    </w:p>
    <w:p w:rsidR="00DC30BB" w:rsidRPr="00E6442F" w:rsidRDefault="00AF1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       - суббота, воскресенье – выходные дни. 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>1.3.5. Прием документов осуществляется по адресу: Волгоградская область, г</w:t>
      </w:r>
      <w:proofErr w:type="gramStart"/>
      <w:r w:rsidRPr="00E6442F">
        <w:rPr>
          <w:rFonts w:ascii="Times New Roman" w:hAnsi="Times New Roman"/>
          <w:sz w:val="24"/>
          <w:szCs w:val="24"/>
        </w:rPr>
        <w:t>.С</w:t>
      </w:r>
      <w:proofErr w:type="gramEnd"/>
      <w:r w:rsidRPr="00E6442F">
        <w:rPr>
          <w:rFonts w:ascii="Times New Roman" w:hAnsi="Times New Roman"/>
          <w:sz w:val="24"/>
          <w:szCs w:val="24"/>
        </w:rPr>
        <w:t>уровикино, ул. Ленина 64, кабинет 11, в соответствии с режимом работы, установленным под</w:t>
      </w:r>
      <w:hyperlink r:id="rId10"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пунктом 1.3.4</w:t>
        </w:r>
      </w:hyperlink>
      <w:r w:rsidRPr="00E64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42F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1.3.6. Информирование по вопросам предоставления муниципальной услуги осуществляется специалистами Отдела, предоставляющими муниципальную услугу.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1.3.7. При ответах на телефонные звонки и устные обращения специалисты Отдела подробно и в вежливой форме информируют заявителя по интересующим его вопросам.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1.3.8. Ответ на телефонный звонок должен начинаться с информации о наименовании Отдела, в который позвонил заявитель, фамилии, имени, отчества и должности специалиста, принявшего звонок.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1.3.9. С момента приема документов заявитель имеет право получить сведения о ходе предоставления муниципальной услуги при личном обращении в Отдел,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 w:rsidP="00401084">
      <w:pPr>
        <w:pStyle w:val="af0"/>
        <w:numPr>
          <w:ilvl w:val="1"/>
          <w:numId w:val="2"/>
        </w:numPr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Органы, с которыми Отдел осуществляет взаимодействие при предоставлении </w:t>
      </w:r>
      <w:r w:rsidR="00401084">
        <w:rPr>
          <w:rFonts w:ascii="Times New Roman" w:hAnsi="Times New Roman"/>
          <w:sz w:val="24"/>
          <w:szCs w:val="24"/>
        </w:rPr>
        <w:t xml:space="preserve">  </w:t>
      </w:r>
      <w:r w:rsidRPr="00E6442F">
        <w:rPr>
          <w:rFonts w:ascii="Times New Roman" w:hAnsi="Times New Roman"/>
          <w:sz w:val="24"/>
          <w:szCs w:val="24"/>
        </w:rPr>
        <w:t xml:space="preserve">муниципальной услуги в целях получения документов, сведений, содержащих данные о </w:t>
      </w:r>
      <w:r w:rsidR="00401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084">
        <w:rPr>
          <w:rFonts w:ascii="Times New Roman" w:hAnsi="Times New Roman"/>
          <w:sz w:val="24"/>
          <w:szCs w:val="24"/>
        </w:rPr>
        <w:t>земельных</w:t>
      </w:r>
      <w:r w:rsidRPr="00E6442F">
        <w:rPr>
          <w:rFonts w:ascii="Times New Roman" w:hAnsi="Times New Roman"/>
          <w:sz w:val="24"/>
          <w:szCs w:val="24"/>
        </w:rPr>
        <w:t>частках</w:t>
      </w:r>
      <w:proofErr w:type="spellEnd"/>
      <w:r w:rsidRPr="00E6442F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</w:t>
      </w:r>
    </w:p>
    <w:p w:rsidR="00DC30BB" w:rsidRPr="00E6442F" w:rsidRDefault="00DC30BB">
      <w:pPr>
        <w:pStyle w:val="af0"/>
        <w:spacing w:after="0" w:line="240" w:lineRule="auto"/>
        <w:ind w:left="420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Федеральное бюджетное учреждение «Кадастровая палата по Волгоградской области» (Межрайонный отдел № 11) (расположено по адресу </w:t>
      </w:r>
      <w:proofErr w:type="gramStart"/>
      <w:r w:rsidRPr="00E6442F">
        <w:rPr>
          <w:rFonts w:ascii="Times New Roman" w:hAnsi="Times New Roman"/>
          <w:sz w:val="24"/>
          <w:szCs w:val="24"/>
        </w:rPr>
        <w:t>г</w:t>
      </w:r>
      <w:proofErr w:type="gramEnd"/>
      <w:r w:rsidRPr="00E6442F">
        <w:rPr>
          <w:rFonts w:ascii="Times New Roman" w:hAnsi="Times New Roman"/>
          <w:sz w:val="24"/>
          <w:szCs w:val="24"/>
        </w:rPr>
        <w:t>. Суровикино ул. Ленина 68);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- Суровикинский отдел Управления Федеральной службы государственной регистрации кадастра и картографии по Волгоградской области (расположен по адресу </w:t>
      </w:r>
      <w:proofErr w:type="gramStart"/>
      <w:r w:rsidRPr="00E6442F">
        <w:rPr>
          <w:rFonts w:ascii="Times New Roman" w:hAnsi="Times New Roman"/>
          <w:sz w:val="24"/>
          <w:szCs w:val="24"/>
        </w:rPr>
        <w:t>г</w:t>
      </w:r>
      <w:proofErr w:type="gramEnd"/>
      <w:r w:rsidRPr="00E6442F">
        <w:rPr>
          <w:rFonts w:ascii="Times New Roman" w:hAnsi="Times New Roman"/>
          <w:sz w:val="24"/>
          <w:szCs w:val="24"/>
        </w:rPr>
        <w:t>. Суровикино, МКР 2 д. 7);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 xml:space="preserve">- Межрайонная ИФНС России № 8 по Волгоградской области (расположена по адресу </w:t>
      </w:r>
      <w:r w:rsidRPr="00E644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404171, Волгоградская обл., р.п.</w:t>
      </w:r>
      <w:proofErr w:type="gramEnd"/>
      <w:r w:rsidRPr="00E644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Светлый Яр, ул</w:t>
      </w:r>
      <w:proofErr w:type="gramStart"/>
      <w:r w:rsidRPr="00E644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.С</w:t>
      </w:r>
      <w:proofErr w:type="gramEnd"/>
      <w:r w:rsidRPr="00E644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портивная, 16);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органы (организации) технического учета и технической инвентаризации;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- органы местного самоуправления городских округов, городских, сельских поселений, муниципальных районов и их структурные подразделения;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иные органы и организации, имеющие сведения, необходимые для предварительного согласования предоставления  земельного участка.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cs="Calibri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Раздел 2. СТАНДАРТ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2.1. Наименование муниципальной 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Муниципальная услуга "П</w:t>
      </w:r>
      <w:r w:rsidRPr="00E6442F">
        <w:rPr>
          <w:rFonts w:ascii="Times New Roman" w:hAnsi="Times New Roman" w:cs="Times New Roman"/>
          <w:sz w:val="24"/>
          <w:szCs w:val="24"/>
        </w:rPr>
        <w:t xml:space="preserve">редварительное согласование предоставления земельного участка на территории Суровикинского муниципального района Волгоградской области </w:t>
      </w:r>
      <w:r w:rsidRPr="00E6442F">
        <w:rPr>
          <w:rFonts w:ascii="Times New Roman" w:hAnsi="Times New Roman"/>
          <w:sz w:val="24"/>
          <w:szCs w:val="24"/>
        </w:rPr>
        <w:t>".</w:t>
      </w:r>
    </w:p>
    <w:p w:rsidR="00DC30BB" w:rsidRPr="00E6442F" w:rsidRDefault="00DC30B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2.2. Наименование исполнителя муниципальной услуги</w:t>
      </w:r>
    </w:p>
    <w:p w:rsidR="00DC30BB" w:rsidRPr="00E6442F" w:rsidRDefault="00DC30B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Муниципальную услугу от имени Администрации предоставляет Отдел.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многофункциональный центр предоставления государственных и муниципальных </w:t>
      </w:r>
      <w:proofErr w:type="gramStart"/>
      <w:r w:rsidRPr="00E6442F">
        <w:rPr>
          <w:rFonts w:ascii="Times New Roman" w:hAnsi="Times New Roman"/>
          <w:sz w:val="24"/>
          <w:szCs w:val="24"/>
        </w:rPr>
        <w:t>услуг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возможно только после его создания.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pStyle w:val="1"/>
        <w:tabs>
          <w:tab w:val="left" w:pos="2214"/>
          <w:tab w:val="left" w:pos="2498"/>
        </w:tabs>
        <w:spacing w:before="0" w:after="0"/>
        <w:ind w:firstLine="709"/>
      </w:pPr>
      <w:r w:rsidRPr="00E6442F">
        <w:t>Результатом предоставления муниципальной услуги является: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-решение о предварительном согласовании предоставления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-решение об отказе в предварительном согласовании предоставления земельного участка.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2.4. Сроки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имеют следующие сроки предоставления: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- решение о предварительном согласовании предоставления земельного участка (в случае если подано  заявление о предварительном согласовании предоставления земельного участка </w:t>
      </w:r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 - </w:t>
      </w:r>
      <w:r w:rsidRPr="00E6442F">
        <w:rPr>
          <w:rFonts w:ascii="Times New Roman" w:hAnsi="Times New Roman" w:cs="Times New Roman"/>
          <w:sz w:val="24"/>
          <w:szCs w:val="24"/>
        </w:rPr>
        <w:t>по истечении тридцати дней со дня опубликования извещения о предоставлении земельного участка;</w:t>
      </w:r>
      <w:proofErr w:type="gramEnd"/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- решение об отказе в предварительном согласовании предоставления  земельного участка в связи с наличием заявлений о намерении участвовать в аукционе на право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аренды (в случае если подано заявление о предварительном согласовании предоставления земельного участка </w:t>
      </w:r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его деятельности) </w:t>
      </w:r>
      <w:r w:rsidRPr="00E6442F">
        <w:rPr>
          <w:rFonts w:ascii="Times New Roman" w:hAnsi="Times New Roman" w:cs="Times New Roman"/>
          <w:sz w:val="24"/>
          <w:szCs w:val="24"/>
        </w:rPr>
        <w:t>- в недельный срок со дня поступления заявлений в рамках публикации;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Start w:id="2" w:name="Par0"/>
      <w:bookmarkEnd w:id="1"/>
      <w:bookmarkEnd w:id="2"/>
      <w:r w:rsidRPr="00E6442F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 земельного участка или об отказе в предварительном согласовании предоставления  земельного участка (в иных случаях) - в тридцатидневный срок со дня поступления заявления о предварительном согласовании предоставления земельного участка.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2.5.Нормативные правовые акты, регулирующие предоставление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6442F">
        <w:rPr>
          <w:rFonts w:ascii="Times New Roman" w:hAnsi="Times New Roman"/>
          <w:sz w:val="24"/>
          <w:szCs w:val="24"/>
        </w:rPr>
        <w:t>с</w:t>
      </w:r>
      <w:proofErr w:type="gramEnd"/>
      <w:r w:rsidRPr="00E6442F">
        <w:rPr>
          <w:rFonts w:ascii="Times New Roman" w:hAnsi="Times New Roman"/>
          <w:sz w:val="24"/>
          <w:szCs w:val="24"/>
        </w:rPr>
        <w:t>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t xml:space="preserve">- </w:t>
      </w:r>
      <w:hyperlink r:id="rId11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7, 21.01.2009, Собрание законодательства Российской Федерации, 26.01.2009, N 4, ст. 445, "Парламентская газета", N 4, 23 - 29.01.2009);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2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N 51-ФЗ (Собрание законодательства Российской Федерации, 1994, N 2, ст. 3301, "Российская газета", N 238 - 239, 08.12.1994);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3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26.01.1996 N 14-ФЗ (Собрание законодательства Российской Федерации, 1996, N 5, ст. 410, "Российская газета", N 23, 06.02.1996, N 24, 07.02.1996, N 25, 08.02.1996, N 27, 10.02.1996);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4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26.11.2001 N 146-ФЗ (Собрание законодательства Российской Федерации, 2001, N 49, ст. 4552, "Парламентская газета", N 224, 28.11.2001, "Российская газета", N 233, 28.11.2001);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5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Российской Федерации, 2001, N 44, ст. 4147, "Парламентская газета", N 204 - 205, 30.10.2001, "Российская газета", N 211 - 212, 30.10.2001);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6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Российской Федерации, 2005, N 1 (часть 1), ст. 16, "Парламентская газета", N 5 - 6, 14.01.2005);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3594, "Российская газета", N 145, 30.07.1997);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 (Собрание законодательства Российской Федерации, 1998, N 31, ст. 3813, 2002, N 4, ст. 251, N 12, ст. 1093, ст. 4537, 2003, N 2, ст. 167, N 9, ст. 805, 2004, N 35, ст. 3607, 2006, N 2, ст. 172, N 31 (часть 1), ст. 3456, 2007, N 7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>, ст. 834, N 29, ст. 3482, N 31, ст. 4016, 2008, N 27, ст. 3126, 2009, N 19, ст. 2281, N 29, ст. 3582, N 52 (часть 1), ст. 6419, ст. 6450, 2010, N 30, ст. 3998);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>граждан Российской Федерации" (Собрание законодательства Российской Федерации, 08.05.2006, N 19, ст. 2060, "Российская газета", N 95, 05.05.2006);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(Собрание законодательства Российской Федерации, 2008, N 30 (часть 1), ст. 3597, N 30 (часть 2), ст. 3616; 2009, N 1, ст. 19, N 19, ст. 2283, N 29, ст. 3582, N 52 (часть 1), ст. 6410, ст. 6419);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иными нормативно-правовыми актами.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2.6.1. </w:t>
      </w:r>
      <w:r w:rsidRPr="00E6442F">
        <w:rPr>
          <w:rFonts w:ascii="Times New Roman" w:hAnsi="Times New Roman" w:cs="Times New Roman"/>
          <w:sz w:val="24"/>
          <w:szCs w:val="24"/>
        </w:rPr>
        <w:t>Перечень документов, прилагаемых заявителем (его уполномоченным представителем) к заявлению о предварительном согласовании предоставления земельного участка: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97"/>
      <w:bookmarkEnd w:id="3"/>
      <w:r w:rsidRPr="00E6442F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9"/>
      <w:bookmarkEnd w:id="4"/>
      <w:r w:rsidRPr="00E6442F">
        <w:rPr>
          <w:rFonts w:ascii="Times New Roman" w:hAnsi="Times New Roman" w:cs="Times New Roman"/>
          <w:sz w:val="24"/>
          <w:szCs w:val="24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 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 - кадастровый номер земельного участка,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3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 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r:id="rId24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оснований;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цель использования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заявителем.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в соответствии с Земельным кодексом РФ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Копии документов, прилагаемые к заявлению, должны быть заверены в установленном законодательством порядке или представлены с предъявлением подлинника.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При предоставлении подлинников документов копии с них заверяются специалистом, осуществляющим прием документов, а подлинники документов возвращаются заявителю.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Требования к оформлению документов: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документы заполнены в полном объеме;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документы не имеют повреждений, наличие которых не позволяет однозначно истолковать их содержание.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 в соответствии с действующим законодательством.</w:t>
      </w:r>
    </w:p>
    <w:p w:rsidR="00DC30BB" w:rsidRPr="00E6442F" w:rsidRDefault="00AF13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2.6.2. Запрещается требовать от заявителя: </w:t>
      </w:r>
    </w:p>
    <w:p w:rsidR="00DC30BB" w:rsidRPr="00E6442F" w:rsidRDefault="00AF13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DC30BB" w:rsidRPr="00E6442F" w:rsidRDefault="00AF13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части 6 статьи 7 Федерального закона от 27.07.2010 № 210-ФЗ "Об организации предоставления государственных и муниципальных услуг". Заявитель вправе представить указанные документы и информацию в орган, предоставляющий государственную услугу, по собственной инициативе; </w:t>
      </w:r>
    </w:p>
    <w:p w:rsidR="00DC30BB" w:rsidRPr="00E6442F" w:rsidRDefault="00AF13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включенных в перечни, указанные в части 1 статьи 9 Федерального закона от 27.07.2010 № 210-ФЗ "Об организации предоставления государственных и муниципальных услуг 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2.6.3. По своему желанию заявитель дополнительно может представить иные документы, которые, по его мнению, имеют значение для предварительного согласования предоставления земельного участка.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2.7. Основания для отказа  в приеме и возврата  документов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2.7.1. При личном обращении заявителя сотрудник Отдела,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документы, а также документы заполнены не в полном объеме;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подписания заявления неуполномоченным лицом;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отсутствия документов, подтверждающих полномочия представителя заявителя;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приложенные к заявлению документы в установленных законодательством случаях не заверены, не скреплены печатями, не имеют надлежащие подписи сторон или определенных законодательством должностных лиц.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При получении заявления и прилагаемых к нему документов по почте, через приемную Администрации  сотрудник Отдела, ответственный за формирование результатов муниципальной услуги, в случае выявлении оснований для отказа в приеме документов, указанных в подпункте 2.7.1 Административного регламента направляет заявителю письмо с мотивированным отказом в приеме документов в течение 10 дней с момента поступления заявления с указанием причины возврата документов.</w:t>
      </w:r>
      <w:proofErr w:type="gramEnd"/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Если в заявлении не указан почтовый и электронный адрес, по которому должно быть направлено письмо о возврате документов, указанное письмо не направляется.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bCs/>
          <w:sz w:val="24"/>
          <w:szCs w:val="24"/>
        </w:rPr>
        <w:t xml:space="preserve">2.7.3. </w:t>
      </w:r>
      <w:proofErr w:type="gramStart"/>
      <w:r w:rsidRPr="00E6442F">
        <w:rPr>
          <w:rFonts w:ascii="Times New Roman" w:hAnsi="Times New Roman" w:cs="Times New Roman"/>
          <w:bCs/>
          <w:sz w:val="24"/>
          <w:szCs w:val="24"/>
        </w:rPr>
        <w:t xml:space="preserve">В течение десяти дней со дня поступления заявления о предварительном согласовании предоставления земельного участка </w:t>
      </w:r>
      <w:r w:rsidRPr="00E6442F">
        <w:rPr>
          <w:rFonts w:ascii="Times New Roman" w:hAnsi="Times New Roman" w:cs="Times New Roman"/>
          <w:sz w:val="24"/>
          <w:szCs w:val="24"/>
        </w:rPr>
        <w:t>сотрудник Отдела, ответственный за формирование результатов муниципальной услуги,</w:t>
      </w:r>
      <w:r w:rsidRPr="00E6442F">
        <w:rPr>
          <w:rFonts w:ascii="Times New Roman" w:hAnsi="Times New Roman" w:cs="Times New Roman"/>
          <w:bCs/>
          <w:sz w:val="24"/>
          <w:szCs w:val="24"/>
        </w:rPr>
        <w:t xml:space="preserve">  возвращает заявление заявителю, если </w:t>
      </w:r>
      <w:r w:rsidRPr="00E6442F">
        <w:rPr>
          <w:rFonts w:ascii="Times New Roman" w:hAnsi="Times New Roman" w:cs="Times New Roman"/>
          <w:bCs/>
          <w:sz w:val="24"/>
          <w:szCs w:val="24"/>
        </w:rPr>
        <w:lastRenderedPageBreak/>
        <w:t>оно не соответствует требованиям под</w:t>
      </w:r>
      <w:hyperlink r:id="rId28">
        <w:r w:rsidRPr="00E6442F">
          <w:rPr>
            <w:rStyle w:val="-"/>
            <w:rFonts w:ascii="Times New Roman" w:hAnsi="Times New Roman" w:cs="Times New Roman"/>
            <w:bCs/>
            <w:sz w:val="24"/>
            <w:szCs w:val="24"/>
          </w:rPr>
          <w:t>пункта 2.6.1 Административного регламента</w:t>
        </w:r>
      </w:hyperlink>
      <w:r w:rsidRPr="00E6442F">
        <w:rPr>
          <w:rFonts w:ascii="Times New Roman" w:hAnsi="Times New Roman" w:cs="Times New Roman"/>
          <w:bCs/>
          <w:sz w:val="24"/>
          <w:szCs w:val="24"/>
        </w:rPr>
        <w:t>, подано в иной уполномоченный орган или к заявлению не приложены документы, предусмотренные под</w:t>
      </w:r>
      <w:hyperlink r:id="rId29">
        <w:r w:rsidRPr="00E6442F">
          <w:rPr>
            <w:rStyle w:val="-"/>
            <w:rFonts w:ascii="Times New Roman" w:hAnsi="Times New Roman" w:cs="Times New Roman"/>
            <w:bCs/>
            <w:sz w:val="24"/>
            <w:szCs w:val="24"/>
          </w:rPr>
          <w:t>пунктом 2.6.1 Административного регламента</w:t>
        </w:r>
      </w:hyperlink>
      <w:r w:rsidRPr="00E6442F">
        <w:t>,</w:t>
      </w:r>
      <w:r w:rsidRPr="00E6442F">
        <w:rPr>
          <w:rFonts w:ascii="Times New Roman" w:hAnsi="Times New Roman" w:cs="Times New Roman"/>
          <w:bCs/>
          <w:sz w:val="24"/>
          <w:szCs w:val="24"/>
        </w:rPr>
        <w:t xml:space="preserve"> с  указанием причины возврата заявления о предварительном согласовании</w:t>
      </w:r>
      <w:proofErr w:type="gramEnd"/>
      <w:r w:rsidRPr="00E6442F">
        <w:rPr>
          <w:rFonts w:ascii="Times New Roman" w:hAnsi="Times New Roman" w:cs="Times New Roman"/>
          <w:bCs/>
          <w:sz w:val="24"/>
          <w:szCs w:val="24"/>
        </w:rPr>
        <w:t xml:space="preserve"> предоставления земельного участка.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t xml:space="preserve">2.8. </w:t>
      </w:r>
      <w:r w:rsidRPr="00E6442F">
        <w:rPr>
          <w:rFonts w:ascii="Times New Roman" w:hAnsi="Times New Roman"/>
          <w:sz w:val="24"/>
          <w:szCs w:val="24"/>
        </w:rPr>
        <w:t>Основания для приостановления предоставления</w:t>
      </w: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42F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bCs/>
          <w:sz w:val="24"/>
          <w:szCs w:val="24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42F">
        <w:rPr>
          <w:rFonts w:ascii="Times New Roman" w:hAnsi="Times New Roman" w:cs="Times New Roman"/>
          <w:bCs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t>2.9. Перечень оснований для отказа в предоставлении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0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31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13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15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19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22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земельный участок, границы которого подлежат уточнению в соответствии с Федеральным </w:t>
      </w:r>
      <w:hyperlink r:id="rId37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8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заявителю направляется письмо с мотивированным отказом в предоставлении муниципальной услуги.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2.10. Информация о платности (бесплатности) предоставления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cs="Calibri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sz w:val="24"/>
          <w:szCs w:val="24"/>
        </w:rPr>
        <w:lastRenderedPageBreak/>
        <w:t xml:space="preserve">2.11. </w:t>
      </w:r>
      <w:r w:rsidRPr="00E6442F">
        <w:rPr>
          <w:rFonts w:ascii="Times New Roman" w:hAnsi="Times New Roman"/>
          <w:bCs/>
          <w:sz w:val="24"/>
          <w:szCs w:val="24"/>
          <w:lang w:eastAsia="ru-RU"/>
        </w:rPr>
        <w:t xml:space="preserve"> Максимальный срок ожидания в очереди при подаче заявления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 xml:space="preserve">2.12. Срок  регистрации запроса заявителя о представлении </w:t>
      </w: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6442F">
        <w:rPr>
          <w:rFonts w:ascii="Times New Roman" w:hAnsi="Times New Roman"/>
          <w:sz w:val="24"/>
          <w:szCs w:val="24"/>
          <w:lang w:eastAsia="ru-RU"/>
        </w:rPr>
        <w:t>Запрос, поступающий в  Администрацию (Отдел),  регистрируется в день поступления.</w:t>
      </w:r>
    </w:p>
    <w:p w:rsidR="00DC30BB" w:rsidRPr="00E6442F" w:rsidRDefault="00DC30BB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 Требования к помещениям, в которых предоставляется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муниципальная услуга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2.13.3. Места для приема заявителей должны быть снабжены стулом, иметь место для письма и раскладки документов.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2.13.5. Места ожидания оборудуются стульями и столами для возможности оформления документов.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 xml:space="preserve">2.13.7. Информационные стенды о порядке предоставления муниципальной услуги должны содержать информацию, указанную в </w:t>
      </w:r>
      <w:proofErr w:type="gramStart"/>
      <w:r w:rsidRPr="00E6442F">
        <w:rPr>
          <w:rFonts w:ascii="Times New Roman" w:hAnsi="Times New Roman"/>
          <w:sz w:val="24"/>
          <w:szCs w:val="24"/>
        </w:rPr>
        <w:t>под</w:t>
      </w:r>
      <w:proofErr w:type="gramEnd"/>
      <w:r w:rsidR="00CF6AED">
        <w:fldChar w:fldCharType="begin"/>
      </w:r>
      <w:r w:rsidR="00F770A9">
        <w:instrText>HYPERLINK "consultantplus://offline/main?base=RLAW180;n=62984;fld=134;dst=100025" \h</w:instrText>
      </w:r>
      <w:r w:rsidR="00CF6AED">
        <w:fldChar w:fldCharType="separate"/>
      </w:r>
      <w:r w:rsidRPr="00E6442F">
        <w:rPr>
          <w:rStyle w:val="-"/>
          <w:rFonts w:ascii="Times New Roman" w:hAnsi="Times New Roman"/>
          <w:color w:val="000000"/>
          <w:sz w:val="24"/>
          <w:szCs w:val="24"/>
        </w:rPr>
        <w:t>пункте 1.3.2</w:t>
      </w:r>
      <w:r w:rsidR="00CF6AED">
        <w:fldChar w:fldCharType="end"/>
      </w:r>
      <w:r w:rsidRPr="00E6442F">
        <w:rPr>
          <w:rFonts w:ascii="Times New Roman" w:hAnsi="Times New Roman"/>
          <w:color w:val="000000"/>
          <w:sz w:val="24"/>
          <w:szCs w:val="24"/>
        </w:rPr>
        <w:t xml:space="preserve"> настояще</w:t>
      </w:r>
      <w:r w:rsidRPr="00E6442F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DC30BB" w:rsidRPr="00E6442F" w:rsidRDefault="00AF13E9">
      <w:pPr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     2</w:t>
      </w:r>
      <w:r w:rsidRPr="00E6442F">
        <w:rPr>
          <w:rFonts w:ascii="Times New Roman" w:hAnsi="Times New Roman" w:cs="Times New Roman"/>
          <w:sz w:val="24"/>
          <w:szCs w:val="24"/>
        </w:rPr>
        <w:t xml:space="preserve">.13.8. Вход в здание должен быть оборудован специальными приспособлениями для обеспечения доступа в здание инвалидов и других </w:t>
      </w:r>
      <w:proofErr w:type="spellStart"/>
      <w:r w:rsidRPr="00E6442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6442F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2.14.1. Показателями оценки доступности муниципальной услуги являются: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lastRenderedPageBreak/>
        <w:t>-подробное консультирование граждан о порядке  предоставления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отсутствие поданных в установленном порядке обоснованных жалоб на действия (бездействие) должностных лиц, оказывающих муниципальную услугу.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РАЗДЕЛ 3. С</w:t>
      </w:r>
      <w:r w:rsidRPr="00E6442F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3.1. Состав и последовательность действий при предоставлении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3.1.1.Предоставление муниципальной услуги включает в себя следующие административные процедуры: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прием  и регистрация документов заявителя;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подготовка мотивированного письма о возврате документов;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экспертиза документов, представленных заявителем, и направление необходимых запросов;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публикация информационного сообщения о возможности предоставления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принятие решения об отказе в предварительном согласовании предоставления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принятие решения о предварительном согласовании предоставления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выдача результатов предоставления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ar732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2 к настоящему </w:t>
      </w:r>
      <w:r w:rsidRPr="00E6442F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3.2. Прием и регистрация документов заявителя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3.2.1. Основанием для предоставления муниципальной услуги является подача на имя главы администрации  Суровикинского муниципального района  заявления  по установленной форме и документов, указанных в подпункте  2.6.1 настоящего Административного регламента.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Заявление с пакетом документов может представляться лично в приемную Администрации или направляться заявителем с использованием средств почтовой связи.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>3.2.2.</w:t>
      </w:r>
      <w:r w:rsidRPr="00E6442F">
        <w:rPr>
          <w:rFonts w:ascii="Times New Roman" w:hAnsi="Times New Roman"/>
          <w:sz w:val="24"/>
          <w:szCs w:val="24"/>
          <w:lang w:eastAsia="ru-RU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</w:t>
      </w:r>
      <w:r w:rsidRPr="00E6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40"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части 6 статьи 7</w:t>
        </w:r>
      </w:hyperlink>
      <w:r w:rsidRPr="00E6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  <w:lang w:eastAsia="ru-RU"/>
        </w:rPr>
        <w:lastRenderedPageBreak/>
        <w:t>Орган, предоставляющий муниципальную услугу, не вправе требовать от заявителя предоставления документов и информации или осуществления действий, представление или осуществлении которых не предусмотрено нормативными правовыми актами, регулирующими  отношения, возникающие в связи с предоставлением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3.2.3. При личном обращении заявителя прием  заявлений  и документов осуществляется должностным лицом Администрации (в приемной Администрации), ответственным за прием входящей корреспонденции.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Предварительно заявитель (его уполномоченный представитель) может получить консультацию сотрудника Отдела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В случае если представлен неполный комплект документов или документы не соответствуют предъявляемым к ним требованиям, сотрудник Отдела,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если представлен полный комплект документов и документы соответствуют предъявляемым требованиям, сотрудник Отдела, осуществляющий консультацию, проставляет на заявлении отметку о проведенной проверке и возвращает комплект документов заявителю для передачи в приемную Администрации.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минут.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Прием заявления и его регистрация в приемной Администрации, а также доведение заявления до ответственного за обработку осуществляются в порядке общего делопроизводства.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Дата регистрации заявления в приемной Администрации является началом исчисления срока исполнения муниципальной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3.2.4. Обработка документов при получении заявления по почте</w:t>
      </w:r>
      <w:r w:rsidRPr="00E6442F">
        <w:rPr>
          <w:rFonts w:ascii="Times New Roman" w:hAnsi="Times New Roman" w:cs="Times New Roman"/>
          <w:sz w:val="24"/>
          <w:szCs w:val="24"/>
        </w:rPr>
        <w:t>,  либо с использованием информационно-телекоммуникационной сети "Интернет" в форме электронного документа.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cs="Calibri"/>
        </w:rPr>
      </w:pPr>
      <w:r w:rsidRPr="00E6442F">
        <w:rPr>
          <w:rFonts w:ascii="Times New Roman" w:hAnsi="Times New Roman"/>
          <w:sz w:val="24"/>
          <w:szCs w:val="24"/>
        </w:rPr>
        <w:t>Прием заявления, его регистрация осуществляются должностным лицом Администрации (в приемной Администрации), ответственным за прием входящей корреспонденции в порядке общего делопроизводства</w:t>
      </w:r>
      <w:r w:rsidRPr="00E6442F">
        <w:rPr>
          <w:rFonts w:cs="Calibri"/>
        </w:rPr>
        <w:t>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Сотрудник Отдела осуществляет проверку комплектности и правильности оформления представленных документов в процессе работы с документами.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При подаче заявления к нему прилагаются документы, предусмотренные подпунктом 2.6.1 Административного регламента.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Представления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>указанного документа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3.2.5. Если к заявлению о предварительном согласовании предоставления земельного участка в аренду приложена  схема расположения земельного участка на кадастровом плане территории, заявление также направляется для рассмотрения в  отдел архитектуры и градостроительства Администрации (далее – Отдел архитектуры).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DC30BB" w:rsidRPr="00E6442F" w:rsidRDefault="00DC30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3.3. Подготовка мотивированного письма о возврате документов</w:t>
      </w:r>
    </w:p>
    <w:p w:rsidR="00DC30BB" w:rsidRPr="00E6442F" w:rsidRDefault="00DC30B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сотрудником Отдела заявления и документов, представленных заявителем.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имеется основания для возврата документов, предусмотренные подпунктом 2.7.3 Административного регламента,  сотрудник Отдела осуществляет подготовку письма о возврате документов.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письме указываются основания для возврата документов.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Сотрудник Отдела визирует подготовленный им проект письма и передает его на подписание уполномоченному должностному лицу.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После этого письмо о возврате документов регистрируется сотрудником общего отдела Администрации и передается на отправку заявителю (его уполномоченному представителю) в порядке общего делопроизводства.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3.4. Экспертиза документов, представленных заявителем, и формирование необходимых запросов</w:t>
      </w:r>
    </w:p>
    <w:p w:rsidR="00DC30BB" w:rsidRPr="00E6442F" w:rsidRDefault="00DC30B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3.4.1.Основанием начала административной процедуры является представление заявителем полного комплекта документов, соответствующих предъявляемым требованиям, установленным в подпункте 2.6.1 настоящего Административного регламента, а также отсутствие оснований, предусмотренных пунктами 2.7 - 2.9 настоящего Административного регламента.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к заявлению приложена схема расположения земельного участка, заявление рассматривается параллельно Отделом архитектуры.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В случае необходимости сотрудник Отдела осуществляет подготовку соответствующих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>подразделения органов местного самоуправления. При наличии необходимых сведений в информационных системах Администрации, иных доступных информационных системах, достаточных для принятия решения, запросы могут не направляться.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к заявлению о предварительном согласовании предоставления земельного участка, поданному гражданином, приложена утвержденная схема расположения земельного участка, подготовленная в форме документа на бумажном носителе, Отдел архитектуры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указанного в схеме расположения земельного участка, подготовленной в форме документа на бумажном носителе.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рабочих дней.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Взимание платы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 Администрации в случае подготовки в соответствии с настоящим пунктом схемы расположения земельного участка в форме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"Интернет", не осуществляется.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 если решение о предварительном согласовании предоставления земельного участка не может быть принято, и предоставление участка будет осуществляться на торгах, специалист Отдела архитектуры в срок не позднее 10 дней с момента поступления заявлений принимает решение об утверждении схемы расположения земельного участка.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3.4.2. Экспертиза документов, представленных заявителем, и документов, полученных по результатам запросов.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 необходимости сотрудник Отдела осуществляет подготовку дополнительных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подразделения органов местного самоуправления. При наличии необходимых сведений в информационных системах Администрации, иных доступных информационных системах, достаточные для принятия решения, запросы могут не направляться.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3.5. </w:t>
      </w:r>
      <w:r w:rsidRPr="00E6442F">
        <w:rPr>
          <w:rFonts w:ascii="Times New Roman" w:hAnsi="Times New Roman" w:cs="Times New Roman"/>
          <w:sz w:val="24"/>
          <w:szCs w:val="24"/>
        </w:rPr>
        <w:t xml:space="preserve">Публикация информационного сообщения </w:t>
      </w:r>
    </w:p>
    <w:p w:rsidR="00DC30BB" w:rsidRPr="00E6442F" w:rsidRDefault="00AF13E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о возможности предоставления земельного участка</w:t>
      </w:r>
    </w:p>
    <w:p w:rsidR="00DC30BB" w:rsidRPr="00E6442F" w:rsidRDefault="00DC30B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завершение административной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процедуры рассмотрения возможности утверждения схемы расположения земельного участка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и принятие решения об утверждении схемы, в случае, если заявление о предварительном согласовании схемы земельного участка подано в соответствии со статьей 39.18 Земельного кодекса РФ. 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Публикация информационного сообщения о возможности предоставления земельного участка обеспечивается в месячный срок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заявления в случае предоставления </w:t>
      </w:r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</w:t>
      </w:r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Сотрудник Отдела готовит информационное сообщение о возможности предоставления земельного участка.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DC30BB" w:rsidRPr="00E6442F" w:rsidRDefault="00AF13E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Извещение о предоставлении земельного участка для указанных в пункте 1 статьи 39.18 Земельного кодекса РФ  целей публикуется  в общественно-политической газете </w:t>
      </w:r>
      <w:proofErr w:type="spellStart"/>
      <w:r w:rsidRPr="00E6442F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6442F">
        <w:rPr>
          <w:rFonts w:ascii="Times New Roman" w:hAnsi="Times New Roman" w:cs="Times New Roman"/>
          <w:sz w:val="24"/>
          <w:szCs w:val="24"/>
        </w:rPr>
        <w:t xml:space="preserve"> района «Заря», </w:t>
      </w:r>
      <w:r w:rsidRPr="00E6442F">
        <w:rPr>
          <w:rFonts w:ascii="Times New Roman" w:hAnsi="Times New Roman"/>
          <w:sz w:val="24"/>
          <w:szCs w:val="24"/>
        </w:rPr>
        <w:t xml:space="preserve">на официальном сайте Администрации в информационно-телекоммуникационной сети «Интернет»: </w:t>
      </w:r>
      <w:r w:rsidRPr="00E6442F">
        <w:rPr>
          <w:rFonts w:ascii="Times New Roman" w:hAnsi="Times New Roman"/>
          <w:sz w:val="24"/>
          <w:szCs w:val="24"/>
          <w:lang w:val="en-US"/>
        </w:rPr>
        <w:t>www</w:t>
      </w:r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6442F">
        <w:rPr>
          <w:rFonts w:ascii="Times New Roman" w:hAnsi="Times New Roman"/>
          <w:sz w:val="24"/>
          <w:szCs w:val="24"/>
        </w:rPr>
        <w:t>;</w:t>
      </w:r>
      <w:r w:rsidRPr="00E6442F">
        <w:rPr>
          <w:rFonts w:ascii="Times New Roman" w:hAnsi="Times New Roman" w:cs="Times New Roman"/>
          <w:sz w:val="24"/>
          <w:szCs w:val="24"/>
        </w:rPr>
        <w:t xml:space="preserve"> а также размещается  на официальном сайте уполномоченного органа в информационно-телекоммуникационной сети "Интернет" </w:t>
      </w:r>
      <w:proofErr w:type="spellStart"/>
      <w:r w:rsidRPr="00E6442F">
        <w:rPr>
          <w:rFonts w:ascii="Times New Roman" w:hAnsi="Times New Roman" w:cs="Times New Roman"/>
          <w:bCs/>
          <w:sz w:val="24"/>
          <w:szCs w:val="24"/>
        </w:rPr>
        <w:t>www.torgi.gov.ru</w:t>
      </w:r>
      <w:proofErr w:type="spellEnd"/>
      <w:r w:rsidRPr="00E644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3.6. Принятие решения об отказе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предварительном </w:t>
      </w: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</w:p>
    <w:p w:rsidR="00DC30BB" w:rsidRPr="00E6442F" w:rsidRDefault="00DC30B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Отдел ответов на все запросы, направленные ранее в соответствующие структурные подразделения органов исполнительной власти Волгоградской области, федеральные органы исполнительной власти, органы местного самоуправления, а также поступление иных заявлений на предоставление указанного в заявлении земельного участка, в случае опубликования извещения о предоставлении земельного участка в соответствии с пунктом 1 статьи 39.18 Земельного кодекса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 для отказа в предварительном согласовании предоставления земельного участка, установленных пунктом 2.9 Административного регламента,  а также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предусмотренным п. 7 ст. 39.18 Земельного кодекса РФ сотрудник Отдела, ответственный за формирование результата муниципальной услуги, осуществляет подготовку проекта письма с мотивированным отказом в предоставлении муниципальной услуги. В письме указываются основания  для отказа в предоставлении муниципальной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Сотрудник Отдела, ответственный за формирование результатов муниципальной услуги, осуществляет визирование подготовленного им проекта письма и передает его должностному лицу, уполномоченному на подписание результатов муниципальной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Должностное лицо, уполномоченное на подписание результатов муниципальной услуги, осуществляет подписание соответствующего документа.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После подписания распорядительного документа он передается сотруднику Отдела, ответственному за выдачу документов.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3.7. </w:t>
      </w:r>
      <w:r w:rsidRPr="00E6442F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</w:p>
    <w:p w:rsidR="00DC30BB" w:rsidRPr="00E6442F" w:rsidRDefault="00DC30B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завершение административной процедуры рассмотрения возможности предварительного согласования предоставления земельного участка и отсутствие оснований, препятствующих принятию решения о предварительном согласовании предоставления земельного участка; отсутствие иных заявок о предоставлении испрашиваемого земельного участка в аренду или в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>собственность в случае опубликования извещения о предоставлении земельного участка в соответствии с пунктом 1 статьи 39.18 Земельного кодекса РФ.</w:t>
      </w:r>
      <w:proofErr w:type="gramEnd"/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Сотрудник Отдела, ответственный за формирование результатов услуги, осуществляет подготовку решения о предварительном согласовании предоставления земельного участка в форме постановления Администрации.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После этого сотрудник Отдела, ответственный за формирование результатов муниципальной услуги, осуществляет визирование решения о предварительном согласовании предоставления земельного участка и передает сформированный пакет документов должностному лицу, уполномоченному на подписание результатов муниципальной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часа.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  решение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участка, а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цель его использования: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визирует указанное решение. 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часа.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Должностное лицо, уполномоченное на подписание результатов муниципальной услуги, осуществляет подписание соответствующих документов.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После подписания и регистрации результатов муниципальной услуги соответствующий пакет документов передается сотруднику Отдела, ответственному за выдачу результатов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 Решение о предварительном согласовании предоставления земельного участка является основанием для предоставления земельного участка без торгов.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3.8. Выдача результатов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Результаты муниципальной услуги могут быть получены заявителем (его уполномоченным представителем) следующими способами:</w:t>
      </w:r>
    </w:p>
    <w:p w:rsidR="00DC30BB" w:rsidRPr="00E6442F" w:rsidRDefault="00AF13E9">
      <w:pPr>
        <w:spacing w:after="0" w:line="240" w:lineRule="auto"/>
        <w:ind w:firstLine="539"/>
        <w:jc w:val="both"/>
      </w:pPr>
      <w:r w:rsidRPr="00E6442F">
        <w:rPr>
          <w:rFonts w:ascii="Times New Roman" w:hAnsi="Times New Roman"/>
          <w:sz w:val="24"/>
          <w:szCs w:val="24"/>
        </w:rPr>
        <w:lastRenderedPageBreak/>
        <w:t xml:space="preserve">- лично, в соответствии графиком (режимом) приема получателей муниципальной услуги, указанным в </w:t>
      </w:r>
      <w:proofErr w:type="gramStart"/>
      <w:r w:rsidRPr="00E6442F">
        <w:rPr>
          <w:rFonts w:ascii="Times New Roman" w:hAnsi="Times New Roman"/>
          <w:sz w:val="24"/>
          <w:szCs w:val="24"/>
        </w:rPr>
        <w:t>под</w:t>
      </w:r>
      <w:proofErr w:type="gramEnd"/>
      <w:r w:rsidR="00CF6AED">
        <w:fldChar w:fldCharType="begin"/>
      </w:r>
      <w:r w:rsidR="00F770A9">
        <w:instrText>HYPERLINK "consultantplus://offline/main?base=RLAW180;n=63596;fld=134;dst=100039" \h</w:instrText>
      </w:r>
      <w:r w:rsidR="00CF6AED">
        <w:fldChar w:fldCharType="separate"/>
      </w:r>
      <w:r w:rsidRPr="00E6442F">
        <w:rPr>
          <w:rStyle w:val="-"/>
          <w:rFonts w:ascii="Times New Roman" w:hAnsi="Times New Roman"/>
          <w:color w:val="000000"/>
          <w:sz w:val="24"/>
          <w:szCs w:val="24"/>
        </w:rPr>
        <w:t>пункте 1.3.4</w:t>
      </w:r>
      <w:r w:rsidR="00CF6AED">
        <w:fldChar w:fldCharType="end"/>
      </w:r>
      <w:r w:rsidRPr="00E64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42F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почтовым отправлением в адрес заявителя (его уполномоченного представителя).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Для получения документов или решения о рассмотрении представленных документов заявитель  представляет паспорт,  а его представитель – паспорт и доверенность на представление интересов заявителя.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В случае если по обращению заявителя или его представителя стоит пометка об отправлении подготовленного документа почтой сотрудник Отдела, ответственный за отправку исходящей корреспонденции, сообщает о дате отправления указанного документа почтой заявителю или его представителю.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Конечным этапом процедуры является: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роспись заявителя в журнале регистрации выдачи документов и выдача документа на руки заявителю или его представителю;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предоставление информации об исполнении заявления заявителю или его представителю.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Раздел 4.  ФОРМЫ </w:t>
      </w:r>
      <w:proofErr w:type="gramStart"/>
      <w:r w:rsidRPr="00E644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ИСПОЛНЕНИЕМ </w:t>
      </w: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DC30BB" w:rsidRPr="00E6442F" w:rsidRDefault="00DC30B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644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  осуществляется главой администрации Суровикинского муниципального района Волгоградской области, заместителем главы администрации Суровикинского муниципального района по экономике и инвестиционной политике, начальником  отдела по экономике и инвестиционной политике и начальником Отдела.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4.2. Заместитель главы администрации Суровикинского муниципального района по экономике и инвестиционной политике, начальник отдела по экономике и инвестиционной политике, начальник Отдела осуществляют текущий </w:t>
      </w:r>
      <w:proofErr w:type="gramStart"/>
      <w:r w:rsidRPr="00E644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4.4.1. Плановых проверок исполнения должностными лицами Отдела положений Административного регламента и других нормативно-правовых актов, регламентирующих деятельность по предоставлению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4.4.2. Внеплановых проверок исполнения должностными лицами Отдела положений Административного регламента и других нормативно-правовых актов,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4.5. Плановые проверки полноты и качества предоставления муниципальной услуги проводятся один раз в год, внеплановые - при поступлении в Администрацию, в Отдел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lastRenderedPageBreak/>
        <w:t>4.6. Плановые и внеплановые проверки проводятся уполномоченными должностными лицами Отдела.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t>4.7. По результатам</w:t>
      </w:r>
      <w:r w:rsidRPr="00E6442F">
        <w:rPr>
          <w:rFonts w:ascii="Times New Roman" w:hAnsi="Times New Roman"/>
          <w:sz w:val="24"/>
          <w:szCs w:val="24"/>
        </w:rPr>
        <w:t xml:space="preserve">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 xml:space="preserve">4.8.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специалистов Отдела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41"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E644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исполнением муниципальной услуги осуществляется заявителями при непосредственном общении со специалистами Отдела, с использованием средств телефонной связи либо электронной почты.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Раздел 5. 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C30BB" w:rsidRPr="00E6442F" w:rsidRDefault="00DC30B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муниципального служащего</w:t>
      </w:r>
    </w:p>
    <w:p w:rsidR="00DC30BB" w:rsidRPr="00E6442F" w:rsidRDefault="00DC30BB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30BB" w:rsidRPr="00E6442F" w:rsidRDefault="00DC30BB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lastRenderedPageBreak/>
        <w:t>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- жалоба), может быть подана в письменной форме на бумажном носителе, в электронной форме главе администрации Суровикинского муниципального района Волгоградской области (ул. Ленина, 64, г. Суровикино, Волгоградская область, 404415).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должностных лиц органа, предоставляющего муниципальную услугу, муниципальных служащих, решения и действия (бездействие) которых обжалуются;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органа, предоставляющего муниципальную услугу, муниципальных служащих;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органа, предоставляющего муниципальную услугу,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442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DC30BB" w:rsidRPr="00E6442F" w:rsidSect="0044730A">
      <w:headerReference w:type="default" r:id="rId42"/>
      <w:pgSz w:w="12240" w:h="15840"/>
      <w:pgMar w:top="1134" w:right="850" w:bottom="1134" w:left="1701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BB" w:rsidRDefault="00DC30BB" w:rsidP="00DC30BB">
      <w:pPr>
        <w:spacing w:after="0" w:line="240" w:lineRule="auto"/>
      </w:pPr>
      <w:r>
        <w:separator/>
      </w:r>
    </w:p>
  </w:endnote>
  <w:endnote w:type="continuationSeparator" w:id="0">
    <w:p w:rsidR="00DC30BB" w:rsidRDefault="00DC30BB" w:rsidP="00DC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BB" w:rsidRDefault="00DC30BB" w:rsidP="00DC30BB">
      <w:pPr>
        <w:spacing w:after="0" w:line="240" w:lineRule="auto"/>
      </w:pPr>
      <w:r>
        <w:separator/>
      </w:r>
    </w:p>
  </w:footnote>
  <w:footnote w:type="continuationSeparator" w:id="0">
    <w:p w:rsidR="00DC30BB" w:rsidRDefault="00DC30BB" w:rsidP="00DC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BB" w:rsidRDefault="00CF6AED">
    <w:pPr>
      <w:pStyle w:val="ad"/>
      <w:jc w:val="center"/>
    </w:pPr>
    <w:r>
      <w:fldChar w:fldCharType="begin"/>
    </w:r>
    <w:r w:rsidR="00AF13E9">
      <w:instrText>PAGE</w:instrText>
    </w:r>
    <w:r>
      <w:fldChar w:fldCharType="separate"/>
    </w:r>
    <w:r w:rsidR="000165B7">
      <w:rPr>
        <w:noProof/>
      </w:rPr>
      <w:t>2</w:t>
    </w:r>
    <w:r>
      <w:fldChar w:fldCharType="end"/>
    </w:r>
  </w:p>
  <w:p w:rsidR="0044730A" w:rsidRDefault="0044730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8DE"/>
    <w:multiLevelType w:val="multilevel"/>
    <w:tmpl w:val="7194B2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E3207BD"/>
    <w:multiLevelType w:val="multilevel"/>
    <w:tmpl w:val="4C1E9F6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BB"/>
    <w:rsid w:val="000165B7"/>
    <w:rsid w:val="00401084"/>
    <w:rsid w:val="0044730A"/>
    <w:rsid w:val="00907DBB"/>
    <w:rsid w:val="00917985"/>
    <w:rsid w:val="00923739"/>
    <w:rsid w:val="00A01B26"/>
    <w:rsid w:val="00A07B8A"/>
    <w:rsid w:val="00AF13E9"/>
    <w:rsid w:val="00CF6AED"/>
    <w:rsid w:val="00DC30BB"/>
    <w:rsid w:val="00E6442F"/>
    <w:rsid w:val="00F7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F"/>
    <w:pPr>
      <w:suppressAutoHyphens/>
      <w:spacing w:after="200"/>
    </w:pPr>
  </w:style>
  <w:style w:type="paragraph" w:styleId="5">
    <w:name w:val="heading 5"/>
    <w:basedOn w:val="a"/>
    <w:next w:val="a"/>
    <w:rsid w:val="00DC30BB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429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77ADE"/>
  </w:style>
  <w:style w:type="character" w:customStyle="1" w:styleId="a5">
    <w:name w:val="Нижний колонтитул Знак"/>
    <w:basedOn w:val="a0"/>
    <w:uiPriority w:val="99"/>
    <w:qFormat/>
    <w:rsid w:val="00877ADE"/>
  </w:style>
  <w:style w:type="character" w:customStyle="1" w:styleId="-">
    <w:name w:val="Интернет-ссылка"/>
    <w:basedOn w:val="a0"/>
    <w:unhideWhenUsed/>
    <w:rsid w:val="0041368D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qFormat/>
    <w:rsid w:val="00BF0D6D"/>
    <w:rPr>
      <w:rFonts w:ascii="Times New Roman" w:eastAsia="Times New Roman" w:hAnsi="Times New Roman" w:cs="Times New Roman"/>
      <w:color w:val="000000"/>
      <w:spacing w:val="0"/>
      <w:sz w:val="28"/>
      <w:szCs w:val="20"/>
      <w:lang w:eastAsia="ru-RU"/>
    </w:rPr>
  </w:style>
  <w:style w:type="character" w:customStyle="1" w:styleId="ListLabel1">
    <w:name w:val="ListLabel 1"/>
    <w:qFormat/>
    <w:rsid w:val="00DC30BB"/>
    <w:rPr>
      <w:rFonts w:cs="Times New Roman"/>
    </w:rPr>
  </w:style>
  <w:style w:type="character" w:customStyle="1" w:styleId="ListLabel2">
    <w:name w:val="ListLabel 2"/>
    <w:qFormat/>
    <w:rsid w:val="00DC30BB"/>
    <w:rPr>
      <w:rFonts w:cs="Courier New"/>
    </w:rPr>
  </w:style>
  <w:style w:type="paragraph" w:customStyle="1" w:styleId="a7">
    <w:name w:val="Заголовок"/>
    <w:basedOn w:val="a"/>
    <w:next w:val="a8"/>
    <w:qFormat/>
    <w:rsid w:val="00DC30B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DC30BB"/>
    <w:pPr>
      <w:spacing w:after="140" w:line="288" w:lineRule="auto"/>
    </w:pPr>
  </w:style>
  <w:style w:type="paragraph" w:styleId="a9">
    <w:name w:val="List"/>
    <w:basedOn w:val="a8"/>
    <w:rsid w:val="00DC30BB"/>
    <w:rPr>
      <w:rFonts w:cs="Mangal"/>
    </w:rPr>
  </w:style>
  <w:style w:type="paragraph" w:styleId="aa">
    <w:name w:val="Title"/>
    <w:basedOn w:val="a"/>
    <w:rsid w:val="00DC30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C30BB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41C99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0F5014"/>
    <w:pPr>
      <w:widowControl w:val="0"/>
      <w:suppressAutoHyphens/>
      <w:spacing w:line="240" w:lineRule="auto"/>
    </w:pPr>
    <w:rPr>
      <w:rFonts w:eastAsia="Times New Roman" w:cs="Calibri"/>
      <w:b/>
      <w:bCs/>
      <w:lang w:eastAsia="ru-RU"/>
    </w:rPr>
  </w:style>
  <w:style w:type="paragraph" w:customStyle="1" w:styleId="1">
    <w:name w:val="марк список 1"/>
    <w:basedOn w:val="a"/>
    <w:qFormat/>
    <w:rsid w:val="00BF0D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rsid w:val="00BF0D6D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E0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8DEDA390DCF9BA6CC226EF3D490476270B95E810430E1DDF8D278F67DBt3M4K" TargetMode="External"/><Relationship Id="rId18" Type="http://schemas.openxmlformats.org/officeDocument/2006/relationships/hyperlink" Target="consultantplus://offline/ref=8DEDA390DCF9BA6CC226EF3D490476270B96EE114E071DDF8D278F67DBt3M4K" TargetMode="External"/><Relationship Id="rId26" Type="http://schemas.openxmlformats.org/officeDocument/2006/relationships/hyperlink" Target="consultantplus://offline/ref=574E8C847BF832402DBC5451932CD7AB3A3DE42FBFEF6A43D6A91C6B769D1B928B1B4BB9B464oBH" TargetMode="External"/><Relationship Id="rId39" Type="http://schemas.openxmlformats.org/officeDocument/2006/relationships/hyperlink" Target="consultantplus://offline/ref=41A531F20B23EA6D91320313855758B4C42E89B6B8D53499C53A7309241220EE2C29F519F1uCZ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EDA390DCF9BA6CC226EF3D490476270B96EA1746081DDF8D278F67DB34549A356246C06D635AF2t5MAK" TargetMode="External"/><Relationship Id="rId34" Type="http://schemas.openxmlformats.org/officeDocument/2006/relationships/hyperlink" Target="consultantplus://offline/ref=41A531F20B23EA6D91320313855758B4C42E89B6B8D53499C53A7309241220EE2C29F519F1uCZ0I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EDA390DCF9BA6CC226EF3D490476270B95E81144091DDF8D278F67DBt3M4K" TargetMode="External"/><Relationship Id="rId17" Type="http://schemas.openxmlformats.org/officeDocument/2006/relationships/hyperlink" Target="consultantplus://offline/ref=8DEDA390DCF9BA6CC226EF3D490476270B96EA1444061DDF8D278F67DBt3M4K" TargetMode="External"/><Relationship Id="rId25" Type="http://schemas.openxmlformats.org/officeDocument/2006/relationships/hyperlink" Target="consultantplus://offline/ref=574E8C847BF832402DBC5451932CD7AB3A3DE42FBFEF6A43D6A91C6B769D1B928B1B4BB9B764o9H" TargetMode="External"/><Relationship Id="rId33" Type="http://schemas.openxmlformats.org/officeDocument/2006/relationships/hyperlink" Target="consultantplus://offline/ref=41A531F20B23EA6D91320313855758B4C42E89B6B8D53499C53A7309241220EE2C29F519F0uCZ6I" TargetMode="External"/><Relationship Id="rId38" Type="http://schemas.openxmlformats.org/officeDocument/2006/relationships/hyperlink" Target="consultantplus://offline/ref=41A531F20B23EA6D91320313855758B4C42E89B6B8D53499C53A7309241220EE2C29F519F3uCZ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EDA390DCF9BA6CC226EF3D490476270B96EA18440C1DDF8D278F67DBt3M4K" TargetMode="External"/><Relationship Id="rId20" Type="http://schemas.openxmlformats.org/officeDocument/2006/relationships/hyperlink" Target="consultantplus://offline/ref=8DEDA390DCF9BA6CC226EF3D490476270B94E614440B1DDF8D278F67DBt3M4K" TargetMode="External"/><Relationship Id="rId29" Type="http://schemas.openxmlformats.org/officeDocument/2006/relationships/hyperlink" Target="consultantplus://offline/ref=DA38C7DC4BFE0B09F3998D485C673EBC5B6B553E98C5BE78D8DBB21B96E0415D9C91167539WCA8I" TargetMode="External"/><Relationship Id="rId41" Type="http://schemas.openxmlformats.org/officeDocument/2006/relationships/hyperlink" Target="consultantplus://offline/main?base=LAW;n=117254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EDA390DCF9BA6CC226EF3D490476270898E9144C594ADDDC7281t6M2K" TargetMode="External"/><Relationship Id="rId24" Type="http://schemas.openxmlformats.org/officeDocument/2006/relationships/hyperlink" Target="consultantplus://offline/ref=574E8C847BF832402DBC5451932CD7AB3A3DE42FBFEF6A43D6A91C6B769D1B928B1B4BB9B164o9H" TargetMode="External"/><Relationship Id="rId32" Type="http://schemas.openxmlformats.org/officeDocument/2006/relationships/hyperlink" Target="consultantplus://offline/ref=41A531F20B23EA6D91320313855758B4C42E89B6B8D53499C53A7309241220EE2C29F519F0uCZ4I" TargetMode="External"/><Relationship Id="rId37" Type="http://schemas.openxmlformats.org/officeDocument/2006/relationships/hyperlink" Target="consultantplus://offline/ref=41A531F20B23EA6D91320313855758B4C42E89B5BFD83499C53A730924u1Z2I" TargetMode="External"/><Relationship Id="rId40" Type="http://schemas.openxmlformats.org/officeDocument/2006/relationships/hyperlink" Target="consultantplus://offline/ref=0208C2408A68FD9C6BF90751F449D30771DBB03CCE1E1E5708A2F3D963BB5409C70F49B9m4F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EDA390DCF9BA6CC226EF3D490476270B94E614420F1DDF8D278F67DB34549A356246C06D6359F9t5MDK" TargetMode="External"/><Relationship Id="rId23" Type="http://schemas.openxmlformats.org/officeDocument/2006/relationships/hyperlink" Target="consultantplus://offline/ref=BBBDC9163EA89C33B0448F6D8A29A28CC8008B7B85471765350888F4B3KF4EM" TargetMode="External"/><Relationship Id="rId28" Type="http://schemas.openxmlformats.org/officeDocument/2006/relationships/hyperlink" Target="consultantplus://offline/ref=DA38C7DC4BFE0B09F3998D485C673EBC5B6B553E98C5BE78D8DBB21B96E0415D9C91167539WCA8I" TargetMode="External"/><Relationship Id="rId36" Type="http://schemas.openxmlformats.org/officeDocument/2006/relationships/hyperlink" Target="consultantplus://offline/ref=41A531F20B23EA6D91320313855758B4C42E89B6B8D53499C53A7309241220EE2C29F519F1uCZ4I" TargetMode="External"/><Relationship Id="rId10" Type="http://schemas.openxmlformats.org/officeDocument/2006/relationships/hyperlink" Target="consultantplus://offline/main?base=RLAW180;n=62984;fld=134;dst=100035" TargetMode="External"/><Relationship Id="rId19" Type="http://schemas.openxmlformats.org/officeDocument/2006/relationships/hyperlink" Target="consultantplus://offline/ref=8DEDA390DCF9BA6CC226EF3D490476270B96EA1445071DDF8D278F67DBt3M4K" TargetMode="External"/><Relationship Id="rId31" Type="http://schemas.openxmlformats.org/officeDocument/2006/relationships/hyperlink" Target="consultantplus://offline/ref=41A531F20B23EA6D91320313855758B4C42E89B6B8D53499C53A7309241220EE2C29F519F3uCZ2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8DEDA390DCF9BA6CC226EF3D490476270B94E61546071DDF8D278F67DBt3M4K" TargetMode="External"/><Relationship Id="rId22" Type="http://schemas.openxmlformats.org/officeDocument/2006/relationships/hyperlink" Target="consultantplus://offline/ref=8DEDA390DCF9BA6CC226EF3D490476270B95EE1242071DDF8D278F67DBt3M4K" TargetMode="External"/><Relationship Id="rId27" Type="http://schemas.openxmlformats.org/officeDocument/2006/relationships/hyperlink" Target="consultantplus://offline/ref=574E8C847BF832402DBC5451932CD7AB3A3DE42FBFEF6A43D6A91C6B769D1B928B1B4BB8B564o9H" TargetMode="External"/><Relationship Id="rId30" Type="http://schemas.openxmlformats.org/officeDocument/2006/relationships/hyperlink" Target="consultantplus://offline/ref=41A531F20B23EA6D91320313855758B4C42E89B6B8D53499C53A7309241220EE2C29F512F4uCZ9I" TargetMode="External"/><Relationship Id="rId35" Type="http://schemas.openxmlformats.org/officeDocument/2006/relationships/hyperlink" Target="consultantplus://offline/ref=41A531F20B23EA6D91320313855758B4C42E89B6B8D53499C53A7309241220EE2C29F519F1uCZ3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36C0-77FD-42DF-8959-9BE3A349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8451</Words>
  <Characters>48175</Characters>
  <Application>Microsoft Office Word</Application>
  <DocSecurity>0</DocSecurity>
  <Lines>401</Lines>
  <Paragraphs>113</Paragraphs>
  <ScaleCrop>false</ScaleCrop>
  <Company>Home</Company>
  <LinksUpToDate>false</LinksUpToDate>
  <CharactersWithSpaces>56513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Анна Александровна</dc:creator>
  <cp:lastModifiedBy>Surovikino</cp:lastModifiedBy>
  <cp:revision>193</cp:revision>
  <cp:lastPrinted>2015-07-07T05:40:00Z</cp:lastPrinted>
  <dcterms:created xsi:type="dcterms:W3CDTF">2015-04-10T16:21:00Z</dcterms:created>
  <dcterms:modified xsi:type="dcterms:W3CDTF">2015-07-07T09:58:00Z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