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4E6917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5932E6">
        <w:rPr>
          <w:sz w:val="28"/>
          <w:szCs w:val="28"/>
          <w:lang w:eastAsia="ru-RU"/>
        </w:rPr>
        <w:t>01.07.2022</w:t>
      </w:r>
      <w:r w:rsidRPr="00761169">
        <w:rPr>
          <w:sz w:val="28"/>
          <w:szCs w:val="28"/>
          <w:lang w:eastAsia="ru-RU"/>
        </w:rPr>
        <w:t xml:space="preserve"> 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5932E6">
        <w:rPr>
          <w:sz w:val="28"/>
          <w:szCs w:val="28"/>
          <w:lang w:eastAsia="ru-RU"/>
        </w:rPr>
        <w:t>546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Default="00A76C17" w:rsidP="007F60DA">
      <w:pPr>
        <w:ind w:right="2409"/>
        <w:jc w:val="both"/>
        <w:rPr>
          <w:sz w:val="28"/>
        </w:rPr>
      </w:pPr>
      <w:r w:rsidRPr="00A76C17">
        <w:rPr>
          <w:sz w:val="28"/>
          <w:szCs w:val="28"/>
        </w:rPr>
        <w:t>О внесении изменений в 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>
        <w:rPr>
          <w:sz w:val="28"/>
          <w:szCs w:val="28"/>
        </w:rPr>
        <w:t>вод объекта в эксплуатацию, вне</w:t>
      </w:r>
      <w:r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38209B" w:rsidP="009713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76C17" w:rsidRPr="00A76C17">
        <w:rPr>
          <w:sz w:val="28"/>
          <w:szCs w:val="28"/>
        </w:rPr>
        <w:t>дминистрация Суровикинского муниципального района Волгоградской области постановляет:</w:t>
      </w:r>
    </w:p>
    <w:p w:rsidR="003E2269" w:rsidRDefault="002A05A0" w:rsidP="00971311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4103C2" w:rsidRPr="002A05A0">
        <w:rPr>
          <w:sz w:val="28"/>
        </w:rPr>
        <w:t xml:space="preserve">Внести </w:t>
      </w:r>
      <w:r w:rsidR="001A539C" w:rsidRPr="001A539C">
        <w:rPr>
          <w:sz w:val="28"/>
          <w:szCs w:val="28"/>
        </w:rPr>
        <w:t xml:space="preserve">в </w:t>
      </w:r>
      <w:r w:rsidR="003E2269" w:rsidRPr="00A76C17">
        <w:rPr>
          <w:sz w:val="28"/>
          <w:szCs w:val="28"/>
        </w:rPr>
        <w:t>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 w:rsidR="003E2269">
        <w:rPr>
          <w:sz w:val="28"/>
          <w:szCs w:val="28"/>
        </w:rPr>
        <w:t>вод объекта в эксплуатацию, вне</w:t>
      </w:r>
      <w:r w:rsidR="003E2269"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  <w:r w:rsidR="003E2269">
        <w:rPr>
          <w:sz w:val="28"/>
          <w:szCs w:val="28"/>
        </w:rPr>
        <w:t xml:space="preserve"> (далее по тексту – постановление) следующие изменения:</w:t>
      </w:r>
    </w:p>
    <w:p w:rsidR="004103C2" w:rsidRPr="002A05A0" w:rsidRDefault="003E2269" w:rsidP="00971311">
      <w:pPr>
        <w:ind w:right="-1" w:firstLine="567"/>
        <w:jc w:val="both"/>
        <w:rPr>
          <w:sz w:val="28"/>
        </w:rPr>
      </w:pPr>
      <w:r>
        <w:rPr>
          <w:sz w:val="28"/>
          <w:szCs w:val="28"/>
        </w:rPr>
        <w:t>в административном регламенте</w:t>
      </w:r>
      <w:r w:rsidR="001A539C">
        <w:rPr>
          <w:sz w:val="28"/>
          <w:szCs w:val="28"/>
        </w:rPr>
        <w:t xml:space="preserve"> предо</w:t>
      </w:r>
      <w:r w:rsidR="001A539C" w:rsidRPr="001A539C">
        <w:rPr>
          <w:sz w:val="28"/>
          <w:szCs w:val="28"/>
        </w:rPr>
        <w:t>ставления муниципальной услуги «</w:t>
      </w:r>
      <w:r w:rsidR="00A76C17" w:rsidRPr="00A76C17">
        <w:rPr>
          <w:sz w:val="28"/>
          <w:szCs w:val="28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="001A539C" w:rsidRPr="001A539C">
        <w:rPr>
          <w:sz w:val="28"/>
          <w:szCs w:val="28"/>
        </w:rPr>
        <w:t>» на территории Суровикинского муниципального района Волгоградской области</w:t>
      </w:r>
      <w:r>
        <w:rPr>
          <w:sz w:val="28"/>
          <w:szCs w:val="28"/>
        </w:rPr>
        <w:t xml:space="preserve"> (далее по тексту – административный регламент)</w:t>
      </w:r>
      <w:r w:rsidR="001A539C" w:rsidRPr="001A539C">
        <w:rPr>
          <w:sz w:val="28"/>
          <w:szCs w:val="28"/>
        </w:rPr>
        <w:t>, утвержденн</w:t>
      </w:r>
      <w:r>
        <w:rPr>
          <w:sz w:val="28"/>
          <w:szCs w:val="28"/>
        </w:rPr>
        <w:t>ом</w:t>
      </w:r>
      <w:r w:rsidR="001A539C" w:rsidRPr="001A539C">
        <w:rPr>
          <w:sz w:val="28"/>
          <w:szCs w:val="28"/>
        </w:rPr>
        <w:t xml:space="preserve"> постановлением</w:t>
      </w:r>
      <w:r w:rsidR="004103C2" w:rsidRPr="002A05A0">
        <w:rPr>
          <w:sz w:val="28"/>
        </w:rPr>
        <w:t>:</w:t>
      </w:r>
    </w:p>
    <w:p w:rsidR="0038209B" w:rsidRDefault="009201AE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14AB" w:rsidRPr="007B14AB">
        <w:rPr>
          <w:sz w:val="28"/>
          <w:szCs w:val="28"/>
        </w:rPr>
        <w:t xml:space="preserve">) </w:t>
      </w:r>
      <w:r w:rsidR="0038209B">
        <w:rPr>
          <w:sz w:val="28"/>
          <w:szCs w:val="28"/>
        </w:rPr>
        <w:t>в пункте 2.5:</w:t>
      </w:r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абзацами двенадцатым и тринадцатым следующего содержания:</w:t>
      </w:r>
    </w:p>
    <w:p w:rsidR="0038209B" w:rsidRPr="0043070D" w:rsidRDefault="0038209B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«</w:t>
      </w:r>
      <w:r w:rsidRPr="0043070D">
        <w:rPr>
          <w:color w:val="000000"/>
          <w:sz w:val="28"/>
          <w:szCs w:val="28"/>
          <w:lang w:eastAsia="ru-RU"/>
        </w:rPr>
        <w:t>- постановление</w:t>
      </w:r>
      <w:r>
        <w:rPr>
          <w:color w:val="000000"/>
          <w:sz w:val="28"/>
          <w:szCs w:val="28"/>
          <w:lang w:eastAsia="ru-RU"/>
        </w:rPr>
        <w:t>м</w:t>
      </w:r>
      <w:r w:rsidRPr="0043070D">
        <w:rPr>
          <w:color w:val="000000"/>
          <w:sz w:val="28"/>
          <w:szCs w:val="28"/>
          <w:lang w:eastAsia="ru-RU"/>
        </w:rPr>
        <w:t xml:space="preserve"> Правительства Российской Федерации от 02.04.2022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№ 575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Об особенностях подготовки, согласования, утверждения,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продления сроков действия документации по планировке территории,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градостроительных планов земельных участков, выдачи разрешений 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строительство объектов капитального строительства, разрешений на ввод в</w:t>
      </w:r>
      <w:r>
        <w:rPr>
          <w:color w:val="000000"/>
          <w:sz w:val="28"/>
          <w:szCs w:val="28"/>
          <w:lang w:eastAsia="ru-RU"/>
        </w:rPr>
        <w:t xml:space="preserve"> эксплуатацию»</w:t>
      </w:r>
      <w:r w:rsidRPr="0043070D">
        <w:rPr>
          <w:color w:val="000000"/>
          <w:sz w:val="28"/>
          <w:szCs w:val="28"/>
          <w:lang w:eastAsia="ru-RU"/>
        </w:rPr>
        <w:t xml:space="preserve"> (Официальный интернет-портал правовой информации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http://pravo.gov.ru, 05.04.2022,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Собрание законодательства Российской</w:t>
      </w:r>
      <w:r>
        <w:rPr>
          <w:color w:val="000000"/>
          <w:sz w:val="28"/>
          <w:szCs w:val="28"/>
          <w:lang w:eastAsia="ru-RU"/>
        </w:rPr>
        <w:t xml:space="preserve"> Федерации»</w:t>
      </w:r>
      <w:r w:rsidRPr="0043070D">
        <w:rPr>
          <w:color w:val="000000"/>
          <w:sz w:val="28"/>
          <w:szCs w:val="28"/>
          <w:lang w:eastAsia="ru-RU"/>
        </w:rPr>
        <w:t>, 11.04.2022, № 15, ст. 2494);</w:t>
      </w:r>
      <w:proofErr w:type="gramEnd"/>
    </w:p>
    <w:p w:rsidR="0038209B" w:rsidRPr="0043070D" w:rsidRDefault="0038209B" w:rsidP="00971311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 w:rsidRPr="0043070D">
        <w:rPr>
          <w:color w:val="000000"/>
          <w:sz w:val="28"/>
          <w:szCs w:val="28"/>
          <w:lang w:eastAsia="ru-RU"/>
        </w:rPr>
        <w:lastRenderedPageBreak/>
        <w:t xml:space="preserve">- </w:t>
      </w:r>
      <w:r>
        <w:rPr>
          <w:color w:val="000000"/>
          <w:sz w:val="28"/>
          <w:szCs w:val="28"/>
          <w:lang w:eastAsia="ru-RU"/>
        </w:rPr>
        <w:t>п</w:t>
      </w:r>
      <w:r w:rsidRPr="0043070D">
        <w:rPr>
          <w:color w:val="000000"/>
          <w:sz w:val="28"/>
          <w:szCs w:val="28"/>
          <w:lang w:eastAsia="ru-RU"/>
        </w:rPr>
        <w:t>остановление</w:t>
      </w:r>
      <w:r>
        <w:rPr>
          <w:color w:val="000000"/>
          <w:sz w:val="28"/>
          <w:szCs w:val="28"/>
          <w:lang w:eastAsia="ru-RU"/>
        </w:rPr>
        <w:t>м</w:t>
      </w:r>
      <w:r w:rsidRPr="0043070D">
        <w:rPr>
          <w:color w:val="000000"/>
          <w:sz w:val="28"/>
          <w:szCs w:val="28"/>
          <w:lang w:eastAsia="ru-RU"/>
        </w:rPr>
        <w:t xml:space="preserve"> Правительства Российской Федерации от 06.04.2022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 xml:space="preserve">№ 603 </w:t>
      </w:r>
      <w:r>
        <w:rPr>
          <w:color w:val="000000"/>
          <w:sz w:val="28"/>
          <w:szCs w:val="28"/>
          <w:lang w:eastAsia="ru-RU"/>
        </w:rPr>
        <w:t>«</w:t>
      </w:r>
      <w:r w:rsidRPr="0043070D">
        <w:rPr>
          <w:color w:val="000000"/>
          <w:sz w:val="28"/>
          <w:szCs w:val="28"/>
          <w:lang w:eastAsia="ru-RU"/>
        </w:rPr>
        <w:t>О случаях и порядке выдачи разрешений на строительство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объектов капитального строительства, не являющихся линейными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объектами, на двух и более земельных участках, разрешений на ввод 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эксплуатацию таких объектов, а также выдачи необходимых для этих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целей градостроительных планов земельных участков</w:t>
      </w:r>
      <w:r>
        <w:rPr>
          <w:color w:val="000000"/>
          <w:sz w:val="28"/>
          <w:szCs w:val="28"/>
          <w:lang w:eastAsia="ru-RU"/>
        </w:rPr>
        <w:t>»</w:t>
      </w:r>
      <w:r w:rsidRPr="0043070D">
        <w:rPr>
          <w:color w:val="000000"/>
          <w:sz w:val="28"/>
          <w:szCs w:val="28"/>
          <w:lang w:eastAsia="ru-RU"/>
        </w:rPr>
        <w:t xml:space="preserve"> (Официальный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43070D">
        <w:rPr>
          <w:color w:val="000000"/>
          <w:sz w:val="28"/>
          <w:szCs w:val="28"/>
          <w:lang w:eastAsia="ru-RU"/>
        </w:rPr>
        <w:t>интернет-портал правовой информации http://pravo.gov.ru, 07.04.2022,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43070D">
        <w:rPr>
          <w:color w:val="000000"/>
          <w:sz w:val="28"/>
          <w:szCs w:val="28"/>
          <w:lang w:eastAsia="ru-RU"/>
        </w:rPr>
        <w:t>Собрание законодательства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43070D">
        <w:rPr>
          <w:color w:val="000000"/>
          <w:sz w:val="28"/>
          <w:szCs w:val="28"/>
          <w:lang w:eastAsia="ru-RU"/>
        </w:rPr>
        <w:t>, 11.04.2022</w:t>
      </w:r>
      <w:proofErr w:type="gramEnd"/>
      <w:r w:rsidRPr="0043070D">
        <w:rPr>
          <w:color w:val="000000"/>
          <w:sz w:val="28"/>
          <w:szCs w:val="28"/>
          <w:lang w:eastAsia="ru-RU"/>
        </w:rPr>
        <w:t xml:space="preserve">, </w:t>
      </w:r>
      <w:r w:rsidR="00971311">
        <w:rPr>
          <w:color w:val="000000"/>
          <w:sz w:val="28"/>
          <w:szCs w:val="28"/>
          <w:lang w:eastAsia="ru-RU"/>
        </w:rPr>
        <w:t>№</w:t>
      </w:r>
      <w:r w:rsidRPr="0043070D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3070D">
        <w:rPr>
          <w:color w:val="000000"/>
          <w:sz w:val="28"/>
          <w:szCs w:val="28"/>
          <w:lang w:eastAsia="ru-RU"/>
        </w:rPr>
        <w:t>15, ст.2520);</w:t>
      </w:r>
      <w:r>
        <w:rPr>
          <w:color w:val="000000"/>
          <w:sz w:val="28"/>
          <w:szCs w:val="28"/>
          <w:lang w:eastAsia="ru-RU"/>
        </w:rPr>
        <w:t>»;</w:t>
      </w:r>
      <w:proofErr w:type="gramEnd"/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абзацы 12-15 считать абзацами 14-17 соответственно;</w:t>
      </w:r>
    </w:p>
    <w:p w:rsidR="0038209B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пункте 2.6:</w:t>
      </w:r>
    </w:p>
    <w:p w:rsidR="005D6598" w:rsidRPr="005D6598" w:rsidRDefault="0038209B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D6598" w:rsidRPr="005D6598">
        <w:rPr>
          <w:sz w:val="28"/>
          <w:szCs w:val="28"/>
        </w:rPr>
        <w:t xml:space="preserve">подпункт 12 </w:t>
      </w:r>
      <w:r w:rsidR="005D6598">
        <w:rPr>
          <w:sz w:val="28"/>
          <w:szCs w:val="28"/>
        </w:rPr>
        <w:t>под</w:t>
      </w:r>
      <w:r w:rsidR="005D6598" w:rsidRPr="005D6598">
        <w:rPr>
          <w:sz w:val="28"/>
          <w:szCs w:val="28"/>
        </w:rPr>
        <w:t>пункт</w:t>
      </w:r>
      <w:r w:rsidR="005D6598">
        <w:rPr>
          <w:sz w:val="28"/>
          <w:szCs w:val="28"/>
        </w:rPr>
        <w:t>а</w:t>
      </w:r>
      <w:r w:rsidR="005D6598" w:rsidRPr="005D6598">
        <w:rPr>
          <w:sz w:val="28"/>
          <w:szCs w:val="28"/>
        </w:rPr>
        <w:t xml:space="preserve"> 2.6.1</w:t>
      </w:r>
      <w:r>
        <w:rPr>
          <w:sz w:val="28"/>
          <w:szCs w:val="28"/>
        </w:rPr>
        <w:t xml:space="preserve"> </w:t>
      </w:r>
      <w:r w:rsidR="005D6598" w:rsidRPr="005D6598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</w:t>
      </w:r>
      <w:r w:rsidR="005D6598" w:rsidRPr="005D6598">
        <w:rPr>
          <w:sz w:val="28"/>
          <w:szCs w:val="28"/>
        </w:rPr>
        <w:t>:</w:t>
      </w:r>
    </w:p>
    <w:p w:rsidR="005D6598" w:rsidRDefault="005D6598" w:rsidP="00971311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proofErr w:type="gramStart"/>
      <w:r w:rsidRPr="005D6598">
        <w:rPr>
          <w:sz w:val="28"/>
          <w:szCs w:val="28"/>
        </w:rPr>
        <w:t xml:space="preserve">«В силу подпункта «ж» пункта 4 Особенностей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эксплуатацию, утвержденных постановлением Правительства Российской Федерации от 02.04.2022 № 575, в период с 13.04.2022 до 01.01.2023 предоставление документов, указанных в подпунктах 3, 5, 6 и 10 </w:t>
      </w:r>
      <w:r w:rsidR="003E2269">
        <w:rPr>
          <w:sz w:val="28"/>
          <w:szCs w:val="28"/>
        </w:rPr>
        <w:t>под</w:t>
      </w:r>
      <w:r w:rsidRPr="005D6598">
        <w:rPr>
          <w:sz w:val="28"/>
          <w:szCs w:val="28"/>
        </w:rPr>
        <w:t xml:space="preserve">пункта 2.6.1 </w:t>
      </w:r>
      <w:r w:rsidR="003E2269">
        <w:rPr>
          <w:sz w:val="28"/>
          <w:szCs w:val="28"/>
        </w:rPr>
        <w:t>пункта</w:t>
      </w:r>
      <w:proofErr w:type="gramEnd"/>
      <w:r w:rsidR="003E2269">
        <w:rPr>
          <w:sz w:val="28"/>
          <w:szCs w:val="28"/>
        </w:rPr>
        <w:t xml:space="preserve"> 2.6 </w:t>
      </w:r>
      <w:r w:rsidRPr="005D6598">
        <w:rPr>
          <w:sz w:val="28"/>
          <w:szCs w:val="28"/>
        </w:rPr>
        <w:t>настоящего административ</w:t>
      </w:r>
      <w:r>
        <w:rPr>
          <w:sz w:val="28"/>
          <w:szCs w:val="28"/>
        </w:rPr>
        <w:t>ного регламента, не требуется</w:t>
      </w:r>
      <w:proofErr w:type="gramStart"/>
      <w:r>
        <w:rPr>
          <w:sz w:val="28"/>
          <w:szCs w:val="28"/>
        </w:rPr>
        <w:t>.»;</w:t>
      </w:r>
      <w:proofErr w:type="gramEnd"/>
    </w:p>
    <w:p w:rsidR="00C10FB9" w:rsidRPr="00551520" w:rsidRDefault="0038209B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551520">
        <w:rPr>
          <w:color w:val="000000"/>
          <w:sz w:val="28"/>
          <w:szCs w:val="28"/>
        </w:rPr>
        <w:t xml:space="preserve">) </w:t>
      </w:r>
      <w:r w:rsidR="00C10FB9" w:rsidRPr="00551520">
        <w:rPr>
          <w:color w:val="000000"/>
          <w:sz w:val="28"/>
          <w:szCs w:val="28"/>
        </w:rPr>
        <w:t xml:space="preserve">дополнить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>пунктами 2.6.</w:t>
      </w:r>
      <w:r w:rsidR="00C10FB9">
        <w:rPr>
          <w:color w:val="000000"/>
          <w:sz w:val="28"/>
          <w:szCs w:val="28"/>
        </w:rPr>
        <w:t xml:space="preserve">5 - </w:t>
      </w:r>
      <w:r w:rsidR="00C10FB9" w:rsidRPr="00551520">
        <w:rPr>
          <w:color w:val="000000"/>
          <w:sz w:val="28"/>
          <w:szCs w:val="28"/>
        </w:rPr>
        <w:t>2.6.</w:t>
      </w:r>
      <w:r w:rsidR="00C10FB9">
        <w:rPr>
          <w:color w:val="000000"/>
          <w:sz w:val="28"/>
          <w:szCs w:val="28"/>
        </w:rPr>
        <w:t>8 следующего содержания</w:t>
      </w:r>
      <w:r w:rsidR="00C10FB9" w:rsidRPr="00551520">
        <w:rPr>
          <w:color w:val="000000"/>
          <w:sz w:val="28"/>
          <w:szCs w:val="28"/>
        </w:rPr>
        <w:t>:</w:t>
      </w:r>
    </w:p>
    <w:p w:rsidR="005C2BFC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«</w:t>
      </w:r>
      <w:r w:rsidR="005C2BFC" w:rsidRPr="00551520">
        <w:rPr>
          <w:color w:val="000000"/>
          <w:sz w:val="28"/>
          <w:szCs w:val="28"/>
        </w:rPr>
        <w:t xml:space="preserve">2.6.5. В заявлении заявителем указываются: </w:t>
      </w:r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</w:t>
      </w:r>
      <w:r w:rsidRPr="00551520">
        <w:rPr>
          <w:color w:val="000000"/>
          <w:sz w:val="28"/>
          <w:szCs w:val="28"/>
        </w:rPr>
        <w:t xml:space="preserve">)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>-места в случае, если строительство, реконструкция здания, сооружения осуществлялись застройщиком без привлечения средств иных лиц;</w:t>
      </w:r>
      <w:proofErr w:type="gramEnd"/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 w:rsidRPr="00551520">
        <w:rPr>
          <w:color w:val="000000"/>
          <w:sz w:val="28"/>
          <w:szCs w:val="28"/>
        </w:rPr>
        <w:t xml:space="preserve">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551520">
        <w:rPr>
          <w:color w:val="000000"/>
          <w:sz w:val="28"/>
          <w:szCs w:val="28"/>
        </w:rPr>
        <w:t>машино</w:t>
      </w:r>
      <w:proofErr w:type="spellEnd"/>
      <w:r w:rsidRPr="00551520">
        <w:rPr>
          <w:color w:val="000000"/>
          <w:sz w:val="28"/>
          <w:szCs w:val="28"/>
        </w:rPr>
        <w:t>-места в случае, если строительство, реконструкция здания, сооружения осуществлялись с привлечением средств иных лиц;</w:t>
      </w:r>
      <w:proofErr w:type="gramEnd"/>
    </w:p>
    <w:p w:rsidR="005C2BFC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551520">
        <w:rPr>
          <w:color w:val="000000"/>
          <w:sz w:val="28"/>
          <w:szCs w:val="28"/>
        </w:rPr>
        <w:t>) сведения об уплате государственной пошлины за осуществление государственной регистрации прав;</w:t>
      </w:r>
    </w:p>
    <w:p w:rsidR="003E2269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51520">
        <w:rPr>
          <w:color w:val="000000"/>
          <w:sz w:val="28"/>
          <w:szCs w:val="28"/>
        </w:rPr>
        <w:t xml:space="preserve">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</w:t>
      </w:r>
      <w:r>
        <w:rPr>
          <w:color w:val="000000"/>
          <w:sz w:val="28"/>
          <w:szCs w:val="28"/>
        </w:rPr>
        <w:t>привлечением средств иных лиц.</w:t>
      </w:r>
    </w:p>
    <w:p w:rsidR="00427354" w:rsidRPr="00427354" w:rsidRDefault="00C10FB9" w:rsidP="00971311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427354">
        <w:rPr>
          <w:color w:val="000000"/>
          <w:sz w:val="28"/>
          <w:szCs w:val="28"/>
        </w:rPr>
        <w:t>2.6.6.</w:t>
      </w:r>
      <w:r w:rsidR="00427354" w:rsidRPr="00427354">
        <w:rPr>
          <w:color w:val="000000"/>
          <w:sz w:val="28"/>
          <w:szCs w:val="28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 xml:space="preserve">В случае, предусмотренном подпунктом 1 </w:t>
      </w:r>
      <w:r w:rsidR="00427354">
        <w:rPr>
          <w:color w:val="000000"/>
          <w:sz w:val="28"/>
          <w:szCs w:val="28"/>
          <w:lang w:eastAsia="ru-RU"/>
        </w:rPr>
        <w:t>под</w:t>
      </w:r>
      <w:r w:rsidR="00427354" w:rsidRPr="00427354">
        <w:rPr>
          <w:color w:val="000000"/>
          <w:sz w:val="28"/>
          <w:szCs w:val="28"/>
          <w:lang w:eastAsia="ru-RU"/>
        </w:rPr>
        <w:t>пункта 2.6.5</w:t>
      </w:r>
      <w:r w:rsidR="00427354">
        <w:rPr>
          <w:color w:val="000000"/>
          <w:sz w:val="28"/>
          <w:szCs w:val="28"/>
          <w:lang w:eastAsia="ru-RU"/>
        </w:rPr>
        <w:t xml:space="preserve"> пункта 2.6 </w:t>
      </w:r>
      <w:r w:rsidR="00427354" w:rsidRPr="00427354">
        <w:rPr>
          <w:color w:val="000000"/>
          <w:sz w:val="28"/>
          <w:szCs w:val="28"/>
          <w:lang w:eastAsia="ru-RU"/>
        </w:rPr>
        <w:t>настоящего административного регламента, в заявлении застройщик</w:t>
      </w:r>
      <w:r w:rsidR="00427354">
        <w:rPr>
          <w:color w:val="000000"/>
          <w:sz w:val="28"/>
          <w:szCs w:val="28"/>
          <w:lang w:eastAsia="ru-RU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>подтверждает, что строительство, реконструкция здания, сооружения</w:t>
      </w:r>
      <w:r w:rsidR="00427354">
        <w:rPr>
          <w:color w:val="000000"/>
          <w:sz w:val="28"/>
          <w:szCs w:val="28"/>
          <w:lang w:eastAsia="ru-RU"/>
        </w:rPr>
        <w:t xml:space="preserve"> </w:t>
      </w:r>
      <w:r w:rsidR="00427354" w:rsidRPr="00427354">
        <w:rPr>
          <w:color w:val="000000"/>
          <w:sz w:val="28"/>
          <w:szCs w:val="28"/>
          <w:lang w:eastAsia="ru-RU"/>
        </w:rPr>
        <w:t>осуществлялись застройщиком без привлечения средств иных лиц.</w:t>
      </w:r>
    </w:p>
    <w:p w:rsidR="00C10FB9" w:rsidRPr="00551520" w:rsidRDefault="005C2BFC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2.6.7.</w:t>
      </w:r>
      <w:r w:rsidR="00C10FB9" w:rsidRPr="00551520">
        <w:rPr>
          <w:color w:val="000000"/>
          <w:sz w:val="28"/>
          <w:szCs w:val="28"/>
        </w:rPr>
        <w:t xml:space="preserve"> </w:t>
      </w:r>
      <w:proofErr w:type="gramStart"/>
      <w:r w:rsidR="00C10FB9" w:rsidRPr="00551520">
        <w:rPr>
          <w:color w:val="000000"/>
          <w:sz w:val="28"/>
          <w:szCs w:val="28"/>
        </w:rPr>
        <w:t xml:space="preserve">В случае, предусмотренном подпунктом 2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 xml:space="preserve">пункта 2.6.5 </w:t>
      </w:r>
      <w:r w:rsidR="00C10FB9">
        <w:rPr>
          <w:color w:val="000000"/>
          <w:sz w:val="28"/>
          <w:szCs w:val="28"/>
        </w:rPr>
        <w:t xml:space="preserve">пункта 2.6 </w:t>
      </w:r>
      <w:r w:rsidR="00C10FB9" w:rsidRPr="00551520">
        <w:rPr>
          <w:color w:val="000000"/>
          <w:sz w:val="28"/>
          <w:szCs w:val="28"/>
        </w:rPr>
        <w:t xml:space="preserve">настоящего административного регламента, к заявлению наряду с документами, указанными в </w:t>
      </w:r>
      <w:r w:rsidR="00C10FB9">
        <w:rPr>
          <w:color w:val="000000"/>
          <w:sz w:val="28"/>
          <w:szCs w:val="28"/>
        </w:rPr>
        <w:t>под</w:t>
      </w:r>
      <w:r w:rsidR="00C10FB9" w:rsidRPr="00551520">
        <w:rPr>
          <w:color w:val="000000"/>
          <w:sz w:val="28"/>
          <w:szCs w:val="28"/>
        </w:rPr>
        <w:t xml:space="preserve">пункте 2.6.1 </w:t>
      </w:r>
      <w:r w:rsidR="00C10FB9">
        <w:rPr>
          <w:color w:val="000000"/>
          <w:sz w:val="28"/>
          <w:szCs w:val="28"/>
        </w:rPr>
        <w:t xml:space="preserve">пункта 2.6 </w:t>
      </w:r>
      <w:r w:rsidR="00C10FB9" w:rsidRPr="00551520">
        <w:rPr>
          <w:color w:val="000000"/>
          <w:sz w:val="28"/>
          <w:szCs w:val="28"/>
        </w:rPr>
        <w:t>настоящего административного регламента,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</w:t>
      </w:r>
      <w:proofErr w:type="gramEnd"/>
      <w:r w:rsidR="00C10FB9" w:rsidRPr="00551520">
        <w:rPr>
          <w:color w:val="000000"/>
          <w:sz w:val="28"/>
          <w:szCs w:val="28"/>
        </w:rPr>
        <w:t xml:space="preserve"> </w:t>
      </w:r>
      <w:proofErr w:type="gramStart"/>
      <w:r w:rsidR="00C10FB9" w:rsidRPr="00551520">
        <w:rPr>
          <w:color w:val="000000"/>
          <w:sz w:val="28"/>
          <w:szCs w:val="28"/>
        </w:rPr>
        <w:t xml:space="preserve">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="00C10FB9" w:rsidRPr="00551520">
        <w:rPr>
          <w:color w:val="000000"/>
          <w:sz w:val="28"/>
          <w:szCs w:val="28"/>
        </w:rPr>
        <w:t>машино</w:t>
      </w:r>
      <w:proofErr w:type="spellEnd"/>
      <w:r w:rsidR="00C10FB9" w:rsidRPr="00551520">
        <w:rPr>
          <w:color w:val="000000"/>
          <w:sz w:val="28"/>
          <w:szCs w:val="28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настоящим пунктом объекты.</w:t>
      </w:r>
      <w:proofErr w:type="gramEnd"/>
      <w:r w:rsidR="00C10FB9" w:rsidRPr="00551520">
        <w:rPr>
          <w:color w:val="000000"/>
          <w:sz w:val="28"/>
          <w:szCs w:val="28"/>
        </w:rPr>
        <w:t xml:space="preserve"> В этом случае в заявлении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2.6.</w:t>
      </w:r>
      <w:r w:rsidR="005C2BFC">
        <w:rPr>
          <w:color w:val="000000"/>
          <w:sz w:val="28"/>
          <w:szCs w:val="28"/>
        </w:rPr>
        <w:t>8</w:t>
      </w:r>
      <w:r w:rsidRPr="00551520">
        <w:rPr>
          <w:color w:val="000000"/>
          <w:sz w:val="28"/>
          <w:szCs w:val="28"/>
        </w:rPr>
        <w:t xml:space="preserve">. Положения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пункта 2.6.5 </w:t>
      </w:r>
      <w:r>
        <w:rPr>
          <w:color w:val="000000"/>
          <w:sz w:val="28"/>
          <w:szCs w:val="28"/>
        </w:rPr>
        <w:t xml:space="preserve">пункта 2.6 </w:t>
      </w:r>
      <w:r w:rsidRPr="00551520">
        <w:rPr>
          <w:color w:val="000000"/>
          <w:sz w:val="28"/>
          <w:szCs w:val="28"/>
        </w:rPr>
        <w:t>настоящего административного регламента не применяются: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proofErr w:type="gramStart"/>
      <w:r w:rsidRPr="00551520">
        <w:rPr>
          <w:color w:val="000000"/>
          <w:sz w:val="28"/>
          <w:szCs w:val="28"/>
        </w:rPr>
        <w:t xml:space="preserve">- при вводе в эксплуатацию многоквартирного дома или иного объекта недвижимости,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от 30.12.2004 № 214-ФЗ </w:t>
      </w:r>
      <w:r w:rsidR="003E2269">
        <w:rPr>
          <w:color w:val="000000"/>
          <w:sz w:val="28"/>
          <w:szCs w:val="28"/>
        </w:rPr>
        <w:t>«</w:t>
      </w:r>
      <w:r w:rsidRPr="00551520">
        <w:rPr>
          <w:color w:val="000000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3E2269">
        <w:rPr>
          <w:color w:val="000000"/>
          <w:sz w:val="28"/>
          <w:szCs w:val="28"/>
        </w:rPr>
        <w:t>»</w:t>
      </w:r>
      <w:r w:rsidRPr="00551520">
        <w:rPr>
          <w:color w:val="000000"/>
          <w:sz w:val="28"/>
          <w:szCs w:val="28"/>
        </w:rPr>
        <w:t>, многоквартирного дома, построенного, реконструированного жилищно-строительным кооперативом;</w:t>
      </w:r>
      <w:proofErr w:type="gramEnd"/>
    </w:p>
    <w:p w:rsidR="00427354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 w:rsidRPr="00551520">
        <w:rPr>
          <w:color w:val="000000"/>
          <w:sz w:val="28"/>
          <w:szCs w:val="28"/>
        </w:rPr>
        <w:t>- в случае</w:t>
      </w:r>
      <w:proofErr w:type="gramStart"/>
      <w:r w:rsidRPr="00551520">
        <w:rPr>
          <w:color w:val="000000"/>
          <w:sz w:val="28"/>
          <w:szCs w:val="28"/>
        </w:rPr>
        <w:t>,</w:t>
      </w:r>
      <w:proofErr w:type="gramEnd"/>
      <w:r w:rsidRPr="00551520">
        <w:rPr>
          <w:color w:val="000000"/>
          <w:sz w:val="28"/>
          <w:szCs w:val="28"/>
        </w:rPr>
        <w:t xml:space="preserve"> если на момент обращения застройщика с заявлением между застройщиком и иным лицом (иными лицами), указанными в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 xml:space="preserve">пункте 2.6.5 </w:t>
      </w:r>
      <w:r>
        <w:rPr>
          <w:color w:val="000000"/>
          <w:sz w:val="28"/>
          <w:szCs w:val="28"/>
        </w:rPr>
        <w:t xml:space="preserve">пункта 2.6 </w:t>
      </w:r>
      <w:r w:rsidRPr="00551520">
        <w:rPr>
          <w:color w:val="000000"/>
          <w:sz w:val="28"/>
          <w:szCs w:val="28"/>
        </w:rPr>
        <w:t>настоящего административного регламента, не достигнуто соглашение о возникновении прав на построенные, реконструированные здание, сооружение или на все расположенные в таких здании, соор</w:t>
      </w:r>
      <w:r w:rsidR="00427354">
        <w:rPr>
          <w:color w:val="000000"/>
          <w:sz w:val="28"/>
          <w:szCs w:val="28"/>
        </w:rPr>
        <w:t xml:space="preserve">ужении помещения, </w:t>
      </w:r>
      <w:proofErr w:type="spellStart"/>
      <w:r w:rsidR="00427354">
        <w:rPr>
          <w:color w:val="000000"/>
          <w:sz w:val="28"/>
          <w:szCs w:val="28"/>
        </w:rPr>
        <w:t>машино</w:t>
      </w:r>
      <w:proofErr w:type="spellEnd"/>
      <w:r w:rsidR="00427354">
        <w:rPr>
          <w:color w:val="000000"/>
          <w:sz w:val="28"/>
          <w:szCs w:val="28"/>
        </w:rPr>
        <w:t>-места.»;</w:t>
      </w:r>
    </w:p>
    <w:p w:rsidR="00C10FB9" w:rsidRDefault="00427354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C10FB9" w:rsidRPr="00551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подпункт 2.6.5 считать подпунктом 2.6.9 и изложить в следующей редакции:</w:t>
      </w:r>
    </w:p>
    <w:p w:rsidR="00C10FB9" w:rsidRPr="00551520" w:rsidRDefault="00427354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C10FB9" w:rsidRPr="00551520">
        <w:rPr>
          <w:color w:val="000000"/>
          <w:sz w:val="28"/>
          <w:szCs w:val="28"/>
        </w:rPr>
        <w:t>2.6.9. В целях внесения изменений в ранее выданное разрешение на ввод объекта в эксплуатацию заявитель самостоятельно представляет следующие документы:</w:t>
      </w:r>
    </w:p>
    <w:p w:rsidR="00C10FB9" w:rsidRPr="00551520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551520">
        <w:rPr>
          <w:color w:val="000000"/>
          <w:sz w:val="28"/>
          <w:szCs w:val="28"/>
        </w:rPr>
        <w:t xml:space="preserve">) заявление о внесении изменений в ранее выданное разрешение на ввод объекта в </w:t>
      </w:r>
      <w:r w:rsidRPr="001753D9">
        <w:rPr>
          <w:sz w:val="28"/>
          <w:szCs w:val="28"/>
        </w:rPr>
        <w:t>эксплуатацию (далее – заявление о внесении изменений) по</w:t>
      </w:r>
      <w:r w:rsidRPr="00551520">
        <w:rPr>
          <w:color w:val="000000"/>
          <w:sz w:val="28"/>
          <w:szCs w:val="28"/>
        </w:rPr>
        <w:t xml:space="preserve"> форме согласно приложению 2 к настоящему административному регламенту;</w:t>
      </w:r>
    </w:p>
    <w:p w:rsidR="00C10FB9" w:rsidRPr="00182504" w:rsidRDefault="00C10FB9" w:rsidP="00971311">
      <w:pPr>
        <w:widowControl w:val="0"/>
        <w:autoSpaceDE w:val="0"/>
        <w:autoSpaceDN w:val="0"/>
        <w:adjustRightInd w:val="0"/>
        <w:ind w:firstLine="567"/>
        <w:jc w:val="both"/>
        <w:rPr>
          <w:strike/>
          <w:sz w:val="28"/>
          <w:szCs w:val="28"/>
          <w:highlight w:val="yellow"/>
        </w:rPr>
      </w:pPr>
      <w:r w:rsidRPr="00182504">
        <w:rPr>
          <w:color w:val="000000"/>
          <w:sz w:val="28"/>
          <w:szCs w:val="28"/>
        </w:rPr>
        <w:t xml:space="preserve">б) технический план объекта капитального строительства, подготовленный в соответствии с Федеральным законом </w:t>
      </w:r>
      <w:r w:rsidRPr="00182504">
        <w:rPr>
          <w:sz w:val="28"/>
          <w:szCs w:val="28"/>
        </w:rPr>
        <w:t xml:space="preserve">от 13 июля 2015 г. </w:t>
      </w:r>
      <w:r w:rsidRPr="00182504">
        <w:rPr>
          <w:sz w:val="28"/>
          <w:szCs w:val="28"/>
        </w:rPr>
        <w:lastRenderedPageBreak/>
        <w:t>№ 218-ФЗ «О государственной регистрации недвижимости»;</w:t>
      </w:r>
    </w:p>
    <w:p w:rsidR="00C10FB9" w:rsidRDefault="00C10FB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551520">
        <w:rPr>
          <w:color w:val="000000"/>
          <w:sz w:val="28"/>
          <w:szCs w:val="28"/>
        </w:rPr>
        <w:t xml:space="preserve">) документы, предусмотренные </w:t>
      </w:r>
      <w:r>
        <w:rPr>
          <w:color w:val="000000"/>
          <w:sz w:val="28"/>
          <w:szCs w:val="28"/>
        </w:rPr>
        <w:t>под</w:t>
      </w:r>
      <w:r w:rsidRPr="00551520">
        <w:rPr>
          <w:color w:val="000000"/>
          <w:sz w:val="28"/>
          <w:szCs w:val="28"/>
        </w:rPr>
        <w:t>пунктом 2.6.1</w:t>
      </w:r>
      <w:r>
        <w:rPr>
          <w:color w:val="000000"/>
          <w:sz w:val="28"/>
          <w:szCs w:val="28"/>
        </w:rPr>
        <w:t xml:space="preserve"> пункта 2.6</w:t>
      </w:r>
      <w:r w:rsidRPr="00551520">
        <w:rPr>
          <w:color w:val="000000"/>
          <w:sz w:val="28"/>
          <w:szCs w:val="28"/>
        </w:rPr>
        <w:t xml:space="preserve"> настоящего административного регламента (за исключением заявления), если в такие документы внесены изменения в связи с подготовкой технического плана объекта капитального строительства в соответствии с частью 5.1 статьи 55 </w:t>
      </w:r>
      <w:r>
        <w:rPr>
          <w:color w:val="000000"/>
          <w:sz w:val="28"/>
          <w:szCs w:val="28"/>
        </w:rPr>
        <w:t>Градостроительного кодекса РФ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подпункты 2.7.3, 2.7.4</w:t>
      </w:r>
      <w:r w:rsidR="00A33229">
        <w:rPr>
          <w:color w:val="000000"/>
          <w:sz w:val="28"/>
          <w:szCs w:val="28"/>
        </w:rPr>
        <w:t xml:space="preserve"> пункта 2.7 </w:t>
      </w:r>
      <w:r>
        <w:rPr>
          <w:color w:val="000000"/>
          <w:sz w:val="28"/>
          <w:szCs w:val="28"/>
        </w:rPr>
        <w:t>изложить в следующей редакции: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«</w:t>
      </w:r>
      <w:r w:rsidRPr="001753D9">
        <w:rPr>
          <w:color w:val="000000"/>
          <w:sz w:val="28"/>
          <w:szCs w:val="28"/>
          <w:lang w:eastAsia="ru-RU"/>
        </w:rPr>
        <w:t xml:space="preserve">2.7.3. Документы, указанные в </w:t>
      </w:r>
      <w:r>
        <w:rPr>
          <w:color w:val="000000"/>
          <w:sz w:val="28"/>
          <w:szCs w:val="28"/>
          <w:lang w:eastAsia="ru-RU"/>
        </w:rPr>
        <w:t>под</w:t>
      </w:r>
      <w:r w:rsidRPr="001753D9">
        <w:rPr>
          <w:color w:val="000000"/>
          <w:sz w:val="28"/>
          <w:szCs w:val="28"/>
          <w:lang w:eastAsia="ru-RU"/>
        </w:rPr>
        <w:t xml:space="preserve">пункте 2.6.9 </w:t>
      </w:r>
      <w:r>
        <w:rPr>
          <w:color w:val="000000"/>
          <w:sz w:val="28"/>
          <w:szCs w:val="28"/>
          <w:lang w:eastAsia="ru-RU"/>
        </w:rPr>
        <w:t xml:space="preserve">пункта 2.6 </w:t>
      </w:r>
      <w:r w:rsidRPr="001753D9">
        <w:rPr>
          <w:color w:val="000000"/>
          <w:sz w:val="28"/>
          <w:szCs w:val="28"/>
          <w:lang w:eastAsia="ru-RU"/>
        </w:rPr>
        <w:t>настоящего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административного регламента, подаются заявителем посредством личного</w:t>
      </w:r>
      <w:r>
        <w:rPr>
          <w:color w:val="000000"/>
          <w:sz w:val="28"/>
          <w:szCs w:val="28"/>
          <w:lang w:eastAsia="ru-RU"/>
        </w:rPr>
        <w:t xml:space="preserve"> обращения</w:t>
      </w:r>
      <w:r w:rsidRPr="001753D9">
        <w:rPr>
          <w:color w:val="000000"/>
          <w:sz w:val="28"/>
          <w:szCs w:val="28"/>
          <w:lang w:eastAsia="ru-RU"/>
        </w:rPr>
        <w:t xml:space="preserve"> в уполномоченный орган посредством почтового отправления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или по электронной почте.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 w:rsidRPr="001753D9">
        <w:rPr>
          <w:color w:val="000000"/>
          <w:sz w:val="28"/>
          <w:szCs w:val="28"/>
          <w:lang w:eastAsia="ru-RU"/>
        </w:rPr>
        <w:t>При направлении документов в электронной форме используется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электронная подпись в соответствии с действующим законодательством.</w:t>
      </w:r>
    </w:p>
    <w:p w:rsidR="001753D9" w:rsidRDefault="001753D9" w:rsidP="00971311">
      <w:pPr>
        <w:autoSpaceDE w:val="0"/>
        <w:autoSpaceDN w:val="0"/>
        <w:adjustRightInd w:val="0"/>
        <w:ind w:right="-1"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До</w:t>
      </w:r>
      <w:r w:rsidRPr="001753D9">
        <w:rPr>
          <w:color w:val="000000"/>
          <w:sz w:val="28"/>
          <w:szCs w:val="28"/>
          <w:lang w:eastAsia="ru-RU"/>
        </w:rPr>
        <w:t>кументы также могут быть поданы заявителем с использованием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Единого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портала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государственных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муниципальных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услуг,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государственных</w:t>
      </w:r>
      <w:r>
        <w:rPr>
          <w:color w:val="000000"/>
          <w:sz w:val="28"/>
          <w:szCs w:val="28"/>
          <w:lang w:eastAsia="ru-RU"/>
        </w:rPr>
        <w:t xml:space="preserve"> и</w:t>
      </w:r>
      <w:r w:rsidRPr="001753D9">
        <w:rPr>
          <w:color w:val="000000"/>
          <w:sz w:val="28"/>
          <w:szCs w:val="28"/>
          <w:lang w:eastAsia="ru-RU"/>
        </w:rPr>
        <w:t>нформационных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систем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обеспечения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градостроительной деятельности с функциями автоматизированной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информационно-аналитической поддержки осуществления полномочий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в области градостроительной деятельнос</w:t>
      </w:r>
      <w:r>
        <w:rPr>
          <w:color w:val="000000"/>
          <w:sz w:val="28"/>
          <w:szCs w:val="28"/>
          <w:lang w:eastAsia="ru-RU"/>
        </w:rPr>
        <w:t>ти.</w:t>
      </w:r>
    </w:p>
    <w:p w:rsidR="001753D9" w:rsidRDefault="001753D9" w:rsidP="0097131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  <w:lang w:eastAsia="ru-RU"/>
        </w:rPr>
      </w:pPr>
      <w:r w:rsidRPr="001753D9">
        <w:rPr>
          <w:color w:val="000000"/>
          <w:sz w:val="28"/>
          <w:szCs w:val="28"/>
          <w:lang w:eastAsia="ru-RU"/>
        </w:rPr>
        <w:t xml:space="preserve">2.7.4. </w:t>
      </w:r>
      <w:proofErr w:type="gramStart"/>
      <w:r w:rsidRPr="001753D9">
        <w:rPr>
          <w:color w:val="000000"/>
          <w:sz w:val="28"/>
          <w:szCs w:val="28"/>
          <w:lang w:eastAsia="ru-RU"/>
        </w:rPr>
        <w:t>Застройщики, в наименованиях которых содержатся слова</w:t>
      </w:r>
      <w:r>
        <w:rPr>
          <w:color w:val="000000"/>
          <w:sz w:val="28"/>
          <w:szCs w:val="28"/>
          <w:lang w:eastAsia="ru-RU"/>
        </w:rPr>
        <w:t xml:space="preserve"> «</w:t>
      </w:r>
      <w:r w:rsidRPr="001753D9">
        <w:rPr>
          <w:color w:val="000000"/>
          <w:sz w:val="28"/>
          <w:szCs w:val="28"/>
          <w:lang w:eastAsia="ru-RU"/>
        </w:rPr>
        <w:t>специализированный застройщик</w:t>
      </w:r>
      <w:r>
        <w:rPr>
          <w:color w:val="000000"/>
          <w:sz w:val="28"/>
          <w:szCs w:val="28"/>
          <w:lang w:eastAsia="ru-RU"/>
        </w:rPr>
        <w:t>»</w:t>
      </w:r>
      <w:r w:rsidRPr="001753D9">
        <w:rPr>
          <w:color w:val="000000"/>
          <w:sz w:val="28"/>
          <w:szCs w:val="28"/>
          <w:lang w:eastAsia="ru-RU"/>
        </w:rPr>
        <w:t xml:space="preserve"> могут подать документы, указанные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 xml:space="preserve">в </w:t>
      </w:r>
      <w:r>
        <w:rPr>
          <w:color w:val="000000"/>
          <w:sz w:val="28"/>
          <w:szCs w:val="28"/>
          <w:lang w:eastAsia="ru-RU"/>
        </w:rPr>
        <w:t>под</w:t>
      </w:r>
      <w:r w:rsidRPr="001753D9">
        <w:rPr>
          <w:color w:val="000000"/>
          <w:sz w:val="28"/>
          <w:szCs w:val="28"/>
          <w:lang w:eastAsia="ru-RU"/>
        </w:rPr>
        <w:t xml:space="preserve">пунктах 2.6.1, 2.6.9 </w:t>
      </w:r>
      <w:r>
        <w:rPr>
          <w:color w:val="000000"/>
          <w:sz w:val="28"/>
          <w:szCs w:val="28"/>
          <w:lang w:eastAsia="ru-RU"/>
        </w:rPr>
        <w:t xml:space="preserve">пункта 2.6 </w:t>
      </w:r>
      <w:r w:rsidRPr="001753D9">
        <w:rPr>
          <w:color w:val="000000"/>
          <w:sz w:val="28"/>
          <w:szCs w:val="28"/>
          <w:lang w:eastAsia="ru-RU"/>
        </w:rPr>
        <w:t>настоящего административного регламента,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 использованием единой информационной системы жилищного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строительства, предусмотренной Федеральным законом от 30.12.2004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 xml:space="preserve">№ 214-ФЗ </w:t>
      </w:r>
      <w:r>
        <w:rPr>
          <w:color w:val="000000"/>
          <w:sz w:val="28"/>
          <w:szCs w:val="28"/>
          <w:lang w:eastAsia="ru-RU"/>
        </w:rPr>
        <w:t>«</w:t>
      </w:r>
      <w:r w:rsidRPr="001753D9">
        <w:rPr>
          <w:color w:val="000000"/>
          <w:sz w:val="28"/>
          <w:szCs w:val="28"/>
          <w:lang w:eastAsia="ru-RU"/>
        </w:rPr>
        <w:t>Об участии в долевом строительстве многоквартирных домов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и иных объектов недвижимости и о внесении изменений в некоторые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законодательные акты Российской Федерации</w:t>
      </w:r>
      <w:r>
        <w:rPr>
          <w:color w:val="000000"/>
          <w:sz w:val="28"/>
          <w:szCs w:val="28"/>
          <w:lang w:eastAsia="ru-RU"/>
        </w:rPr>
        <w:t>»</w:t>
      </w:r>
      <w:r w:rsidRPr="001753D9">
        <w:rPr>
          <w:color w:val="000000"/>
          <w:sz w:val="28"/>
          <w:szCs w:val="28"/>
          <w:lang w:eastAsia="ru-RU"/>
        </w:rPr>
        <w:t>, за исключением случаев,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если в</w:t>
      </w:r>
      <w:proofErr w:type="gramEnd"/>
      <w:r w:rsidRPr="001753D9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1753D9">
        <w:rPr>
          <w:color w:val="000000"/>
          <w:sz w:val="28"/>
          <w:szCs w:val="28"/>
          <w:lang w:eastAsia="ru-RU"/>
        </w:rPr>
        <w:t>соответствии</w:t>
      </w:r>
      <w:proofErr w:type="gramEnd"/>
      <w:r w:rsidRPr="001753D9">
        <w:rPr>
          <w:color w:val="000000"/>
          <w:sz w:val="28"/>
          <w:szCs w:val="28"/>
          <w:lang w:eastAsia="ru-RU"/>
        </w:rPr>
        <w:t xml:space="preserve"> с нормативным правовым актом Волгоградской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области выдача разрешения на ввод объекта в эксплуатацию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753D9">
        <w:rPr>
          <w:color w:val="000000"/>
          <w:sz w:val="28"/>
          <w:szCs w:val="28"/>
          <w:lang w:eastAsia="ru-RU"/>
        </w:rPr>
        <w:t>осуществляется через иные информационные системы, интегрированные</w:t>
      </w:r>
      <w:r>
        <w:rPr>
          <w:color w:val="000000"/>
          <w:sz w:val="28"/>
          <w:szCs w:val="28"/>
          <w:lang w:eastAsia="ru-RU"/>
        </w:rPr>
        <w:t xml:space="preserve"> с единой информационной системой жилищного строительства.»;</w:t>
      </w:r>
    </w:p>
    <w:p w:rsidR="00551520" w:rsidRPr="00551520" w:rsidRDefault="004021B6" w:rsidP="00971311">
      <w:pPr>
        <w:shd w:val="clear" w:color="auto" w:fill="FFFFFF"/>
        <w:suppressAutoHyphens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4) </w:t>
      </w:r>
      <w:r w:rsidR="00551520">
        <w:rPr>
          <w:color w:val="000000"/>
          <w:sz w:val="28"/>
          <w:szCs w:val="28"/>
        </w:rPr>
        <w:t>под</w:t>
      </w:r>
      <w:r w:rsidR="00551520" w:rsidRPr="00551520">
        <w:rPr>
          <w:color w:val="000000"/>
          <w:sz w:val="28"/>
          <w:szCs w:val="28"/>
        </w:rPr>
        <w:t xml:space="preserve">пункт 2.9.2 </w:t>
      </w:r>
      <w:r w:rsidR="00551520">
        <w:rPr>
          <w:color w:val="000000"/>
          <w:sz w:val="28"/>
          <w:szCs w:val="28"/>
        </w:rPr>
        <w:t xml:space="preserve">пункта 2.9 </w:t>
      </w:r>
      <w:r w:rsidR="00551520" w:rsidRPr="00551520">
        <w:rPr>
          <w:color w:val="000000"/>
          <w:sz w:val="28"/>
          <w:szCs w:val="28"/>
        </w:rPr>
        <w:t>изложить в следующей редакции:</w:t>
      </w:r>
    </w:p>
    <w:p w:rsidR="004021B6" w:rsidRPr="00224E9C" w:rsidRDefault="004021B6" w:rsidP="00971311">
      <w:pPr>
        <w:widowControl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224E9C">
        <w:rPr>
          <w:sz w:val="28"/>
          <w:szCs w:val="28"/>
        </w:rPr>
        <w:t xml:space="preserve">2.9.2. Основанием для отказа в предоставлении муниципальной услуги является: </w:t>
      </w:r>
    </w:p>
    <w:p w:rsidR="004021B6" w:rsidRPr="00224E9C" w:rsidRDefault="004021B6" w:rsidP="00971311">
      <w:pPr>
        <w:widowControl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 xml:space="preserve">- отсутствие документов, указанных в </w:t>
      </w:r>
      <w:r w:rsidR="00A33229">
        <w:rPr>
          <w:sz w:val="28"/>
          <w:szCs w:val="28"/>
        </w:rPr>
        <w:t>под</w:t>
      </w:r>
      <w:r w:rsidRPr="00224E9C">
        <w:rPr>
          <w:sz w:val="28"/>
          <w:szCs w:val="28"/>
        </w:rPr>
        <w:t xml:space="preserve">пункте 2.6.1 </w:t>
      </w:r>
      <w:r w:rsidR="00A33229">
        <w:rPr>
          <w:sz w:val="28"/>
          <w:szCs w:val="28"/>
        </w:rPr>
        <w:t xml:space="preserve">пункта 2.6 </w:t>
      </w:r>
      <w:r w:rsidRPr="00224E9C">
        <w:rPr>
          <w:sz w:val="28"/>
          <w:szCs w:val="28"/>
        </w:rPr>
        <w:t>настоящего административного регламента, в случае поступления заявления</w:t>
      </w:r>
      <w:r w:rsidRPr="00224E9C">
        <w:rPr>
          <w:spacing w:val="-1"/>
          <w:sz w:val="28"/>
          <w:szCs w:val="28"/>
        </w:rPr>
        <w:t xml:space="preserve">; </w:t>
      </w:r>
      <w:r w:rsidRPr="00224E9C">
        <w:rPr>
          <w:sz w:val="28"/>
          <w:szCs w:val="28"/>
        </w:rPr>
        <w:t xml:space="preserve">отсутствие документов, указанных в </w:t>
      </w:r>
      <w:r w:rsidR="00A33229">
        <w:rPr>
          <w:sz w:val="28"/>
          <w:szCs w:val="28"/>
        </w:rPr>
        <w:t>под</w:t>
      </w:r>
      <w:r w:rsidRPr="00224E9C">
        <w:rPr>
          <w:sz w:val="28"/>
          <w:szCs w:val="28"/>
        </w:rPr>
        <w:t xml:space="preserve">пункте 2.6.9 </w:t>
      </w:r>
      <w:r w:rsidR="00A33229">
        <w:rPr>
          <w:sz w:val="28"/>
          <w:szCs w:val="28"/>
        </w:rPr>
        <w:t xml:space="preserve">пункта 2.6 </w:t>
      </w:r>
      <w:r w:rsidRPr="00224E9C">
        <w:rPr>
          <w:sz w:val="28"/>
          <w:szCs w:val="28"/>
        </w:rPr>
        <w:t xml:space="preserve">настоящего административного регламента, в случае поступления заявления </w:t>
      </w:r>
      <w:r w:rsidRPr="00224E9C">
        <w:rPr>
          <w:sz w:val="28"/>
          <w:szCs w:val="28"/>
        </w:rPr>
        <w:br/>
        <w:t xml:space="preserve">о внесении изменений. Неполучение (несвоевременное получение) указанных документов, запрошенных в рамках межведомственного информационного взаимодействия, не является основанием для отказа </w:t>
      </w:r>
      <w:r w:rsidRPr="00224E9C">
        <w:rPr>
          <w:sz w:val="28"/>
          <w:szCs w:val="28"/>
        </w:rPr>
        <w:br/>
        <w:t>в предоставлении муниципальной услуги;</w:t>
      </w:r>
    </w:p>
    <w:p w:rsidR="004021B6" w:rsidRPr="00224E9C" w:rsidRDefault="004021B6" w:rsidP="00971311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24E9C">
        <w:rPr>
          <w:rFonts w:eastAsia="Calibri"/>
          <w:sz w:val="28"/>
          <w:szCs w:val="28"/>
        </w:rPr>
        <w:t xml:space="preserve">- несоответствие объекта капитального строительства требованиям </w:t>
      </w:r>
      <w:r w:rsidRPr="00224E9C">
        <w:rPr>
          <w:rFonts w:eastAsia="Calibri"/>
          <w:sz w:val="28"/>
          <w:szCs w:val="28"/>
        </w:rPr>
        <w:br/>
        <w:t xml:space="preserve"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</w:t>
      </w:r>
      <w:r w:rsidRPr="00224E9C">
        <w:rPr>
          <w:rFonts w:eastAsia="Calibri"/>
          <w:sz w:val="28"/>
          <w:szCs w:val="28"/>
        </w:rPr>
        <w:lastRenderedPageBreak/>
        <w:t>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</w:r>
      <w:proofErr w:type="gramEnd"/>
      <w:r w:rsidRPr="00224E9C">
        <w:rPr>
          <w:rFonts w:eastAsia="Calibri"/>
          <w:sz w:val="28"/>
          <w:szCs w:val="28"/>
        </w:rPr>
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</w:t>
      </w:r>
      <w:r w:rsidRPr="004021B6">
        <w:rPr>
          <w:rFonts w:eastAsia="Calibri"/>
          <w:sz w:val="28"/>
          <w:szCs w:val="28"/>
        </w:rPr>
        <w:t xml:space="preserve"> </w:t>
      </w:r>
      <w:r w:rsidRPr="00224E9C">
        <w:rPr>
          <w:rFonts w:eastAsia="Calibri"/>
          <w:sz w:val="28"/>
          <w:szCs w:val="28"/>
        </w:rPr>
        <w:t>образование земельного участка;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sz w:val="28"/>
          <w:szCs w:val="28"/>
        </w:rPr>
        <w:t>- </w:t>
      </w:r>
      <w:r w:rsidRPr="00224E9C">
        <w:rPr>
          <w:rFonts w:eastAsia="Calibri"/>
          <w:sz w:val="28"/>
          <w:szCs w:val="28"/>
        </w:rPr>
        <w:t>несоответствие объекта капитального строительства требованиям, установленным в разрешении на строительство</w:t>
      </w:r>
      <w:r w:rsidRPr="00224E9C">
        <w:rPr>
          <w:sz w:val="28"/>
          <w:szCs w:val="28"/>
        </w:rPr>
        <w:t xml:space="preserve">, за исключением </w:t>
      </w:r>
      <w:proofErr w:type="gramStart"/>
      <w:r w:rsidRPr="00224E9C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24E9C">
        <w:rPr>
          <w:sz w:val="28"/>
          <w:szCs w:val="28"/>
        </w:rPr>
        <w:t xml:space="preserve"> в соответствии </w:t>
      </w:r>
      <w:r w:rsidRPr="00224E9C">
        <w:rPr>
          <w:sz w:val="28"/>
          <w:szCs w:val="28"/>
        </w:rPr>
        <w:br/>
        <w:t>с частью 6.2 статьи 55 Градостроительного кодекса РФ;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24E9C">
        <w:rPr>
          <w:sz w:val="28"/>
          <w:szCs w:val="28"/>
        </w:rPr>
        <w:t>-</w:t>
      </w:r>
      <w:r w:rsidRPr="00224E9C">
        <w:rPr>
          <w:rFonts w:eastAsia="Calibri"/>
          <w:sz w:val="28"/>
          <w:szCs w:val="28"/>
        </w:rPr>
        <w:t> несоответствие параметров построенного, реконструированного объекта капитального строительства проектной документации</w:t>
      </w:r>
      <w:r w:rsidRPr="00224E9C">
        <w:rPr>
          <w:sz w:val="28"/>
          <w:szCs w:val="28"/>
        </w:rPr>
        <w:t xml:space="preserve">, </w:t>
      </w:r>
      <w:r w:rsidRPr="00224E9C">
        <w:rPr>
          <w:sz w:val="28"/>
          <w:szCs w:val="28"/>
        </w:rPr>
        <w:br/>
        <w:t xml:space="preserve">за исключением </w:t>
      </w:r>
      <w:proofErr w:type="gramStart"/>
      <w:r w:rsidRPr="00224E9C">
        <w:rPr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224E9C">
        <w:rPr>
          <w:sz w:val="28"/>
          <w:szCs w:val="28"/>
        </w:rPr>
        <w:t xml:space="preserve"> в соответствии с частью 6.2 статьи 55 Градостроительного кодекса РФ;</w:t>
      </w:r>
    </w:p>
    <w:p w:rsidR="004021B6" w:rsidRPr="00224E9C" w:rsidRDefault="004021B6" w:rsidP="0097131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 w:rsidRPr="00224E9C">
        <w:rPr>
          <w:sz w:val="28"/>
          <w:szCs w:val="28"/>
        </w:rPr>
        <w:t>- несоответствие объекта капитального строительства разрешенному использованию</w:t>
      </w:r>
      <w:r w:rsidRPr="00224E9C">
        <w:rPr>
          <w:rFonts w:eastAsia="Calibri"/>
          <w:sz w:val="28"/>
          <w:szCs w:val="28"/>
        </w:rPr>
        <w:t xml:space="preserve">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</w:r>
      <w:proofErr w:type="gramEnd"/>
      <w:r w:rsidRPr="00224E9C">
        <w:rPr>
          <w:rFonts w:eastAsia="Calibri"/>
          <w:sz w:val="28"/>
          <w:szCs w:val="28"/>
        </w:rPr>
        <w:t xml:space="preserve"> РФ,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4021B6" w:rsidRDefault="004021B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rFonts w:eastAsia="Calibri"/>
          <w:sz w:val="28"/>
          <w:szCs w:val="28"/>
        </w:rPr>
        <w:t xml:space="preserve">В отношении объектов капитального строительства, </w:t>
      </w:r>
      <w:proofErr w:type="gramStart"/>
      <w:r w:rsidRPr="00224E9C">
        <w:rPr>
          <w:rFonts w:eastAsia="Calibri"/>
          <w:sz w:val="28"/>
          <w:szCs w:val="28"/>
        </w:rPr>
        <w:t>разрешения</w:t>
      </w:r>
      <w:proofErr w:type="gramEnd"/>
      <w:r w:rsidRPr="00224E9C">
        <w:rPr>
          <w:rFonts w:eastAsia="Calibri"/>
          <w:sz w:val="28"/>
          <w:szCs w:val="28"/>
        </w:rPr>
        <w:t xml:space="preserve"> на строительство которых выданы до 01.01.2023 и по которым не выданы разрешения на ввод их в эксплуатацию, отказ в выдаче разрешения на ввод объекта капитального строительства в эксплуатацию наряду </w:t>
      </w:r>
      <w:r w:rsidRPr="00224E9C">
        <w:rPr>
          <w:rFonts w:eastAsia="Calibri"/>
          <w:sz w:val="28"/>
          <w:szCs w:val="28"/>
        </w:rPr>
        <w:br/>
        <w:t xml:space="preserve">с основаниями, предусмотренными абзацами 2 – 5 настоящего пункта, осуществляется в случае несоответствия такого объекта капитального строительства разрешенному использованию земельного участка и (или) ограничениям, установленным в </w:t>
      </w:r>
      <w:proofErr w:type="gramStart"/>
      <w:r w:rsidRPr="00224E9C">
        <w:rPr>
          <w:rFonts w:eastAsia="Calibri"/>
          <w:sz w:val="28"/>
          <w:szCs w:val="28"/>
        </w:rPr>
        <w:t>соответствии</w:t>
      </w:r>
      <w:proofErr w:type="gramEnd"/>
      <w:r w:rsidRPr="00224E9C">
        <w:rPr>
          <w:rFonts w:eastAsia="Calibri"/>
          <w:sz w:val="28"/>
          <w:szCs w:val="28"/>
        </w:rPr>
        <w:t xml:space="preserve"> с земельным и иным законодательством Российской Федерации, на дату выдачи разрешения </w:t>
      </w:r>
      <w:r w:rsidRPr="00224E9C">
        <w:rPr>
          <w:rFonts w:eastAsia="Calibri"/>
          <w:sz w:val="28"/>
          <w:szCs w:val="28"/>
        </w:rPr>
        <w:br/>
        <w:t xml:space="preserve">на строительство такого объекта капитального строительства. При этом положения абзаца 6 настоящего пункта не применяются. </w:t>
      </w:r>
      <w:r w:rsidRPr="00224E9C">
        <w:rPr>
          <w:sz w:val="28"/>
          <w:szCs w:val="28"/>
        </w:rPr>
        <w:t xml:space="preserve">В соответствии </w:t>
      </w:r>
      <w:r w:rsidRPr="00224E9C">
        <w:rPr>
          <w:sz w:val="28"/>
          <w:szCs w:val="28"/>
        </w:rPr>
        <w:br/>
        <w:t xml:space="preserve">с абзацем первым части 10 статьи 4 </w:t>
      </w:r>
      <w:r w:rsidRPr="00224E9C">
        <w:rPr>
          <w:rFonts w:eastAsia="Calibri"/>
          <w:sz w:val="28"/>
          <w:szCs w:val="28"/>
        </w:rPr>
        <w:t xml:space="preserve">Федерального закона от 29.12.2004 </w:t>
      </w:r>
      <w:r w:rsidRPr="00224E9C">
        <w:rPr>
          <w:rFonts w:eastAsia="Calibri"/>
          <w:sz w:val="28"/>
          <w:szCs w:val="28"/>
        </w:rPr>
        <w:br/>
        <w:t xml:space="preserve">№ 191-ФЗ </w:t>
      </w:r>
      <w:r w:rsidR="00A33229">
        <w:rPr>
          <w:rFonts w:eastAsia="Calibri"/>
          <w:sz w:val="28"/>
          <w:szCs w:val="28"/>
        </w:rPr>
        <w:t>«</w:t>
      </w:r>
      <w:r w:rsidRPr="00224E9C">
        <w:rPr>
          <w:rFonts w:eastAsia="Calibri"/>
          <w:sz w:val="28"/>
          <w:szCs w:val="28"/>
        </w:rPr>
        <w:t>О введении в действие Градостроительного кодекса Российской Федерации</w:t>
      </w:r>
      <w:r w:rsidR="00A33229">
        <w:rPr>
          <w:rFonts w:eastAsia="Calibri"/>
          <w:sz w:val="28"/>
          <w:szCs w:val="28"/>
        </w:rPr>
        <w:t>»</w:t>
      </w:r>
      <w:r w:rsidRPr="00224E9C">
        <w:rPr>
          <w:rFonts w:eastAsia="Calibri"/>
          <w:sz w:val="28"/>
          <w:szCs w:val="28"/>
        </w:rPr>
        <w:t xml:space="preserve"> настоящий абзац действует </w:t>
      </w:r>
      <w:r w:rsidRPr="00224E9C">
        <w:rPr>
          <w:sz w:val="28"/>
          <w:szCs w:val="28"/>
        </w:rPr>
        <w:t>до 01.01.2025.</w:t>
      </w:r>
      <w:r w:rsidR="000518E6">
        <w:rPr>
          <w:sz w:val="28"/>
          <w:szCs w:val="28"/>
        </w:rPr>
        <w:t>»;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новым пунктом 2.10 следующего содержания: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 xml:space="preserve">2.10. </w:t>
      </w:r>
      <w:proofErr w:type="gramStart"/>
      <w:r w:rsidRPr="00224E9C">
        <w:rPr>
          <w:sz w:val="28"/>
          <w:szCs w:val="28"/>
        </w:rPr>
        <w:t>В силу подпункта «б» пункта 2 п</w:t>
      </w:r>
      <w:r w:rsidRPr="00224E9C">
        <w:rPr>
          <w:rFonts w:eastAsia="Calibri"/>
          <w:sz w:val="28"/>
          <w:szCs w:val="28"/>
        </w:rPr>
        <w:t xml:space="preserve">остановления Правительства Российской Федерации от 06.04.2022 № 603 </w:t>
      </w:r>
      <w:r>
        <w:rPr>
          <w:rFonts w:eastAsia="Calibri"/>
          <w:sz w:val="28"/>
          <w:szCs w:val="28"/>
        </w:rPr>
        <w:t>«</w:t>
      </w:r>
      <w:r w:rsidRPr="00224E9C">
        <w:rPr>
          <w:rFonts w:eastAsia="Calibri"/>
          <w:sz w:val="28"/>
          <w:szCs w:val="28"/>
        </w:rPr>
        <w:t xml:space="preserve">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</w:t>
      </w:r>
      <w:r w:rsidRPr="00224E9C">
        <w:rPr>
          <w:rFonts w:eastAsia="Calibri"/>
          <w:sz w:val="28"/>
          <w:szCs w:val="28"/>
        </w:rPr>
        <w:lastRenderedPageBreak/>
        <w:t>разрешений на ввод в эксплуатацию таких объектов, а также выдачи необходимых для этих целей градостроите</w:t>
      </w:r>
      <w:r>
        <w:rPr>
          <w:rFonts w:eastAsia="Calibri"/>
          <w:sz w:val="28"/>
          <w:szCs w:val="28"/>
        </w:rPr>
        <w:t>льных планов земельных участков»</w:t>
      </w:r>
      <w:r w:rsidRPr="00224E9C">
        <w:rPr>
          <w:rFonts w:eastAsia="Calibri"/>
          <w:sz w:val="28"/>
          <w:szCs w:val="28"/>
        </w:rPr>
        <w:t xml:space="preserve"> (далее –</w:t>
      </w:r>
      <w:r w:rsidRPr="00224E9C">
        <w:rPr>
          <w:sz w:val="28"/>
          <w:szCs w:val="28"/>
        </w:rPr>
        <w:t xml:space="preserve"> </w:t>
      </w:r>
      <w:r w:rsidRPr="005C447A">
        <w:rPr>
          <w:sz w:val="28"/>
          <w:szCs w:val="28"/>
        </w:rPr>
        <w:t>п</w:t>
      </w:r>
      <w:r w:rsidRPr="005C447A">
        <w:rPr>
          <w:rFonts w:eastAsia="Calibri"/>
          <w:sz w:val="28"/>
          <w:szCs w:val="28"/>
        </w:rPr>
        <w:t>остановление Правительства РФ № 603)</w:t>
      </w:r>
      <w:r w:rsidRPr="005C447A">
        <w:rPr>
          <w:sz w:val="28"/>
          <w:szCs w:val="28"/>
        </w:rPr>
        <w:t xml:space="preserve"> выдача</w:t>
      </w:r>
      <w:r w:rsidRPr="00224E9C">
        <w:rPr>
          <w:sz w:val="28"/>
          <w:szCs w:val="28"/>
        </w:rPr>
        <w:t xml:space="preserve"> разрешений на</w:t>
      </w:r>
      <w:proofErr w:type="gramEnd"/>
      <w:r w:rsidRPr="00224E9C">
        <w:rPr>
          <w:sz w:val="28"/>
          <w:szCs w:val="28"/>
        </w:rPr>
        <w:t xml:space="preserve"> </w:t>
      </w:r>
      <w:proofErr w:type="gramStart"/>
      <w:r w:rsidRPr="00224E9C">
        <w:rPr>
          <w:sz w:val="28"/>
          <w:szCs w:val="28"/>
        </w:rPr>
        <w:t>ввод в эксплуатацию объектов капитального строительства, не являющихся линейными объектами, осуществляется в соответствии с Правилами выдачи разрешений на строительство объектов капитального</w:t>
      </w:r>
      <w:r w:rsidRPr="000518E6">
        <w:rPr>
          <w:sz w:val="28"/>
          <w:szCs w:val="28"/>
        </w:rPr>
        <w:t xml:space="preserve"> </w:t>
      </w:r>
      <w:r w:rsidRPr="00224E9C">
        <w:rPr>
          <w:sz w:val="28"/>
          <w:szCs w:val="28"/>
        </w:rPr>
        <w:t>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участков, утвержденными постановлением Правительства РФ № 603, в случае если разрешение на</w:t>
      </w:r>
      <w:proofErr w:type="gramEnd"/>
      <w:r w:rsidRPr="00224E9C">
        <w:rPr>
          <w:sz w:val="28"/>
          <w:szCs w:val="28"/>
        </w:rPr>
        <w:t xml:space="preserve"> строительство было выдано в соответствии с указанными правилами</w:t>
      </w:r>
      <w:proofErr w:type="gramStart"/>
      <w:r w:rsidRPr="00224E9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пункты 2.10 – 2.16 считать пунктами 2.11-2.17 соответственно;</w:t>
      </w:r>
    </w:p>
    <w:p w:rsidR="000518E6" w:rsidRDefault="000518E6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A215F1">
        <w:rPr>
          <w:sz w:val="28"/>
          <w:szCs w:val="28"/>
        </w:rPr>
        <w:t>пункт 3.4 изложить в следующей редакции: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4E9C">
        <w:rPr>
          <w:sz w:val="28"/>
          <w:szCs w:val="28"/>
        </w:rPr>
        <w:t>3.4.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A215F1" w:rsidRPr="00224E9C" w:rsidRDefault="00A215F1" w:rsidP="00971311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3.4.1. При предоставлении уполномоченным органом муниципальной услуги  в электронной форме посредством Единого</w:t>
      </w:r>
      <w:r w:rsidRPr="00A215F1">
        <w:rPr>
          <w:sz w:val="28"/>
          <w:szCs w:val="28"/>
        </w:rPr>
        <w:t xml:space="preserve"> </w:t>
      </w:r>
      <w:r w:rsidRPr="00224E9C">
        <w:rPr>
          <w:sz w:val="28"/>
          <w:szCs w:val="28"/>
        </w:rPr>
        <w:t xml:space="preserve">портала государственных и муниципальных услуг заявителю обеспечивается выполнение следующих действий: </w:t>
      </w:r>
    </w:p>
    <w:p w:rsidR="00A215F1" w:rsidRPr="00224E9C" w:rsidRDefault="00A215F1" w:rsidP="00971311">
      <w:pPr>
        <w:ind w:firstLine="567"/>
        <w:jc w:val="both"/>
        <w:rPr>
          <w:rFonts w:ascii="Verdana" w:hAnsi="Verdana"/>
          <w:sz w:val="28"/>
          <w:szCs w:val="28"/>
        </w:rPr>
      </w:pPr>
      <w:r w:rsidRPr="00224E9C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224E9C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формирование запроса;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получение сведений о ходе выполнения запроса;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24E9C">
        <w:rPr>
          <w:bCs/>
          <w:sz w:val="28"/>
          <w:szCs w:val="28"/>
        </w:rPr>
        <w:t>осуществление оценки качества предоставления муниципальной услуги;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24E9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A215F1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02C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502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</w:t>
      </w:r>
      <w:r w:rsidRPr="00224E9C">
        <w:rPr>
          <w:sz w:val="28"/>
          <w:szCs w:val="28"/>
        </w:rPr>
        <w:t xml:space="preserve"> 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lastRenderedPageBreak/>
        <w:t>3.4.3.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3.4.5.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A215F1" w:rsidRPr="00224E9C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A215F1" w:rsidRDefault="00A215F1" w:rsidP="009713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24E9C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224E9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5C447A" w:rsidRDefault="00A86A0B" w:rsidP="00971311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D03E99">
        <w:rPr>
          <w:color w:val="000000"/>
          <w:sz w:val="28"/>
          <w:szCs w:val="28"/>
        </w:rPr>
        <w:t xml:space="preserve">) </w:t>
      </w:r>
      <w:r w:rsidR="0038451B">
        <w:rPr>
          <w:color w:val="000000"/>
          <w:sz w:val="28"/>
          <w:szCs w:val="28"/>
        </w:rPr>
        <w:t>п</w:t>
      </w:r>
      <w:r w:rsidR="005C447A">
        <w:rPr>
          <w:color w:val="000000"/>
          <w:sz w:val="28"/>
          <w:szCs w:val="28"/>
        </w:rPr>
        <w:t xml:space="preserve">риложения </w:t>
      </w:r>
      <w:r w:rsidR="0038451B">
        <w:rPr>
          <w:color w:val="000000"/>
          <w:sz w:val="28"/>
          <w:szCs w:val="28"/>
        </w:rPr>
        <w:t>3</w:t>
      </w:r>
      <w:r w:rsidR="005C447A">
        <w:rPr>
          <w:color w:val="000000"/>
          <w:sz w:val="28"/>
          <w:szCs w:val="28"/>
        </w:rPr>
        <w:t>,</w:t>
      </w:r>
      <w:r w:rsidR="0038451B">
        <w:rPr>
          <w:color w:val="000000"/>
          <w:sz w:val="28"/>
          <w:szCs w:val="28"/>
        </w:rPr>
        <w:t>4</w:t>
      </w:r>
      <w:r w:rsidR="005C447A">
        <w:rPr>
          <w:color w:val="000000"/>
          <w:sz w:val="28"/>
          <w:szCs w:val="28"/>
        </w:rPr>
        <w:t xml:space="preserve"> к административному регламенту исключить.</w:t>
      </w:r>
    </w:p>
    <w:p w:rsidR="004103C2" w:rsidRDefault="004103C2" w:rsidP="00971311">
      <w:pPr>
        <w:pStyle w:val="a3"/>
        <w:ind w:left="0" w:right="-1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</w:t>
      </w:r>
      <w:r w:rsidR="00192AE9">
        <w:rPr>
          <w:sz w:val="28"/>
          <w:szCs w:val="28"/>
        </w:rPr>
        <w:t>, за исключением подпункта «б» пункта 2, который вступает в силу с 01.09.2022</w:t>
      </w:r>
      <w:r w:rsidRPr="004303E3">
        <w:rPr>
          <w:sz w:val="28"/>
          <w:szCs w:val="28"/>
        </w:rPr>
        <w:t>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17" w:rsidRDefault="004E6917" w:rsidP="00761169">
      <w:r>
        <w:separator/>
      </w:r>
    </w:p>
  </w:endnote>
  <w:endnote w:type="continuationSeparator" w:id="0">
    <w:p w:rsidR="004E6917" w:rsidRDefault="004E6917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17" w:rsidRDefault="004E6917" w:rsidP="00761169">
      <w:r>
        <w:separator/>
      </w:r>
    </w:p>
  </w:footnote>
  <w:footnote w:type="continuationSeparator" w:id="0">
    <w:p w:rsidR="004E6917" w:rsidRDefault="004E6917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518E6"/>
    <w:rsid w:val="00074827"/>
    <w:rsid w:val="000860F6"/>
    <w:rsid w:val="00095DCB"/>
    <w:rsid w:val="000F76E1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6686C"/>
    <w:rsid w:val="0038209B"/>
    <w:rsid w:val="0038451B"/>
    <w:rsid w:val="003D63DE"/>
    <w:rsid w:val="003E2269"/>
    <w:rsid w:val="004021B6"/>
    <w:rsid w:val="004103C2"/>
    <w:rsid w:val="00423B68"/>
    <w:rsid w:val="00427354"/>
    <w:rsid w:val="004547A9"/>
    <w:rsid w:val="004B4BA8"/>
    <w:rsid w:val="004B6B15"/>
    <w:rsid w:val="004E6917"/>
    <w:rsid w:val="00502472"/>
    <w:rsid w:val="00503DA9"/>
    <w:rsid w:val="00512ED8"/>
    <w:rsid w:val="00551520"/>
    <w:rsid w:val="0057011E"/>
    <w:rsid w:val="005873F0"/>
    <w:rsid w:val="0059072D"/>
    <w:rsid w:val="005932E6"/>
    <w:rsid w:val="005A0646"/>
    <w:rsid w:val="005C2BFC"/>
    <w:rsid w:val="005C447A"/>
    <w:rsid w:val="005D13DD"/>
    <w:rsid w:val="005D6598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71311"/>
    <w:rsid w:val="00992E71"/>
    <w:rsid w:val="00996EFE"/>
    <w:rsid w:val="009F69B4"/>
    <w:rsid w:val="00A215F1"/>
    <w:rsid w:val="00A33229"/>
    <w:rsid w:val="00A35423"/>
    <w:rsid w:val="00A4212B"/>
    <w:rsid w:val="00A64B71"/>
    <w:rsid w:val="00A76C17"/>
    <w:rsid w:val="00A86A0B"/>
    <w:rsid w:val="00A91582"/>
    <w:rsid w:val="00AC5F71"/>
    <w:rsid w:val="00AF332A"/>
    <w:rsid w:val="00B30595"/>
    <w:rsid w:val="00B806D0"/>
    <w:rsid w:val="00BA45AC"/>
    <w:rsid w:val="00BD2612"/>
    <w:rsid w:val="00BE1AE5"/>
    <w:rsid w:val="00C02BC0"/>
    <w:rsid w:val="00C10FB9"/>
    <w:rsid w:val="00C44321"/>
    <w:rsid w:val="00C75DE8"/>
    <w:rsid w:val="00C964C8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4648B"/>
    <w:rsid w:val="00F705C4"/>
    <w:rsid w:val="00F70F8B"/>
    <w:rsid w:val="00FA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2676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59</cp:revision>
  <cp:lastPrinted>2022-06-22T13:02:00Z</cp:lastPrinted>
  <dcterms:created xsi:type="dcterms:W3CDTF">2022-01-10T07:42:00Z</dcterms:created>
  <dcterms:modified xsi:type="dcterms:W3CDTF">2022-07-04T07:18:00Z</dcterms:modified>
</cp:coreProperties>
</file>