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B5D" w:rsidRPr="00484BD8" w:rsidRDefault="00D06FB0" w:rsidP="00B32373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484BD8"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AC1B5D" w:rsidRPr="00484BD8" w:rsidRDefault="00D06FB0" w:rsidP="00B32373">
      <w:pPr>
        <w:shd w:val="clear" w:color="auto" w:fill="FFFFFF"/>
        <w:tabs>
          <w:tab w:val="left" w:leader="dot" w:pos="7546"/>
        </w:tabs>
        <w:spacing w:line="322" w:lineRule="exact"/>
        <w:ind w:left="23"/>
        <w:jc w:val="center"/>
        <w:rPr>
          <w:color w:val="000000"/>
          <w:spacing w:val="3"/>
          <w:sz w:val="28"/>
          <w:szCs w:val="28"/>
        </w:rPr>
      </w:pPr>
      <w:r w:rsidRPr="00484BD8">
        <w:rPr>
          <w:rFonts w:ascii="TimesNewRomanPSMT" w:hAnsi="TimesNewRomanPSMT" w:cs="TimesNewRomanPSMT"/>
          <w:sz w:val="28"/>
          <w:szCs w:val="28"/>
        </w:rPr>
        <w:t xml:space="preserve">о проведении независимой </w:t>
      </w:r>
      <w:proofErr w:type="spellStart"/>
      <w:r w:rsidRPr="00484BD8"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 w:rsidRPr="00484BD8"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AC1B5D" w:rsidRPr="00484BD8" w:rsidRDefault="00AC1B5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B32373" w:rsidRPr="00471B8B" w:rsidRDefault="00D06FB0" w:rsidP="004C7844">
      <w:pPr>
        <w:pStyle w:val="ConsPlusTitle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373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B32373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Суровикинского</w:t>
      </w:r>
      <w:proofErr w:type="spellEnd"/>
      <w:r w:rsidRPr="00B32373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муниципального района </w:t>
      </w:r>
      <w:r w:rsidR="00AC394E" w:rsidRPr="00B32373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В</w:t>
      </w:r>
      <w:r w:rsidRPr="00B32373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олгоградской области сообщает о проведении независимой </w:t>
      </w:r>
      <w:proofErr w:type="spellStart"/>
      <w:r w:rsidRPr="00B32373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B32373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экспертизы проекта </w:t>
      </w:r>
      <w:r w:rsidR="00527A27" w:rsidRPr="00B32373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B32373" w:rsidRPr="00B32373">
        <w:rPr>
          <w:rFonts w:ascii="Times New Roman" w:hAnsi="Times New Roman" w:cs="Times New Roman"/>
          <w:sz w:val="28"/>
          <w:szCs w:val="28"/>
        </w:rPr>
        <w:t>«</w:t>
      </w:r>
      <w:r w:rsidR="00B32373" w:rsidRPr="00250AD4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</w:t>
      </w:r>
      <w:r w:rsidR="00B32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373" w:rsidRPr="00250AD4">
        <w:rPr>
          <w:rFonts w:ascii="Times New Roman" w:hAnsi="Times New Roman" w:cs="Times New Roman"/>
          <w:b w:val="0"/>
          <w:sz w:val="28"/>
          <w:szCs w:val="28"/>
        </w:rPr>
        <w:t>Положение об оплате труда работников</w:t>
      </w:r>
      <w:r w:rsidR="00B32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373" w:rsidRPr="00250AD4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– централизованных</w:t>
      </w:r>
      <w:r w:rsidR="00B32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373" w:rsidRPr="00250AD4">
        <w:rPr>
          <w:rFonts w:ascii="Times New Roman" w:hAnsi="Times New Roman" w:cs="Times New Roman"/>
          <w:b w:val="0"/>
          <w:sz w:val="28"/>
          <w:szCs w:val="28"/>
        </w:rPr>
        <w:t xml:space="preserve">бухгалтерий </w:t>
      </w:r>
      <w:proofErr w:type="spellStart"/>
      <w:r w:rsidR="00B32373" w:rsidRPr="00250AD4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B32373" w:rsidRPr="00250A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B32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373" w:rsidRPr="00250AD4">
        <w:rPr>
          <w:rFonts w:ascii="Times New Roman" w:hAnsi="Times New Roman" w:cs="Times New Roman"/>
          <w:b w:val="0"/>
          <w:sz w:val="28"/>
          <w:szCs w:val="28"/>
        </w:rPr>
        <w:t>района Волгоградской области, утвержденное</w:t>
      </w:r>
      <w:r w:rsidR="00B32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373" w:rsidRPr="00250AD4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  <w:r w:rsidR="00B323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B32373" w:rsidRPr="00250AD4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B32373" w:rsidRPr="00250A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B32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373" w:rsidRPr="00250AD4">
        <w:rPr>
          <w:rFonts w:ascii="Times New Roman" w:hAnsi="Times New Roman" w:cs="Times New Roman"/>
          <w:b w:val="0"/>
          <w:sz w:val="28"/>
          <w:szCs w:val="28"/>
        </w:rPr>
        <w:t>Волгоградской области от 21.06.2016 № 898</w:t>
      </w:r>
      <w:r w:rsidR="00B32373" w:rsidRPr="004C7844">
        <w:rPr>
          <w:rFonts w:ascii="Times New Roman" w:hAnsi="Times New Roman" w:cs="Times New Roman"/>
          <w:b w:val="0"/>
          <w:sz w:val="28"/>
          <w:szCs w:val="28"/>
        </w:rPr>
        <w:t>»</w:t>
      </w:r>
      <w:r w:rsidR="004C7844" w:rsidRPr="004C7844">
        <w:rPr>
          <w:rFonts w:ascii="Times New Roman" w:hAnsi="Times New Roman" w:cs="Times New Roman"/>
          <w:b w:val="0"/>
          <w:sz w:val="28"/>
          <w:szCs w:val="28"/>
        </w:rPr>
        <w:t>.</w:t>
      </w:r>
      <w:r w:rsidR="00B32373" w:rsidRPr="004C7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B5D" w:rsidRPr="00B32373" w:rsidRDefault="00D06FB0" w:rsidP="00484BD8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B32373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B32373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B32373">
        <w:rPr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B32373">
        <w:rPr>
          <w:color w:val="000000"/>
          <w:spacing w:val="3"/>
          <w:sz w:val="28"/>
          <w:szCs w:val="28"/>
        </w:rPr>
        <w:t>коррупциогенность</w:t>
      </w:r>
      <w:proofErr w:type="spellEnd"/>
      <w:r w:rsidRPr="00B32373">
        <w:rPr>
          <w:color w:val="000000"/>
          <w:spacing w:val="3"/>
          <w:sz w:val="28"/>
          <w:szCs w:val="28"/>
        </w:rPr>
        <w:t>.</w:t>
      </w:r>
    </w:p>
    <w:p w:rsidR="00AC1B5D" w:rsidRPr="00B32373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32373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B32373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B32373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B32373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B32373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B32373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B32373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77B34" w:rsidRPr="00B32373" w:rsidRDefault="00677B34" w:rsidP="00677B34">
      <w:pPr>
        <w:ind w:firstLine="708"/>
        <w:jc w:val="both"/>
        <w:rPr>
          <w:color w:val="000000"/>
          <w:spacing w:val="3"/>
          <w:sz w:val="28"/>
          <w:szCs w:val="28"/>
        </w:rPr>
      </w:pPr>
      <w:proofErr w:type="gramStart"/>
      <w:r w:rsidRPr="00B32373">
        <w:rPr>
          <w:sz w:val="28"/>
          <w:szCs w:val="28"/>
        </w:rPr>
        <w:t xml:space="preserve">Заключение независимой </w:t>
      </w:r>
      <w:proofErr w:type="spellStart"/>
      <w:r w:rsidRPr="00B32373">
        <w:rPr>
          <w:sz w:val="28"/>
          <w:szCs w:val="28"/>
        </w:rPr>
        <w:t>антикоррупционной</w:t>
      </w:r>
      <w:proofErr w:type="spellEnd"/>
      <w:r w:rsidRPr="00B32373">
        <w:rPr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</w:t>
      </w:r>
      <w:proofErr w:type="spellStart"/>
      <w:r w:rsidRPr="00B32373">
        <w:rPr>
          <w:sz w:val="28"/>
          <w:szCs w:val="28"/>
        </w:rPr>
        <w:t>Суровикинского</w:t>
      </w:r>
      <w:proofErr w:type="spellEnd"/>
      <w:r w:rsidRPr="00B32373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5" w:history="1">
        <w:r w:rsidRPr="00B32373">
          <w:rPr>
            <w:rStyle w:val="a3"/>
            <w:sz w:val="28"/>
            <w:szCs w:val="28"/>
            <w:lang w:val="en-US"/>
          </w:rPr>
          <w:t>e</w:t>
        </w:r>
        <w:r w:rsidRPr="00B32373">
          <w:rPr>
            <w:rStyle w:val="a3"/>
            <w:sz w:val="28"/>
            <w:szCs w:val="28"/>
          </w:rPr>
          <w:t>-</w:t>
        </w:r>
        <w:r w:rsidRPr="00B32373">
          <w:rPr>
            <w:rStyle w:val="a3"/>
            <w:sz w:val="28"/>
            <w:szCs w:val="28"/>
            <w:lang w:val="en-US"/>
          </w:rPr>
          <w:t>adm</w:t>
        </w:r>
        <w:r w:rsidRPr="00B32373">
          <w:rPr>
            <w:rStyle w:val="a3"/>
            <w:sz w:val="28"/>
            <w:szCs w:val="28"/>
          </w:rPr>
          <w:t>@</w:t>
        </w:r>
        <w:r w:rsidRPr="00B32373">
          <w:rPr>
            <w:rStyle w:val="a3"/>
            <w:sz w:val="28"/>
            <w:szCs w:val="28"/>
            <w:lang w:val="en-US"/>
          </w:rPr>
          <w:t>vlpost</w:t>
        </w:r>
        <w:r w:rsidRPr="00B32373">
          <w:rPr>
            <w:rStyle w:val="a3"/>
            <w:sz w:val="28"/>
            <w:szCs w:val="28"/>
          </w:rPr>
          <w:t>.</w:t>
        </w:r>
        <w:r w:rsidRPr="00B32373">
          <w:rPr>
            <w:rStyle w:val="a3"/>
            <w:sz w:val="28"/>
            <w:szCs w:val="28"/>
            <w:lang w:val="en-US"/>
          </w:rPr>
          <w:t>ru</w:t>
        </w:r>
      </w:hyperlink>
      <w:r w:rsidRPr="00B32373">
        <w:rPr>
          <w:sz w:val="28"/>
          <w:szCs w:val="28"/>
        </w:rPr>
        <w:t xml:space="preserve"> , тел. (8-84473) 2-23-28, факс (8-84473)  2-26-24,  ответственное лицо – </w:t>
      </w:r>
      <w:proofErr w:type="spellStart"/>
      <w:r w:rsidRPr="00B32373">
        <w:rPr>
          <w:sz w:val="28"/>
          <w:szCs w:val="28"/>
        </w:rPr>
        <w:t>Гегина</w:t>
      </w:r>
      <w:proofErr w:type="spellEnd"/>
      <w:r w:rsidRPr="00B32373">
        <w:rPr>
          <w:sz w:val="28"/>
          <w:szCs w:val="28"/>
        </w:rPr>
        <w:t xml:space="preserve"> Т.А., заместитель главы администрации</w:t>
      </w:r>
      <w:proofErr w:type="gramEnd"/>
      <w:r w:rsidRPr="00B32373">
        <w:rPr>
          <w:sz w:val="28"/>
          <w:szCs w:val="28"/>
        </w:rPr>
        <w:t xml:space="preserve"> </w:t>
      </w:r>
      <w:proofErr w:type="spellStart"/>
      <w:r w:rsidRPr="00B32373">
        <w:rPr>
          <w:sz w:val="28"/>
          <w:szCs w:val="28"/>
        </w:rPr>
        <w:t>Суровикинского</w:t>
      </w:r>
      <w:proofErr w:type="spellEnd"/>
      <w:r w:rsidRPr="00B32373">
        <w:rPr>
          <w:sz w:val="28"/>
          <w:szCs w:val="28"/>
        </w:rPr>
        <w:t xml:space="preserve"> муниципального района по экономике и инвестиционной политике, начальник отдела по экономике и инвестиционной политике. </w:t>
      </w:r>
    </w:p>
    <w:p w:rsidR="00AC1B5D" w:rsidRPr="00B32373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color w:val="000000"/>
          <w:spacing w:val="3"/>
          <w:sz w:val="28"/>
          <w:szCs w:val="28"/>
        </w:rPr>
      </w:pPr>
      <w:r w:rsidRPr="00B32373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B32373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B32373">
        <w:rPr>
          <w:color w:val="000000"/>
          <w:spacing w:val="3"/>
          <w:sz w:val="28"/>
          <w:szCs w:val="28"/>
        </w:rPr>
        <w:t xml:space="preserve"> экспертизы – </w:t>
      </w:r>
      <w:r w:rsidR="007C34F9" w:rsidRPr="00B32373">
        <w:rPr>
          <w:color w:val="000000"/>
          <w:spacing w:val="3"/>
          <w:sz w:val="28"/>
          <w:szCs w:val="28"/>
        </w:rPr>
        <w:t>2</w:t>
      </w:r>
      <w:r w:rsidR="00B32373" w:rsidRPr="00B32373">
        <w:rPr>
          <w:color w:val="000000"/>
          <w:spacing w:val="3"/>
          <w:sz w:val="28"/>
          <w:szCs w:val="28"/>
        </w:rPr>
        <w:t>3</w:t>
      </w:r>
      <w:r w:rsidRPr="00B32373">
        <w:rPr>
          <w:color w:val="000000"/>
          <w:spacing w:val="3"/>
          <w:sz w:val="28"/>
          <w:szCs w:val="28"/>
        </w:rPr>
        <w:t xml:space="preserve"> </w:t>
      </w:r>
      <w:r w:rsidR="00677B34" w:rsidRPr="00B32373">
        <w:rPr>
          <w:color w:val="000000"/>
          <w:spacing w:val="3"/>
          <w:sz w:val="28"/>
          <w:szCs w:val="28"/>
        </w:rPr>
        <w:t>я</w:t>
      </w:r>
      <w:r w:rsidR="00AC394E" w:rsidRPr="00B32373">
        <w:rPr>
          <w:color w:val="000000"/>
          <w:spacing w:val="3"/>
          <w:sz w:val="28"/>
          <w:szCs w:val="28"/>
        </w:rPr>
        <w:t>нваря</w:t>
      </w:r>
      <w:r w:rsidRPr="00B32373">
        <w:rPr>
          <w:color w:val="000000"/>
          <w:spacing w:val="3"/>
          <w:sz w:val="28"/>
          <w:szCs w:val="28"/>
        </w:rPr>
        <w:t xml:space="preserve"> 201</w:t>
      </w:r>
      <w:r w:rsidR="00AC394E" w:rsidRPr="00B32373">
        <w:rPr>
          <w:color w:val="000000"/>
          <w:spacing w:val="3"/>
          <w:sz w:val="28"/>
          <w:szCs w:val="28"/>
        </w:rPr>
        <w:t>7</w:t>
      </w:r>
      <w:r w:rsidRPr="00B32373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B32373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B32373">
        <w:rPr>
          <w:color w:val="000000"/>
          <w:spacing w:val="3"/>
          <w:sz w:val="28"/>
          <w:szCs w:val="28"/>
        </w:rPr>
        <w:t xml:space="preserve"> экспертизы – </w:t>
      </w:r>
      <w:r w:rsidR="00B32373" w:rsidRPr="00B32373">
        <w:rPr>
          <w:color w:val="000000"/>
          <w:spacing w:val="3"/>
          <w:sz w:val="28"/>
          <w:szCs w:val="28"/>
        </w:rPr>
        <w:t>01</w:t>
      </w:r>
      <w:r w:rsidRPr="00B32373">
        <w:rPr>
          <w:color w:val="000000"/>
          <w:spacing w:val="3"/>
          <w:sz w:val="28"/>
          <w:szCs w:val="28"/>
        </w:rPr>
        <w:t xml:space="preserve"> </w:t>
      </w:r>
      <w:r w:rsidR="00B32373" w:rsidRPr="00B32373">
        <w:rPr>
          <w:color w:val="000000"/>
          <w:spacing w:val="3"/>
          <w:sz w:val="28"/>
          <w:szCs w:val="28"/>
        </w:rPr>
        <w:t>фе</w:t>
      </w:r>
      <w:r w:rsidR="00AC394E" w:rsidRPr="00B32373">
        <w:rPr>
          <w:color w:val="000000"/>
          <w:spacing w:val="3"/>
          <w:sz w:val="28"/>
          <w:szCs w:val="28"/>
        </w:rPr>
        <w:t>вр</w:t>
      </w:r>
      <w:r w:rsidR="00B32373" w:rsidRPr="00B32373">
        <w:rPr>
          <w:color w:val="000000"/>
          <w:spacing w:val="3"/>
          <w:sz w:val="28"/>
          <w:szCs w:val="28"/>
        </w:rPr>
        <w:t>ал</w:t>
      </w:r>
      <w:r w:rsidR="00AC394E" w:rsidRPr="00B32373">
        <w:rPr>
          <w:color w:val="000000"/>
          <w:spacing w:val="3"/>
          <w:sz w:val="28"/>
          <w:szCs w:val="28"/>
        </w:rPr>
        <w:t>я</w:t>
      </w:r>
      <w:r w:rsidRPr="00B32373">
        <w:rPr>
          <w:color w:val="000000"/>
          <w:spacing w:val="3"/>
          <w:sz w:val="28"/>
          <w:szCs w:val="28"/>
        </w:rPr>
        <w:t xml:space="preserve"> 201</w:t>
      </w:r>
      <w:r w:rsidR="00AC394E" w:rsidRPr="00B32373">
        <w:rPr>
          <w:color w:val="000000"/>
          <w:spacing w:val="3"/>
          <w:sz w:val="28"/>
          <w:szCs w:val="28"/>
        </w:rPr>
        <w:t>7</w:t>
      </w:r>
      <w:r w:rsidRPr="00B32373">
        <w:rPr>
          <w:color w:val="000000"/>
          <w:spacing w:val="3"/>
          <w:sz w:val="28"/>
          <w:szCs w:val="28"/>
        </w:rPr>
        <w:t xml:space="preserve"> года.</w:t>
      </w:r>
    </w:p>
    <w:p w:rsidR="00AC1B5D" w:rsidRPr="004C7844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b/>
          <w:bCs/>
          <w:sz w:val="40"/>
          <w:szCs w:val="32"/>
        </w:rPr>
        <w:sectPr w:rsidR="00AC1B5D" w:rsidRPr="004C784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4C7844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4C7844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4C7844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4C7844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4C7844">
        <w:rPr>
          <w:color w:val="000000"/>
          <w:spacing w:val="3"/>
          <w:sz w:val="28"/>
          <w:szCs w:val="28"/>
        </w:rPr>
        <w:t xml:space="preserve"> экспертизу.</w:t>
      </w:r>
    </w:p>
    <w:p w:rsidR="00F505D1" w:rsidRDefault="00F505D1" w:rsidP="00F505D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СУРОВИКИНСКОГО</w:t>
      </w:r>
    </w:p>
    <w:p w:rsidR="00F505D1" w:rsidRDefault="00F505D1" w:rsidP="00F505D1">
      <w:pPr>
        <w:pStyle w:val="a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505D1" w:rsidRDefault="00823C03" w:rsidP="00F505D1">
      <w:pPr>
        <w:ind w:right="-1"/>
        <w:jc w:val="center"/>
      </w:pPr>
      <w:r w:rsidRPr="00823C03">
        <w:rPr>
          <w:b/>
          <w:sz w:val="28"/>
          <w:szCs w:val="28"/>
        </w:rPr>
        <w:pict>
          <v:line id="_x0000_s1036" style="position:absolute;left:0;text-align:left;z-index:251657728" from="10.8pt,18.6pt" to="414pt,18.6pt" strokeweight=".53mm">
            <v:stroke joinstyle="miter" endcap="square"/>
          </v:line>
        </w:pict>
      </w:r>
      <w:r w:rsidR="00F505D1">
        <w:rPr>
          <w:b/>
          <w:sz w:val="28"/>
          <w:szCs w:val="28"/>
        </w:rPr>
        <w:t>ВОЛГОГРАДСКОЙ ОБЛАСТИ</w:t>
      </w:r>
    </w:p>
    <w:p w:rsidR="00F505D1" w:rsidRDefault="00F505D1" w:rsidP="00F505D1">
      <w:pPr>
        <w:pStyle w:val="4"/>
        <w:ind w:right="-1"/>
        <w:jc w:val="center"/>
      </w:pPr>
      <w:r>
        <w:rPr>
          <w:rFonts w:ascii="Times New Roman" w:hAnsi="Times New Roman"/>
        </w:rPr>
        <w:t>ПРОЕКТ ПОСТАНОВЛЕНИЯ</w:t>
      </w:r>
    </w:p>
    <w:p w:rsidR="00F505D1" w:rsidRDefault="00F505D1" w:rsidP="00F505D1"/>
    <w:p w:rsidR="00F505D1" w:rsidRDefault="00F505D1" w:rsidP="00F505D1">
      <w:pPr>
        <w:ind w:right="-1"/>
        <w:rPr>
          <w:bCs/>
          <w:sz w:val="28"/>
        </w:rPr>
      </w:pPr>
      <w:r>
        <w:rPr>
          <w:bCs/>
          <w:sz w:val="28"/>
        </w:rPr>
        <w:t xml:space="preserve">от                                                          № </w:t>
      </w:r>
    </w:p>
    <w:p w:rsidR="00F505D1" w:rsidRDefault="00F505D1" w:rsidP="00F505D1">
      <w:pPr>
        <w:ind w:right="-1"/>
        <w:rPr>
          <w:bCs/>
          <w:sz w:val="28"/>
        </w:rPr>
      </w:pPr>
    </w:p>
    <w:p w:rsidR="00F505D1" w:rsidRPr="00250AD4" w:rsidRDefault="00F505D1" w:rsidP="00F505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  <w:proofErr w:type="gramStart"/>
      <w:r w:rsidRPr="00250AD4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05D1" w:rsidRPr="00250AD4" w:rsidRDefault="00F505D1" w:rsidP="00F505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50AD4">
        <w:rPr>
          <w:rFonts w:ascii="Times New Roman" w:hAnsi="Times New Roman" w:cs="Times New Roman"/>
          <w:b w:val="0"/>
          <w:sz w:val="28"/>
          <w:szCs w:val="28"/>
        </w:rPr>
        <w:t>Положение об оплате труда работников</w:t>
      </w:r>
    </w:p>
    <w:p w:rsidR="00F505D1" w:rsidRPr="00250AD4" w:rsidRDefault="00F505D1" w:rsidP="00F505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50AD4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– централизованных</w:t>
      </w:r>
    </w:p>
    <w:p w:rsidR="00F505D1" w:rsidRPr="00250AD4" w:rsidRDefault="00F505D1" w:rsidP="00F505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бухгалтерий </w:t>
      </w:r>
      <w:proofErr w:type="spellStart"/>
      <w:r w:rsidRPr="00250AD4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50AD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05D1" w:rsidRPr="00250AD4" w:rsidRDefault="00F505D1" w:rsidP="00F505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района Волгоградской области, </w:t>
      </w:r>
      <w:proofErr w:type="gramStart"/>
      <w:r w:rsidRPr="00250AD4"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</w:p>
    <w:p w:rsidR="00F505D1" w:rsidRPr="00250AD4" w:rsidRDefault="00F505D1" w:rsidP="00F505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F505D1" w:rsidRPr="00250AD4" w:rsidRDefault="00F505D1" w:rsidP="00F505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50AD4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F505D1" w:rsidRPr="00250AD4" w:rsidRDefault="00F505D1" w:rsidP="00F505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от 21.06.2016 № 898  </w:t>
      </w:r>
    </w:p>
    <w:p w:rsidR="00F505D1" w:rsidRDefault="00F505D1" w:rsidP="00F505D1">
      <w:pPr>
        <w:ind w:firstLine="709"/>
        <w:jc w:val="both"/>
        <w:rPr>
          <w:b/>
          <w:i/>
          <w:sz w:val="28"/>
          <w:szCs w:val="28"/>
        </w:rPr>
      </w:pPr>
    </w:p>
    <w:p w:rsidR="00F505D1" w:rsidRPr="008A360F" w:rsidRDefault="00F505D1" w:rsidP="00F505D1">
      <w:pPr>
        <w:ind w:firstLine="709"/>
        <w:jc w:val="both"/>
        <w:rPr>
          <w:b/>
          <w:i/>
          <w:sz w:val="28"/>
          <w:szCs w:val="28"/>
        </w:rPr>
      </w:pPr>
    </w:p>
    <w:p w:rsidR="00F505D1" w:rsidRPr="00250AD4" w:rsidRDefault="00F505D1" w:rsidP="00F505D1">
      <w:pPr>
        <w:ind w:firstLine="709"/>
        <w:jc w:val="both"/>
        <w:rPr>
          <w:sz w:val="28"/>
          <w:szCs w:val="28"/>
          <w:lang w:eastAsia="ru-RU"/>
        </w:rPr>
      </w:pPr>
      <w:r w:rsidRPr="00250AD4">
        <w:rPr>
          <w:sz w:val="28"/>
          <w:szCs w:val="28"/>
          <w:lang w:eastAsia="ru-RU"/>
        </w:rPr>
        <w:t>Постановляю:</w:t>
      </w:r>
    </w:p>
    <w:p w:rsidR="00F505D1" w:rsidRPr="00250AD4" w:rsidRDefault="00F505D1" w:rsidP="00F505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0AD4">
        <w:rPr>
          <w:rFonts w:ascii="Times New Roman" w:hAnsi="Times New Roman" w:cs="Times New Roman"/>
          <w:b w:val="0"/>
          <w:sz w:val="28"/>
          <w:szCs w:val="28"/>
        </w:rPr>
        <w:t>1.Внести в Положение об оплате труда работников муниципальных учреждений</w:t>
      </w:r>
      <w:r w:rsidRPr="008A360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50AD4">
        <w:rPr>
          <w:rFonts w:ascii="Times New Roman" w:hAnsi="Times New Roman" w:cs="Times New Roman"/>
          <w:b w:val="0"/>
          <w:sz w:val="28"/>
          <w:szCs w:val="28"/>
        </w:rPr>
        <w:t>– централизованных бухгалтерий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250AD4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утвержденное постановлением администрации </w:t>
      </w:r>
      <w:proofErr w:type="spellStart"/>
      <w:r w:rsidRPr="00250AD4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21.06.2016 № 898 «Об утверждении Положения об оплате труда работников муниципальных учреждений – централизованных бухгалтерий </w:t>
      </w:r>
      <w:proofErr w:type="spellStart"/>
      <w:r w:rsidRPr="00250AD4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Волгоградской области» следующие изменения и дополнения:</w:t>
      </w:r>
    </w:p>
    <w:p w:rsidR="00F505D1" w:rsidRPr="00250AD4" w:rsidRDefault="00F505D1" w:rsidP="00F505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1.1.В</w:t>
      </w:r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 абзаце десятом подпункта «б» пункта 3.1 раздела 3 слова «заработной платы» 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05D1" w:rsidRPr="00250AD4" w:rsidRDefault="00F505D1" w:rsidP="00F505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1.2.В</w:t>
      </w:r>
      <w:r w:rsidRPr="00250AD4">
        <w:rPr>
          <w:rFonts w:ascii="Times New Roman" w:hAnsi="Times New Roman" w:cs="Times New Roman"/>
          <w:b w:val="0"/>
          <w:sz w:val="28"/>
          <w:szCs w:val="28"/>
        </w:rPr>
        <w:t xml:space="preserve"> пункте 4.1 раздела 4:</w:t>
      </w:r>
    </w:p>
    <w:p w:rsidR="00F505D1" w:rsidRPr="00250AD4" w:rsidRDefault="00F505D1" w:rsidP="00F505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50AD4">
        <w:rPr>
          <w:rFonts w:ascii="Times New Roman" w:hAnsi="Times New Roman" w:cs="Times New Roman"/>
          <w:b w:val="0"/>
          <w:sz w:val="28"/>
          <w:szCs w:val="28"/>
        </w:rPr>
        <w:t>)в абзаце двенадцатом подпункта «а» подпункта 1 слова                 «сро</w:t>
      </w:r>
      <w:proofErr w:type="gramStart"/>
      <w:r w:rsidRPr="00250AD4">
        <w:rPr>
          <w:rFonts w:ascii="Times New Roman" w:hAnsi="Times New Roman" w:cs="Times New Roman"/>
          <w:b w:val="0"/>
          <w:sz w:val="28"/>
          <w:szCs w:val="28"/>
        </w:rPr>
        <w:t>к(</w:t>
      </w:r>
      <w:proofErr w:type="gramEnd"/>
      <w:r w:rsidRPr="00250AD4">
        <w:rPr>
          <w:rFonts w:ascii="Times New Roman" w:hAnsi="Times New Roman" w:cs="Times New Roman"/>
          <w:b w:val="0"/>
          <w:sz w:val="28"/>
          <w:szCs w:val="28"/>
        </w:rPr>
        <w:t>месяц, квартал, полугодие, год) в течение» заменить словами «период времени в течение соответствующего»;</w:t>
      </w:r>
    </w:p>
    <w:p w:rsidR="00F505D1" w:rsidRPr="00250AD4" w:rsidRDefault="00F505D1" w:rsidP="00F505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50AD4">
        <w:rPr>
          <w:rFonts w:ascii="Times New Roman" w:hAnsi="Times New Roman" w:cs="Times New Roman"/>
          <w:b w:val="0"/>
          <w:sz w:val="28"/>
          <w:szCs w:val="28"/>
        </w:rPr>
        <w:t>)в подпункте 2:</w:t>
      </w:r>
    </w:p>
    <w:p w:rsidR="00F505D1" w:rsidRPr="00AB3BBA" w:rsidRDefault="00F505D1" w:rsidP="00F505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AB3BB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AB3BBA">
        <w:rPr>
          <w:rFonts w:ascii="Times New Roman" w:hAnsi="Times New Roman" w:cs="Times New Roman"/>
          <w:b w:val="0"/>
          <w:sz w:val="28"/>
          <w:szCs w:val="28"/>
        </w:rPr>
        <w:t xml:space="preserve"> абзаце восемнадцатом подпункта «а» слова «срок(месяц, квартал, полугодие, год) в течение» заменить словами «период времени в течение соответствующего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B3B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05D1" w:rsidRPr="009A4DF9" w:rsidRDefault="00F505D1" w:rsidP="00F505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Start"/>
      <w:r w:rsidRPr="009A4DF9">
        <w:rPr>
          <w:rFonts w:ascii="Times New Roman" w:hAnsi="Times New Roman" w:cs="Times New Roman"/>
          <w:b w:val="0"/>
          <w:sz w:val="28"/>
          <w:szCs w:val="28"/>
        </w:rPr>
        <w:t>)в</w:t>
      </w:r>
      <w:proofErr w:type="gramEnd"/>
      <w:r w:rsidRPr="009A4DF9">
        <w:rPr>
          <w:rFonts w:ascii="Times New Roman" w:hAnsi="Times New Roman" w:cs="Times New Roman"/>
          <w:b w:val="0"/>
          <w:sz w:val="28"/>
          <w:szCs w:val="28"/>
        </w:rPr>
        <w:t xml:space="preserve"> подпункте «б»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5D1" w:rsidRPr="009A4DF9" w:rsidRDefault="00F505D1" w:rsidP="00F505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DF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Pr="009A4DF9">
        <w:rPr>
          <w:rFonts w:ascii="Times New Roman" w:hAnsi="Times New Roman" w:cs="Times New Roman"/>
          <w:b w:val="0"/>
          <w:sz w:val="28"/>
          <w:szCs w:val="28"/>
        </w:rPr>
        <w:t>абзац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9A4DF9">
        <w:rPr>
          <w:rFonts w:ascii="Times New Roman" w:hAnsi="Times New Roman" w:cs="Times New Roman"/>
          <w:b w:val="0"/>
          <w:sz w:val="28"/>
          <w:szCs w:val="28"/>
        </w:rPr>
        <w:t xml:space="preserve"> первый следующего содержания:</w:t>
      </w:r>
    </w:p>
    <w:p w:rsidR="00F505D1" w:rsidRDefault="00F505D1" w:rsidP="00F505D1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«б</w:t>
      </w:r>
      <w:proofErr w:type="gramStart"/>
      <w:r>
        <w:rPr>
          <w:rFonts w:eastAsia="SimSun"/>
          <w:sz w:val="28"/>
          <w:szCs w:val="28"/>
        </w:rPr>
        <w:t>)н</w:t>
      </w:r>
      <w:proofErr w:type="gramEnd"/>
      <w:r>
        <w:rPr>
          <w:rFonts w:eastAsia="SimSun"/>
          <w:sz w:val="28"/>
          <w:szCs w:val="28"/>
        </w:rPr>
        <w:t>адбавка за квалификационную категорию(классность).»;</w:t>
      </w:r>
    </w:p>
    <w:p w:rsidR="00F505D1" w:rsidRPr="00A60653" w:rsidRDefault="00F505D1" w:rsidP="00F505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0653">
        <w:rPr>
          <w:rFonts w:ascii="Times New Roman" w:hAnsi="Times New Roman" w:cs="Times New Roman"/>
          <w:b w:val="0"/>
          <w:sz w:val="28"/>
          <w:szCs w:val="28"/>
        </w:rPr>
        <w:t xml:space="preserve">-абзац восьмой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</w:t>
      </w:r>
      <w:r w:rsidRPr="00A60653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едакции</w:t>
      </w:r>
      <w:r w:rsidRPr="00A606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5D1" w:rsidRDefault="00F505D1" w:rsidP="00F505D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A60653">
        <w:rPr>
          <w:b/>
          <w:sz w:val="28"/>
          <w:szCs w:val="28"/>
        </w:rPr>
        <w:t>«</w:t>
      </w:r>
      <w:r w:rsidRPr="00A60653">
        <w:rPr>
          <w:iCs/>
          <w:sz w:val="28"/>
          <w:szCs w:val="28"/>
          <w:lang w:eastAsia="ru-RU"/>
        </w:rPr>
        <w:t xml:space="preserve">Выплаты стимулирующего характера из числа перечисленных в </w:t>
      </w:r>
      <w:hyperlink r:id="rId6" w:history="1">
        <w:r w:rsidRPr="00A60653">
          <w:rPr>
            <w:iCs/>
            <w:color w:val="0000FF"/>
            <w:sz w:val="28"/>
            <w:szCs w:val="28"/>
            <w:lang w:eastAsia="ru-RU"/>
          </w:rPr>
          <w:t>подпунктах 1</w:t>
        </w:r>
      </w:hyperlink>
      <w:r w:rsidRPr="00A60653">
        <w:rPr>
          <w:iCs/>
          <w:sz w:val="28"/>
          <w:szCs w:val="28"/>
          <w:lang w:eastAsia="ru-RU"/>
        </w:rPr>
        <w:t xml:space="preserve">, </w:t>
      </w:r>
      <w:hyperlink r:id="rId7" w:history="1">
        <w:r w:rsidRPr="00A60653">
          <w:rPr>
            <w:iCs/>
            <w:color w:val="0000FF"/>
            <w:sz w:val="28"/>
            <w:szCs w:val="28"/>
            <w:lang w:eastAsia="ru-RU"/>
          </w:rPr>
          <w:t>2</w:t>
        </w:r>
      </w:hyperlink>
      <w:r w:rsidRPr="00A60653">
        <w:rPr>
          <w:iCs/>
          <w:sz w:val="28"/>
          <w:szCs w:val="28"/>
          <w:lang w:eastAsia="ru-RU"/>
        </w:rPr>
        <w:t xml:space="preserve"> настоящего пункта устанавливаются в размере, не превышающем по каждому виду 250 процентов оклада (должностного оклада) в месяц</w:t>
      </w:r>
      <w:proofErr w:type="gramStart"/>
      <w:r w:rsidRPr="00A60653">
        <w:rPr>
          <w:iCs/>
          <w:sz w:val="28"/>
          <w:szCs w:val="28"/>
          <w:lang w:eastAsia="ru-RU"/>
        </w:rPr>
        <w:t>.</w:t>
      </w:r>
      <w:r>
        <w:rPr>
          <w:iCs/>
          <w:sz w:val="28"/>
          <w:szCs w:val="28"/>
          <w:lang w:eastAsia="ru-RU"/>
        </w:rPr>
        <w:t>»;</w:t>
      </w:r>
      <w:proofErr w:type="gramEnd"/>
    </w:p>
    <w:p w:rsidR="00F505D1" w:rsidRPr="00A60653" w:rsidRDefault="00F505D1" w:rsidP="00F505D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-дополнить абзацем девятым следующего содержания:</w:t>
      </w:r>
    </w:p>
    <w:p w:rsidR="00F505D1" w:rsidRDefault="00F505D1" w:rsidP="00F505D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«</w:t>
      </w:r>
      <w:r w:rsidRPr="00A60653">
        <w:rPr>
          <w:iCs/>
          <w:sz w:val="28"/>
          <w:szCs w:val="28"/>
          <w:lang w:eastAsia="ru-RU"/>
        </w:rPr>
        <w:t xml:space="preserve">Суммарный размер выплат стимулирующего характера, перечисленных в </w:t>
      </w:r>
      <w:hyperlink r:id="rId8" w:history="1">
        <w:r w:rsidRPr="00A60653">
          <w:rPr>
            <w:iCs/>
            <w:color w:val="0000FF"/>
            <w:sz w:val="28"/>
            <w:szCs w:val="28"/>
            <w:lang w:eastAsia="ru-RU"/>
          </w:rPr>
          <w:t>подпунктах 1</w:t>
        </w:r>
      </w:hyperlink>
      <w:r w:rsidRPr="00A60653">
        <w:rPr>
          <w:iCs/>
          <w:sz w:val="28"/>
          <w:szCs w:val="28"/>
          <w:lang w:eastAsia="ru-RU"/>
        </w:rPr>
        <w:t xml:space="preserve">, </w:t>
      </w:r>
      <w:hyperlink r:id="rId9" w:history="1">
        <w:r w:rsidRPr="00A60653">
          <w:rPr>
            <w:iCs/>
            <w:color w:val="0000FF"/>
            <w:sz w:val="28"/>
            <w:szCs w:val="28"/>
            <w:lang w:eastAsia="ru-RU"/>
          </w:rPr>
          <w:t>2</w:t>
        </w:r>
      </w:hyperlink>
      <w:r w:rsidRPr="00A60653">
        <w:rPr>
          <w:iCs/>
          <w:sz w:val="28"/>
          <w:szCs w:val="28"/>
          <w:lang w:eastAsia="ru-RU"/>
        </w:rPr>
        <w:t xml:space="preserve"> настоящего пункта, устанавливаемых </w:t>
      </w:r>
      <w:r w:rsidRPr="00A60653">
        <w:rPr>
          <w:iCs/>
          <w:sz w:val="28"/>
          <w:szCs w:val="28"/>
          <w:lang w:eastAsia="ru-RU"/>
        </w:rPr>
        <w:lastRenderedPageBreak/>
        <w:t>системой оплаты труда в учреждении его работникам (соответствующей категории работников, работникам соответствующего структурного подразделения), не должен превышать 250 процентов оклада (должностного оклада) в месяц</w:t>
      </w:r>
      <w:proofErr w:type="gramStart"/>
      <w:r w:rsidRPr="00A60653">
        <w:rPr>
          <w:iCs/>
          <w:sz w:val="28"/>
          <w:szCs w:val="28"/>
          <w:lang w:eastAsia="ru-RU"/>
        </w:rPr>
        <w:t>;»</w:t>
      </w:r>
      <w:proofErr w:type="gramEnd"/>
      <w:r w:rsidRPr="00A60653">
        <w:rPr>
          <w:iCs/>
          <w:sz w:val="28"/>
          <w:szCs w:val="28"/>
          <w:lang w:eastAsia="ru-RU"/>
        </w:rPr>
        <w:t>;</w:t>
      </w:r>
    </w:p>
    <w:p w:rsidR="00F505D1" w:rsidRPr="00A60653" w:rsidRDefault="00F505D1" w:rsidP="00F505D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proofErr w:type="gramStart"/>
      <w:r>
        <w:rPr>
          <w:iCs/>
          <w:sz w:val="28"/>
          <w:szCs w:val="28"/>
          <w:lang w:eastAsia="ru-RU"/>
        </w:rPr>
        <w:t>-абзацы второй, третий, четвертый, пятый, шестой, седьмой, восьмой, девятый считать соответственно абзацами третьим, четвертым, пятым, шестым, седьмым, восьмым, девятым, десятым.</w:t>
      </w:r>
      <w:proofErr w:type="gramEnd"/>
    </w:p>
    <w:p w:rsidR="00F505D1" w:rsidRPr="00D05586" w:rsidRDefault="00F505D1" w:rsidP="00F505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586">
        <w:rPr>
          <w:rFonts w:ascii="Times New Roman" w:hAnsi="Times New Roman" w:cs="Times New Roman"/>
          <w:b w:val="0"/>
          <w:sz w:val="28"/>
          <w:szCs w:val="28"/>
        </w:rPr>
        <w:t>1.3.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D05586">
        <w:rPr>
          <w:rFonts w:ascii="Times New Roman" w:hAnsi="Times New Roman" w:cs="Times New Roman"/>
          <w:b w:val="0"/>
          <w:sz w:val="28"/>
          <w:szCs w:val="28"/>
        </w:rPr>
        <w:t xml:space="preserve"> разделе 5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D05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05D1" w:rsidRPr="00D05586" w:rsidRDefault="00F505D1" w:rsidP="00F505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586">
        <w:rPr>
          <w:rFonts w:ascii="Times New Roman" w:hAnsi="Times New Roman" w:cs="Times New Roman"/>
          <w:b w:val="0"/>
          <w:sz w:val="28"/>
          <w:szCs w:val="28"/>
        </w:rPr>
        <w:t>1)дополнить пунктами 5.5 и 5.6 следующего содержания:</w:t>
      </w:r>
    </w:p>
    <w:p w:rsidR="00F505D1" w:rsidRPr="00D05586" w:rsidRDefault="00F505D1" w:rsidP="00F505D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D05586">
        <w:rPr>
          <w:sz w:val="28"/>
          <w:szCs w:val="28"/>
        </w:rPr>
        <w:t>«5.5</w:t>
      </w:r>
      <w:bookmarkStart w:id="1" w:name="Par0"/>
      <w:bookmarkEnd w:id="1"/>
      <w:r w:rsidRPr="00D05586">
        <w:rPr>
          <w:sz w:val="28"/>
          <w:szCs w:val="28"/>
        </w:rPr>
        <w:t>.</w:t>
      </w:r>
      <w:r w:rsidRPr="00D05586">
        <w:rPr>
          <w:iCs/>
          <w:sz w:val="28"/>
          <w:szCs w:val="28"/>
          <w:lang w:eastAsia="ru-RU"/>
        </w:rPr>
        <w:t>Установить размер предельного уровня соотношения среднемесячной заработной платы заместителей руководителя учреждения и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учреждения):</w:t>
      </w:r>
    </w:p>
    <w:p w:rsidR="00F505D1" w:rsidRPr="00D05586" w:rsidRDefault="00F505D1" w:rsidP="00F505D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D05586">
        <w:rPr>
          <w:iCs/>
          <w:sz w:val="28"/>
          <w:szCs w:val="28"/>
          <w:lang w:eastAsia="ru-RU"/>
        </w:rPr>
        <w:t>при штатной численности менее 10 единиц - в кратности от 1 до 2;</w:t>
      </w:r>
    </w:p>
    <w:p w:rsidR="00F505D1" w:rsidRPr="00D05586" w:rsidRDefault="00F505D1" w:rsidP="00F505D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D05586">
        <w:rPr>
          <w:iCs/>
          <w:sz w:val="28"/>
          <w:szCs w:val="28"/>
          <w:lang w:eastAsia="ru-RU"/>
        </w:rPr>
        <w:t>при штатной численности от 10 до 50 единиц - в кратности от 1 до 3</w:t>
      </w:r>
      <w:r>
        <w:rPr>
          <w:iCs/>
          <w:sz w:val="28"/>
          <w:szCs w:val="28"/>
          <w:lang w:eastAsia="ru-RU"/>
        </w:rPr>
        <w:t>.</w:t>
      </w:r>
    </w:p>
    <w:p w:rsidR="00F505D1" w:rsidRPr="00D05586" w:rsidRDefault="00F505D1" w:rsidP="00F505D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D05586">
        <w:rPr>
          <w:iCs/>
          <w:sz w:val="28"/>
          <w:szCs w:val="28"/>
          <w:lang w:eastAsia="ru-RU"/>
        </w:rPr>
        <w:t xml:space="preserve">Исчисление среднемесячной заработной платы заместителей руководителя учреждения и главного бухгалтера учреждения, а также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 осуществляется в соответствии с  положением об особенностях порядка исчисления средней заработной платы, утверждаемым постановлением правительства Российской Федерации.    </w:t>
      </w:r>
    </w:p>
    <w:p w:rsidR="00F505D1" w:rsidRPr="00D05586" w:rsidRDefault="00F505D1" w:rsidP="00F505D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D05586">
        <w:rPr>
          <w:iCs/>
          <w:sz w:val="28"/>
          <w:szCs w:val="28"/>
          <w:lang w:eastAsia="ru-RU"/>
        </w:rPr>
        <w:t>5.6.Предельный уровень соотношения среднемесячной заработной платы заместителей руководителя учреждения и главного бухгалтера учреждения  и работников этого учреждения определяется в локальном нормативном акте учреждения в размере, не превышающем размера, установленного пунктом 5.5 настоящего раздела</w:t>
      </w:r>
      <w:proofErr w:type="gramStart"/>
      <w:r w:rsidRPr="00D05586">
        <w:rPr>
          <w:iCs/>
          <w:sz w:val="28"/>
          <w:szCs w:val="28"/>
          <w:lang w:eastAsia="ru-RU"/>
        </w:rPr>
        <w:t>.»;</w:t>
      </w:r>
      <w:proofErr w:type="gramEnd"/>
    </w:p>
    <w:p w:rsidR="00F505D1" w:rsidRPr="00CD21CC" w:rsidRDefault="00F505D1" w:rsidP="00F505D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CD21CC">
        <w:rPr>
          <w:iCs/>
          <w:sz w:val="28"/>
          <w:szCs w:val="28"/>
          <w:lang w:eastAsia="ru-RU"/>
        </w:rPr>
        <w:t>2)пункты 5.5, 5.6, 5.7, 5.8 считать соответственно пунктами 5.7, 5.8, 5.9, 5.</w:t>
      </w:r>
      <w:r>
        <w:rPr>
          <w:iCs/>
          <w:sz w:val="28"/>
          <w:szCs w:val="28"/>
          <w:lang w:eastAsia="ru-RU"/>
        </w:rPr>
        <w:t>10.</w:t>
      </w:r>
    </w:p>
    <w:p w:rsidR="00F505D1" w:rsidRPr="00CD21CC" w:rsidRDefault="00F505D1" w:rsidP="00F505D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CD21CC">
        <w:rPr>
          <w:iCs/>
          <w:sz w:val="28"/>
          <w:szCs w:val="28"/>
          <w:lang w:eastAsia="ru-RU"/>
        </w:rPr>
        <w:t>1.4.</w:t>
      </w:r>
      <w:r>
        <w:rPr>
          <w:iCs/>
          <w:sz w:val="28"/>
          <w:szCs w:val="28"/>
          <w:lang w:eastAsia="ru-RU"/>
        </w:rPr>
        <w:t>В</w:t>
      </w:r>
      <w:r w:rsidRPr="00CD21CC">
        <w:rPr>
          <w:iCs/>
          <w:sz w:val="28"/>
          <w:szCs w:val="28"/>
          <w:lang w:eastAsia="ru-RU"/>
        </w:rPr>
        <w:t xml:space="preserve"> абзаце первом пункта 6.1 раздела 6 слова «за исключением руководителя учреждения» заменить словами «в том числе руководителю учреждения, его заместителям и главному бухгалтеру учреждения».</w:t>
      </w:r>
    </w:p>
    <w:p w:rsidR="00F505D1" w:rsidRPr="00CD21CC" w:rsidRDefault="00F505D1" w:rsidP="00F505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1CC">
        <w:rPr>
          <w:rFonts w:ascii="Times New Roman" w:hAnsi="Times New Roman" w:cs="Times New Roman"/>
          <w:b w:val="0"/>
          <w:sz w:val="28"/>
          <w:szCs w:val="28"/>
        </w:rPr>
        <w:t xml:space="preserve">2.Настоящее постановление вступает в силу после его подписания и подлежит официальному опубликованию в общественно-политической газете </w:t>
      </w:r>
      <w:proofErr w:type="spellStart"/>
      <w:r w:rsidRPr="00CD21C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CD21CC">
        <w:rPr>
          <w:rFonts w:ascii="Times New Roman" w:hAnsi="Times New Roman" w:cs="Times New Roman"/>
          <w:b w:val="0"/>
          <w:sz w:val="28"/>
          <w:szCs w:val="28"/>
        </w:rPr>
        <w:t xml:space="preserve"> района «Заря» и размещению на официальном сайте администрации </w:t>
      </w:r>
      <w:proofErr w:type="spellStart"/>
      <w:r w:rsidRPr="00CD21C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CD21C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информационно-телекоммуникационной сети «Интернет» и распространяет свое действие на отношения, возникшие с 01 января 2017 года.</w:t>
      </w:r>
    </w:p>
    <w:p w:rsidR="00F505D1" w:rsidRPr="008A360F" w:rsidRDefault="00F505D1" w:rsidP="00F505D1">
      <w:pPr>
        <w:pStyle w:val="ad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505D1" w:rsidRDefault="00F505D1" w:rsidP="00F505D1">
      <w:pPr>
        <w:pStyle w:val="ad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505D1" w:rsidRPr="004E61DC" w:rsidRDefault="00F505D1" w:rsidP="00F505D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E61DC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4E61D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F505D1" w:rsidRDefault="00F505D1" w:rsidP="00F505D1">
      <w:pPr>
        <w:pStyle w:val="ad"/>
        <w:rPr>
          <w:rFonts w:ascii="Times New Roman" w:hAnsi="Times New Roman" w:cs="Times New Roman"/>
          <w:sz w:val="28"/>
          <w:szCs w:val="28"/>
        </w:rPr>
      </w:pPr>
      <w:r w:rsidRPr="004E61D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61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1DC">
        <w:rPr>
          <w:rFonts w:ascii="Times New Roman" w:hAnsi="Times New Roman" w:cs="Times New Roman"/>
          <w:sz w:val="28"/>
          <w:szCs w:val="28"/>
        </w:rPr>
        <w:t xml:space="preserve">      И.В. Дмитриев</w:t>
      </w:r>
    </w:p>
    <w:p w:rsidR="00597F49" w:rsidRPr="00045B40" w:rsidRDefault="00597F49" w:rsidP="00743270">
      <w:pPr>
        <w:pStyle w:val="ad"/>
        <w:jc w:val="center"/>
        <w:rPr>
          <w:i/>
        </w:rPr>
      </w:pPr>
    </w:p>
    <w:sectPr w:rsidR="00597F49" w:rsidRPr="00045B40" w:rsidSect="000137B4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194A"/>
    <w:multiLevelType w:val="multilevel"/>
    <w:tmpl w:val="DAF225F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ECE"/>
    <w:rsid w:val="00045B40"/>
    <w:rsid w:val="00046DDB"/>
    <w:rsid w:val="000B73A5"/>
    <w:rsid w:val="00192A77"/>
    <w:rsid w:val="00240A31"/>
    <w:rsid w:val="0024412B"/>
    <w:rsid w:val="00274565"/>
    <w:rsid w:val="00292CBA"/>
    <w:rsid w:val="00297D0E"/>
    <w:rsid w:val="002D4D68"/>
    <w:rsid w:val="002F41A7"/>
    <w:rsid w:val="0033158E"/>
    <w:rsid w:val="00337A02"/>
    <w:rsid w:val="00416438"/>
    <w:rsid w:val="00426C84"/>
    <w:rsid w:val="00477A83"/>
    <w:rsid w:val="00484BD8"/>
    <w:rsid w:val="004C7844"/>
    <w:rsid w:val="004E09BB"/>
    <w:rsid w:val="005110A5"/>
    <w:rsid w:val="00527A27"/>
    <w:rsid w:val="00597F49"/>
    <w:rsid w:val="00677B34"/>
    <w:rsid w:val="00743270"/>
    <w:rsid w:val="0079603C"/>
    <w:rsid w:val="007C34F9"/>
    <w:rsid w:val="00823C03"/>
    <w:rsid w:val="008700FE"/>
    <w:rsid w:val="00913703"/>
    <w:rsid w:val="00993A81"/>
    <w:rsid w:val="00A0495B"/>
    <w:rsid w:val="00A764ED"/>
    <w:rsid w:val="00A936B3"/>
    <w:rsid w:val="00AB2809"/>
    <w:rsid w:val="00AC1B5D"/>
    <w:rsid w:val="00AC394E"/>
    <w:rsid w:val="00B21A75"/>
    <w:rsid w:val="00B32373"/>
    <w:rsid w:val="00BC7CA9"/>
    <w:rsid w:val="00C25609"/>
    <w:rsid w:val="00CE6C02"/>
    <w:rsid w:val="00D06FB0"/>
    <w:rsid w:val="00D95230"/>
    <w:rsid w:val="00DC08FD"/>
    <w:rsid w:val="00DD4ACE"/>
    <w:rsid w:val="00E57CF7"/>
    <w:rsid w:val="00E64ECE"/>
    <w:rsid w:val="00E819A1"/>
    <w:rsid w:val="00E96846"/>
    <w:rsid w:val="00EE0BF6"/>
    <w:rsid w:val="00F505D1"/>
    <w:rsid w:val="00F577CE"/>
    <w:rsid w:val="00F6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5D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qFormat/>
    <w:rsid w:val="00AC1B5D"/>
    <w:pPr>
      <w:keepNext/>
      <w:jc w:val="center"/>
      <w:outlineLvl w:val="0"/>
    </w:pPr>
    <w:rPr>
      <w:b/>
      <w:bCs/>
      <w:sz w:val="28"/>
      <w:szCs w:val="24"/>
      <w:lang w:eastAsia="ru-RU"/>
    </w:rPr>
  </w:style>
  <w:style w:type="paragraph" w:styleId="2">
    <w:name w:val="heading 2"/>
    <w:basedOn w:val="a"/>
    <w:qFormat/>
    <w:rsid w:val="00AC1B5D"/>
    <w:pPr>
      <w:keepNext/>
      <w:spacing w:line="360" w:lineRule="auto"/>
      <w:jc w:val="center"/>
      <w:outlineLvl w:val="1"/>
    </w:pPr>
    <w:rPr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0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C1B5D"/>
  </w:style>
  <w:style w:type="character" w:styleId="a3">
    <w:name w:val="Hyperlink"/>
    <w:basedOn w:val="10"/>
    <w:rsid w:val="00AC1B5D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AC1B5D"/>
    <w:rPr>
      <w:sz w:val="22"/>
      <w:szCs w:val="22"/>
    </w:rPr>
  </w:style>
  <w:style w:type="character" w:customStyle="1" w:styleId="a5">
    <w:name w:val="Текст выноски Знак"/>
    <w:basedOn w:val="10"/>
    <w:rsid w:val="00AC1B5D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AC1B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C1B5D"/>
    <w:pPr>
      <w:spacing w:after="140" w:line="288" w:lineRule="auto"/>
    </w:pPr>
  </w:style>
  <w:style w:type="paragraph" w:styleId="a8">
    <w:name w:val="List"/>
    <w:basedOn w:val="a7"/>
    <w:rsid w:val="00AC1B5D"/>
    <w:rPr>
      <w:rFonts w:cs="Mangal"/>
    </w:rPr>
  </w:style>
  <w:style w:type="paragraph" w:styleId="a9">
    <w:name w:val="caption"/>
    <w:basedOn w:val="a"/>
    <w:qFormat/>
    <w:rsid w:val="00AC1B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C1B5D"/>
    <w:pPr>
      <w:suppressLineNumbers/>
    </w:pPr>
    <w:rPr>
      <w:rFonts w:cs="Mangal"/>
    </w:rPr>
  </w:style>
  <w:style w:type="paragraph" w:customStyle="1" w:styleId="ConsPlusTitle">
    <w:name w:val="ConsPlusTitle"/>
    <w:qFormat/>
    <w:rsid w:val="00AC1B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a">
    <w:name w:val="header"/>
    <w:basedOn w:val="a"/>
    <w:rsid w:val="00AC1B5D"/>
    <w:pPr>
      <w:widowControl/>
      <w:tabs>
        <w:tab w:val="center" w:pos="4677"/>
        <w:tab w:val="right" w:pos="9355"/>
      </w:tabs>
      <w:autoSpaceDE/>
      <w:jc w:val="both"/>
    </w:pPr>
    <w:rPr>
      <w:rFonts w:ascii="Calibri" w:eastAsia="Calibri" w:hAnsi="Calibri" w:cs="Calibri"/>
      <w:sz w:val="22"/>
      <w:szCs w:val="22"/>
    </w:rPr>
  </w:style>
  <w:style w:type="paragraph" w:styleId="ab">
    <w:name w:val="Balloon Text"/>
    <w:basedOn w:val="a"/>
    <w:rsid w:val="00AC1B5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C1B5D"/>
    <w:pPr>
      <w:spacing w:after="200"/>
      <w:ind w:left="720"/>
      <w:contextualSpacing/>
    </w:pPr>
    <w:rPr>
      <w:rFonts w:ascii="Calibri" w:eastAsia="Calibri" w:hAnsi="Calibri"/>
    </w:rPr>
  </w:style>
  <w:style w:type="paragraph" w:styleId="ac">
    <w:name w:val="List Paragraph"/>
    <w:basedOn w:val="a"/>
    <w:qFormat/>
    <w:rsid w:val="00B21A7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qFormat/>
    <w:rsid w:val="00F577CE"/>
    <w:pPr>
      <w:widowControl w:val="0"/>
      <w:suppressAutoHyphens/>
    </w:pPr>
    <w:rPr>
      <w:rFonts w:ascii="Calibri" w:hAnsi="Calibri" w:cs="Calibri"/>
      <w:color w:val="00000A"/>
      <w:sz w:val="22"/>
      <w:szCs w:val="22"/>
    </w:rPr>
  </w:style>
  <w:style w:type="paragraph" w:styleId="ad">
    <w:name w:val="No Spacing"/>
    <w:qFormat/>
    <w:rsid w:val="00297D0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110A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ae">
    <w:name w:val="Содержимое таблицы"/>
    <w:basedOn w:val="a"/>
    <w:qFormat/>
    <w:rsid w:val="007C34F9"/>
    <w:pPr>
      <w:widowControl/>
      <w:autoSpaceDE/>
    </w:pPr>
    <w:rPr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993A81"/>
    <w:pPr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B7DC2012A416B96FE8656B6581DDB7B86569F9C08200E4A4F906D8721504880F8B09946EF8D68BFF6178Bn0s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B7DC2012A416B96FE8656B6581DDB7B86569F9C08200E4A4F906D8721504880F8B09946EF8D68BFF6178An0s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B7DC2012A416B96FE8656B6581DDB7B86569F9C08200E4A4F906D8721504880F8B09946EF8D68BFF6178Bn0s1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-adm@vlpo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B7DC2012A416B96FE8656B6581DDB7B86569F9C08200E4A4F906D8721504880F8B09946EF8D68BFF6178An0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1086</Words>
  <Characters>6195</Characters>
  <Application>Microsoft Office Word</Application>
  <DocSecurity>0</DocSecurity>
  <Lines>51</Lines>
  <Paragraphs>14</Paragraphs>
  <ScaleCrop>false</ScaleCrop>
  <Company>Администрация Суровикинского муниципального района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Rusanov</cp:lastModifiedBy>
  <cp:revision>18</cp:revision>
  <cp:lastPrinted>2015-07-17T10:11:00Z</cp:lastPrinted>
  <dcterms:created xsi:type="dcterms:W3CDTF">2017-01-19T13:15:00Z</dcterms:created>
  <dcterms:modified xsi:type="dcterms:W3CDTF">2017-01-23T12:52:00Z</dcterms:modified>
</cp:coreProperties>
</file>