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8D" w:rsidRDefault="00413D8D">
      <w:pPr>
        <w:pStyle w:val="ConsPlusTitlePage"/>
      </w:pPr>
      <w:r>
        <w:t xml:space="preserve">Документ предоставлен </w:t>
      </w:r>
      <w:hyperlink r:id="rId5" w:history="1">
        <w:r>
          <w:rPr>
            <w:color w:val="0000FF"/>
          </w:rPr>
          <w:t>КонсультантПлюс</w:t>
        </w:r>
      </w:hyperlink>
      <w:r>
        <w:br/>
      </w:r>
    </w:p>
    <w:p w:rsidR="00413D8D" w:rsidRDefault="00413D8D">
      <w:pPr>
        <w:pStyle w:val="ConsPlusNormal"/>
        <w:jc w:val="both"/>
        <w:outlineLvl w:val="0"/>
      </w:pPr>
    </w:p>
    <w:p w:rsidR="00413D8D" w:rsidRDefault="00413D8D">
      <w:pPr>
        <w:pStyle w:val="ConsPlusNormal"/>
        <w:outlineLvl w:val="0"/>
      </w:pPr>
      <w:r>
        <w:t>Зарегистрировано в Минюсте России 26 июля 2019 г. N 55406</w:t>
      </w:r>
    </w:p>
    <w:p w:rsidR="00413D8D" w:rsidRDefault="00413D8D">
      <w:pPr>
        <w:pStyle w:val="ConsPlusNormal"/>
        <w:pBdr>
          <w:top w:val="single" w:sz="6" w:space="0" w:color="auto"/>
        </w:pBdr>
        <w:spacing w:before="100" w:after="100"/>
        <w:jc w:val="both"/>
        <w:rPr>
          <w:sz w:val="2"/>
          <w:szCs w:val="2"/>
        </w:rPr>
      </w:pPr>
    </w:p>
    <w:p w:rsidR="00413D8D" w:rsidRDefault="00413D8D">
      <w:pPr>
        <w:pStyle w:val="ConsPlusNormal"/>
        <w:jc w:val="both"/>
      </w:pPr>
    </w:p>
    <w:p w:rsidR="00413D8D" w:rsidRDefault="00413D8D">
      <w:pPr>
        <w:pStyle w:val="ConsPlusTitle"/>
        <w:jc w:val="center"/>
      </w:pPr>
      <w:r>
        <w:t>МИНИСТЕРСТВО ТРАНСПОРТА РОССИЙСКОЙ ФЕДЕРАЦИИ</w:t>
      </w:r>
    </w:p>
    <w:p w:rsidR="00413D8D" w:rsidRDefault="00413D8D">
      <w:pPr>
        <w:pStyle w:val="ConsPlusTitle"/>
        <w:jc w:val="center"/>
      </w:pPr>
    </w:p>
    <w:p w:rsidR="00413D8D" w:rsidRDefault="00413D8D">
      <w:pPr>
        <w:pStyle w:val="ConsPlusTitle"/>
        <w:jc w:val="center"/>
      </w:pPr>
      <w:r>
        <w:t>ПРИКАЗ</w:t>
      </w:r>
    </w:p>
    <w:p w:rsidR="00413D8D" w:rsidRDefault="00413D8D">
      <w:pPr>
        <w:pStyle w:val="ConsPlusTitle"/>
        <w:jc w:val="center"/>
      </w:pPr>
      <w:r>
        <w:t>от 5 июня 2019 г. N 167</w:t>
      </w:r>
    </w:p>
    <w:p w:rsidR="00413D8D" w:rsidRDefault="00413D8D">
      <w:pPr>
        <w:pStyle w:val="ConsPlusTitle"/>
        <w:jc w:val="center"/>
      </w:pPr>
    </w:p>
    <w:p w:rsidR="00413D8D" w:rsidRDefault="00413D8D">
      <w:pPr>
        <w:pStyle w:val="ConsPlusTitle"/>
        <w:jc w:val="center"/>
      </w:pPr>
      <w:r>
        <w:t>ОБ УТВЕРЖДЕНИИ ПОРЯДКА</w:t>
      </w:r>
    </w:p>
    <w:p w:rsidR="00413D8D" w:rsidRDefault="00413D8D">
      <w:pPr>
        <w:pStyle w:val="ConsPlusTitle"/>
        <w:jc w:val="center"/>
      </w:pPr>
      <w:r>
        <w:t>ВЫДАЧИ СПЕЦИАЛЬНОГО РАЗРЕШЕНИЯ НА ДВИЖЕНИЕ ПО АВТОМОБИЛЬНЫМ</w:t>
      </w:r>
    </w:p>
    <w:p w:rsidR="00413D8D" w:rsidRDefault="00413D8D">
      <w:pPr>
        <w:pStyle w:val="ConsPlusTitle"/>
        <w:jc w:val="center"/>
      </w:pPr>
      <w:r>
        <w:t>ДОРОГАМ ТЯЖЕЛОВЕСНОГО И (ИЛИ) КРУПНОГАБАРИТНОГО</w:t>
      </w:r>
    </w:p>
    <w:p w:rsidR="00413D8D" w:rsidRDefault="00413D8D">
      <w:pPr>
        <w:pStyle w:val="ConsPlusTitle"/>
        <w:jc w:val="center"/>
      </w:pPr>
      <w:r>
        <w:t>ТРАНСПОРТНОГО СРЕДСТВА</w:t>
      </w:r>
    </w:p>
    <w:p w:rsidR="00413D8D" w:rsidRDefault="00413D8D">
      <w:pPr>
        <w:pStyle w:val="ConsPlusNormal"/>
        <w:jc w:val="both"/>
      </w:pPr>
    </w:p>
    <w:p w:rsidR="00413D8D" w:rsidRDefault="00413D8D">
      <w:pPr>
        <w:pStyle w:val="ConsPlusNormal"/>
        <w:ind w:firstLine="540"/>
        <w:jc w:val="both"/>
      </w:pPr>
      <w:r>
        <w:t xml:space="preserve">В соответствии с </w:t>
      </w:r>
      <w:hyperlink r:id="rId6" w:history="1">
        <w:r>
          <w:rPr>
            <w:color w:val="0000FF"/>
          </w:rPr>
          <w:t>пунктом 13.1 статьи 11</w:t>
        </w:r>
      </w:hyperlink>
      <w:r>
        <w:t xml:space="preserve"> и </w:t>
      </w:r>
      <w:hyperlink r:id="rId7" w:history="1">
        <w:r>
          <w:rPr>
            <w:color w:val="0000FF"/>
          </w:rPr>
          <w:t>частью 9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 и </w:t>
      </w:r>
      <w:hyperlink r:id="rId8" w:history="1">
        <w:r>
          <w:rPr>
            <w:color w:val="0000FF"/>
          </w:rPr>
          <w:t>подпунктом 5.2.53.30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N 52, ст. 5587; 2008, N 8, ст. 740; N 11, ст. 1029; N 17, ст. 1883; N 22, ст. 2576; N 42, ст. 4825; N 46, ст. 5337; 2009, N 3, ст. 378; N 4, ст. 506; N 6, ст. 738; N 13, ст. 1558; N 18,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4325; N 37, ст. 4974; N 42, ст. 5736; N 43, ст. 5901, 5926; 2015, N 2, ст. 491; N 16, ст. 2394; N 17, ст. 2571; N 20, ст. 2925; N 38, ст. 5300; N 47, ст. 6605, N 49, ст. 6976; 2016, N 1, ст. 242; N 2, ст. 325; N 7, </w:t>
      </w:r>
      <w:r>
        <w:lastRenderedPageBreak/>
        <w:t>ст. 996, 997; N 16, ст. 2229; N 28, ст. 4741; N 37, ст. 5497; N 40, ст. 5752; 2017, N 10, ст. 1485, N 37, ст. 5539; N 42, ст. 6166; N 43, ст. 6327; N 52, ст. 8161; 2018, N 24, ст. 3533; N 52, ст. 8275; 2019, N 1, ст. 10; N 12, ст. 1310), приказываю:</w:t>
      </w:r>
    </w:p>
    <w:p w:rsidR="00413D8D" w:rsidRDefault="00413D8D">
      <w:pPr>
        <w:pStyle w:val="ConsPlusNormal"/>
        <w:spacing w:before="280"/>
        <w:ind w:firstLine="540"/>
        <w:jc w:val="both"/>
      </w:pPr>
      <w:r>
        <w:t xml:space="preserve">1. Утвердить прилагаемый </w:t>
      </w:r>
      <w:hyperlink w:anchor="P32" w:history="1">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413D8D" w:rsidRDefault="00413D8D">
      <w:pPr>
        <w:pStyle w:val="ConsPlusNormal"/>
        <w:spacing w:before="280"/>
        <w:ind w:firstLine="540"/>
        <w:jc w:val="both"/>
      </w:pPr>
      <w:r>
        <w:t>2. Признать утратившими силу:</w:t>
      </w:r>
    </w:p>
    <w:p w:rsidR="00413D8D" w:rsidRDefault="00413D8D">
      <w:pPr>
        <w:pStyle w:val="ConsPlusNormal"/>
        <w:spacing w:before="280"/>
        <w:ind w:firstLine="540"/>
        <w:jc w:val="both"/>
      </w:pPr>
      <w:hyperlink r:id="rId9"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413D8D" w:rsidRDefault="00413D8D">
      <w:pPr>
        <w:pStyle w:val="ConsPlusNormal"/>
        <w:spacing w:before="280"/>
        <w:ind w:firstLine="540"/>
        <w:jc w:val="both"/>
      </w:pPr>
      <w:hyperlink r:id="rId10" w:history="1">
        <w:r>
          <w:rPr>
            <w:color w:val="0000FF"/>
          </w:rPr>
          <w:t>приказ</w:t>
        </w:r>
      </w:hyperlink>
      <w:r>
        <w:t xml:space="preserve">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Минюстом России 2 августа 2016 г., регистрационный N 43062);</w:t>
      </w:r>
    </w:p>
    <w:p w:rsidR="00413D8D" w:rsidRDefault="00413D8D">
      <w:pPr>
        <w:pStyle w:val="ConsPlusNormal"/>
        <w:spacing w:before="280"/>
        <w:ind w:firstLine="540"/>
        <w:jc w:val="both"/>
      </w:pPr>
      <w:hyperlink r:id="rId11" w:history="1">
        <w:r>
          <w:rPr>
            <w:color w:val="0000FF"/>
          </w:rPr>
          <w:t>пункт 2</w:t>
        </w:r>
      </w:hyperlink>
      <w:r>
        <w:t xml:space="preserve"> приказа Минтранса России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N 46064).</w:t>
      </w:r>
    </w:p>
    <w:p w:rsidR="00413D8D" w:rsidRDefault="00413D8D">
      <w:pPr>
        <w:pStyle w:val="ConsPlusNormal"/>
        <w:jc w:val="both"/>
      </w:pPr>
    </w:p>
    <w:p w:rsidR="00413D8D" w:rsidRDefault="00413D8D">
      <w:pPr>
        <w:pStyle w:val="ConsPlusNormal"/>
        <w:jc w:val="right"/>
      </w:pPr>
      <w:r>
        <w:t>Министр</w:t>
      </w:r>
    </w:p>
    <w:p w:rsidR="00413D8D" w:rsidRDefault="00413D8D">
      <w:pPr>
        <w:pStyle w:val="ConsPlusNormal"/>
        <w:jc w:val="right"/>
      </w:pPr>
      <w:r>
        <w:t>Е.И.ДИТРИХ</w:t>
      </w: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right"/>
        <w:outlineLvl w:val="0"/>
      </w:pPr>
      <w:r>
        <w:t>Утвержден</w:t>
      </w:r>
    </w:p>
    <w:p w:rsidR="00413D8D" w:rsidRDefault="00413D8D">
      <w:pPr>
        <w:pStyle w:val="ConsPlusNormal"/>
        <w:jc w:val="right"/>
      </w:pPr>
      <w:r>
        <w:t>приказом Минтранса России</w:t>
      </w:r>
    </w:p>
    <w:p w:rsidR="00413D8D" w:rsidRDefault="00413D8D">
      <w:pPr>
        <w:pStyle w:val="ConsPlusNormal"/>
        <w:jc w:val="right"/>
      </w:pPr>
      <w:r>
        <w:t>от 5 июня 2019 г. N 167</w:t>
      </w:r>
    </w:p>
    <w:p w:rsidR="00413D8D" w:rsidRDefault="00413D8D">
      <w:pPr>
        <w:pStyle w:val="ConsPlusNormal"/>
        <w:jc w:val="both"/>
      </w:pPr>
    </w:p>
    <w:p w:rsidR="00413D8D" w:rsidRDefault="00413D8D">
      <w:pPr>
        <w:pStyle w:val="ConsPlusTitle"/>
        <w:jc w:val="center"/>
      </w:pPr>
      <w:bookmarkStart w:id="0" w:name="P32"/>
      <w:bookmarkEnd w:id="0"/>
      <w:r>
        <w:t>ПОРЯДОК</w:t>
      </w:r>
    </w:p>
    <w:p w:rsidR="00413D8D" w:rsidRDefault="00413D8D">
      <w:pPr>
        <w:pStyle w:val="ConsPlusTitle"/>
        <w:jc w:val="center"/>
      </w:pPr>
      <w:r>
        <w:t>ВЫДАЧИ СПЕЦИАЛЬНОГО РАЗРЕШЕНИЯ НА ДВИЖЕНИЕ ПО АВТОМОБИЛЬНЫМ</w:t>
      </w:r>
    </w:p>
    <w:p w:rsidR="00413D8D" w:rsidRDefault="00413D8D">
      <w:pPr>
        <w:pStyle w:val="ConsPlusTitle"/>
        <w:jc w:val="center"/>
      </w:pPr>
      <w:r>
        <w:t>ДОРОГАМ ТЯЖЕЛОВЕСНОГО И (ИЛИ) КРУПНОГАБАРИТНОГО</w:t>
      </w:r>
    </w:p>
    <w:p w:rsidR="00413D8D" w:rsidRDefault="00413D8D">
      <w:pPr>
        <w:pStyle w:val="ConsPlusTitle"/>
        <w:jc w:val="center"/>
      </w:pPr>
      <w:r>
        <w:t>ТРАНСПОРТНОГО СРЕДСТВА</w:t>
      </w:r>
    </w:p>
    <w:p w:rsidR="00413D8D" w:rsidRDefault="00413D8D">
      <w:pPr>
        <w:pStyle w:val="ConsPlusNormal"/>
        <w:jc w:val="both"/>
      </w:pPr>
    </w:p>
    <w:p w:rsidR="00413D8D" w:rsidRDefault="00413D8D">
      <w:pPr>
        <w:pStyle w:val="ConsPlusTitle"/>
        <w:jc w:val="center"/>
        <w:outlineLvl w:val="1"/>
      </w:pPr>
      <w:r>
        <w:t>I. Общие положения</w:t>
      </w:r>
    </w:p>
    <w:p w:rsidR="00413D8D" w:rsidRDefault="00413D8D">
      <w:pPr>
        <w:pStyle w:val="ConsPlusNormal"/>
        <w:jc w:val="both"/>
      </w:pPr>
    </w:p>
    <w:p w:rsidR="00413D8D" w:rsidRDefault="00413D8D">
      <w:pPr>
        <w:pStyle w:val="ConsPlusNormal"/>
        <w:ind w:firstLine="540"/>
        <w:jc w:val="both"/>
      </w:pPr>
      <w: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rsidR="00413D8D" w:rsidRDefault="00413D8D">
      <w:pPr>
        <w:pStyle w:val="ConsPlusNormal"/>
        <w:spacing w:before="280"/>
        <w:ind w:firstLine="540"/>
        <w:jc w:val="both"/>
      </w:pPr>
      <w:r>
        <w:t xml:space="preserve">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w:t>
      </w:r>
      <w:hyperlink r:id="rId12" w:history="1">
        <w:r>
          <w:rPr>
            <w:color w:val="0000FF"/>
          </w:rPr>
          <w:t>части 10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(далее - Федеральный закон).</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w:t>
      </w:r>
    </w:p>
    <w:p w:rsidR="00413D8D" w:rsidRDefault="00413D8D">
      <w:pPr>
        <w:pStyle w:val="ConsPlusNormal"/>
        <w:jc w:val="both"/>
      </w:pPr>
    </w:p>
    <w:p w:rsidR="00413D8D" w:rsidRDefault="00413D8D">
      <w:pPr>
        <w:pStyle w:val="ConsPlusNormal"/>
        <w:ind w:firstLine="540"/>
        <w:jc w:val="both"/>
      </w:pPr>
      <w:bookmarkStart w:id="1" w:name="P44"/>
      <w:bookmarkEnd w:id="1"/>
      <w:r>
        <w:t xml:space="preserve">3. Специальное разрешение согласно форме &lt;2&gt;, приведенной в </w:t>
      </w:r>
      <w:hyperlink w:anchor="P277" w:history="1">
        <w:r>
          <w:rPr>
            <w:color w:val="0000FF"/>
          </w:rPr>
          <w:t>приложении N 1</w:t>
        </w:r>
      </w:hyperlink>
      <w:r>
        <w:t xml:space="preserve"> к настоящему Порядку, выдается владельцу транспортного </w:t>
      </w:r>
      <w:r>
        <w:lastRenderedPageBreak/>
        <w:t>средства или его представителю.</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&lt;2&gt; </w:t>
      </w:r>
      <w:hyperlink r:id="rId13" w:history="1">
        <w:r>
          <w:rPr>
            <w:color w:val="0000FF"/>
          </w:rPr>
          <w:t>Часть 4 статьи 31</w:t>
        </w:r>
      </w:hyperlink>
      <w:r>
        <w:t xml:space="preserve"> Федерального закона.</w:t>
      </w:r>
    </w:p>
    <w:p w:rsidR="00413D8D" w:rsidRDefault="00413D8D">
      <w:pPr>
        <w:pStyle w:val="ConsPlusNormal"/>
        <w:jc w:val="both"/>
      </w:pPr>
    </w:p>
    <w:p w:rsidR="00413D8D" w:rsidRDefault="00413D8D">
      <w:pPr>
        <w:pStyle w:val="ConsPlusNormal"/>
        <w:ind w:firstLine="540"/>
        <w:jc w:val="both"/>
      </w:pPr>
      <w:r>
        <w:t>В специальном разрешении содержится следующая информация:</w:t>
      </w:r>
    </w:p>
    <w:p w:rsidR="00413D8D" w:rsidRDefault="00413D8D">
      <w:pPr>
        <w:pStyle w:val="ConsPlusNormal"/>
        <w:spacing w:before="280"/>
        <w:ind w:firstLine="540"/>
        <w:jc w:val="both"/>
      </w:pPr>
      <w:r>
        <w:t>1) на лицевой стороне:</w:t>
      </w:r>
    </w:p>
    <w:p w:rsidR="00413D8D" w:rsidRDefault="00413D8D">
      <w:pPr>
        <w:pStyle w:val="ConsPlusNormal"/>
        <w:spacing w:before="280"/>
        <w:ind w:firstLine="540"/>
        <w:jc w:val="both"/>
      </w:pPr>
      <w:r>
        <w:t>номер специального разрешения;</w:t>
      </w:r>
    </w:p>
    <w:p w:rsidR="00413D8D" w:rsidRDefault="00413D8D">
      <w:pPr>
        <w:pStyle w:val="ConsPlusNormal"/>
        <w:spacing w:before="280"/>
        <w:ind w:firstLine="540"/>
        <w:jc w:val="both"/>
      </w:pPr>
      <w:r>
        <w:t>вид перевозки (межрегиональная, местная);</w:t>
      </w:r>
    </w:p>
    <w:p w:rsidR="00413D8D" w:rsidRDefault="00413D8D">
      <w:pPr>
        <w:pStyle w:val="ConsPlusNormal"/>
        <w:spacing w:before="280"/>
        <w:ind w:firstLine="540"/>
        <w:jc w:val="both"/>
      </w:pPr>
      <w:r>
        <w:t>календарный год действия специального разрешения;</w:t>
      </w:r>
    </w:p>
    <w:p w:rsidR="00413D8D" w:rsidRDefault="00413D8D">
      <w:pPr>
        <w:pStyle w:val="ConsPlusNormal"/>
        <w:spacing w:before="280"/>
        <w:ind w:firstLine="540"/>
        <w:jc w:val="both"/>
      </w:pPr>
      <w:r>
        <w:t>количество разрешенных поездок;</w:t>
      </w:r>
    </w:p>
    <w:p w:rsidR="00413D8D" w:rsidRDefault="00413D8D">
      <w:pPr>
        <w:pStyle w:val="ConsPlusNormal"/>
        <w:spacing w:before="280"/>
        <w:ind w:firstLine="540"/>
        <w:jc w:val="both"/>
      </w:pPr>
      <w:r>
        <w:t>срок выполнения поездок;</w:t>
      </w:r>
    </w:p>
    <w:p w:rsidR="00413D8D" w:rsidRDefault="00413D8D">
      <w:pPr>
        <w:pStyle w:val="ConsPlusNormal"/>
        <w:spacing w:before="280"/>
        <w:ind w:firstLine="540"/>
        <w:jc w:val="both"/>
      </w:pPr>
      <w:r>
        <w:t>маршрут транспортного средства;</w:t>
      </w:r>
    </w:p>
    <w:p w:rsidR="00413D8D" w:rsidRDefault="00413D8D">
      <w:pPr>
        <w:pStyle w:val="ConsPlusNormal"/>
        <w:spacing w:before="280"/>
        <w:ind w:firstLine="540"/>
        <w:jc w:val="both"/>
      </w:pPr>
      <w:r>
        <w:t>сведения о транспортном средстве (автопоезде) (марка и модель транспортного средства (тягача, прицепа (полуприцепа));</w:t>
      </w:r>
    </w:p>
    <w:p w:rsidR="00413D8D" w:rsidRDefault="00413D8D">
      <w:pPr>
        <w:pStyle w:val="ConsPlusNormal"/>
        <w:spacing w:before="280"/>
        <w:ind w:firstLine="540"/>
        <w:jc w:val="both"/>
      </w:pPr>
      <w:r>
        <w:t>государственный регистрационный номер транспортного средства (тягача, прицепа (полуприцепа));</w:t>
      </w:r>
    </w:p>
    <w:p w:rsidR="00413D8D" w:rsidRDefault="00413D8D">
      <w:pPr>
        <w:pStyle w:val="ConsPlusNormal"/>
        <w:spacing w:before="280"/>
        <w:ind w:firstLine="540"/>
        <w:jc w:val="both"/>
      </w:pPr>
      <w:r>
        <w:t>наименование - для юридических лиц, фамилия, имя, отчество (при наличии) - для физических лиц;</w:t>
      </w:r>
    </w:p>
    <w:p w:rsidR="00413D8D" w:rsidRDefault="00413D8D">
      <w:pPr>
        <w:pStyle w:val="ConsPlusNormal"/>
        <w:spacing w:before="280"/>
        <w:ind w:firstLine="540"/>
        <w:jc w:val="both"/>
      </w:pPr>
      <w:r>
        <w:t>адрес и телефон владельца транспортного средства;</w:t>
      </w:r>
    </w:p>
    <w:p w:rsidR="00413D8D" w:rsidRDefault="00413D8D">
      <w:pPr>
        <w:pStyle w:val="ConsPlusNormal"/>
        <w:spacing w:before="280"/>
        <w:ind w:firstLine="540"/>
        <w:jc w:val="both"/>
      </w:pPr>
      <w:r>
        <w:t>характеристика груза (при наличии груза) (полное наименование, марка, модель, габариты, масса);</w:t>
      </w:r>
    </w:p>
    <w:p w:rsidR="00413D8D" w:rsidRDefault="00413D8D">
      <w:pPr>
        <w:pStyle w:val="ConsPlusNormal"/>
        <w:spacing w:before="280"/>
        <w:ind w:firstLine="540"/>
        <w:jc w:val="both"/>
      </w:pPr>
      <w: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413D8D" w:rsidRDefault="00413D8D">
      <w:pPr>
        <w:pStyle w:val="ConsPlusNormal"/>
        <w:spacing w:before="280"/>
        <w:ind w:firstLine="540"/>
        <w:jc w:val="both"/>
      </w:pPr>
      <w:r>
        <w:t>габариты транспортного средства (автопоезда) - длина, ширина, высота;</w:t>
      </w:r>
    </w:p>
    <w:p w:rsidR="00413D8D" w:rsidRDefault="00413D8D">
      <w:pPr>
        <w:pStyle w:val="ConsPlusNormal"/>
        <w:spacing w:before="280"/>
        <w:ind w:firstLine="540"/>
        <w:jc w:val="both"/>
      </w:pPr>
      <w:r>
        <w:t xml:space="preserve">наименование уполномоченного органа (в соответствии с полномочиями, указанными в </w:t>
      </w:r>
      <w:hyperlink w:anchor="P90" w:history="1">
        <w:r>
          <w:rPr>
            <w:color w:val="0000FF"/>
          </w:rPr>
          <w:t>пункте 6</w:t>
        </w:r>
      </w:hyperlink>
      <w:r>
        <w:t xml:space="preserve"> настоящего Порядка), выдавшего специальное разрешение;</w:t>
      </w:r>
    </w:p>
    <w:p w:rsidR="00413D8D" w:rsidRDefault="00413D8D">
      <w:pPr>
        <w:pStyle w:val="ConsPlusNormal"/>
        <w:spacing w:before="280"/>
        <w:ind w:firstLine="540"/>
        <w:jc w:val="both"/>
      </w:pPr>
      <w:r>
        <w:t xml:space="preserve">должность лица, подписавшего специальное разрешение, его фамилия, </w:t>
      </w:r>
      <w:r>
        <w:lastRenderedPageBreak/>
        <w:t>имя, отчество (при наличии);</w:t>
      </w:r>
    </w:p>
    <w:p w:rsidR="00413D8D" w:rsidRDefault="00413D8D">
      <w:pPr>
        <w:pStyle w:val="ConsPlusNormal"/>
        <w:spacing w:before="280"/>
        <w:ind w:firstLine="540"/>
        <w:jc w:val="both"/>
      </w:pPr>
      <w:r>
        <w:t>печать уполномоченного органа, выдавшего специальное разрешение;</w:t>
      </w:r>
    </w:p>
    <w:p w:rsidR="00413D8D" w:rsidRDefault="00413D8D">
      <w:pPr>
        <w:pStyle w:val="ConsPlusNormal"/>
        <w:spacing w:before="280"/>
        <w:ind w:firstLine="540"/>
        <w:jc w:val="both"/>
      </w:pPr>
      <w:r>
        <w:t>дата оформления специального разрешения;</w:t>
      </w:r>
    </w:p>
    <w:p w:rsidR="00413D8D" w:rsidRDefault="00413D8D">
      <w:pPr>
        <w:pStyle w:val="ConsPlusNormal"/>
        <w:spacing w:before="280"/>
        <w:ind w:firstLine="540"/>
        <w:jc w:val="both"/>
      </w:pPr>
      <w:r>
        <w:t>2) на оборотной стороне:</w:t>
      </w:r>
    </w:p>
    <w:p w:rsidR="00413D8D" w:rsidRDefault="00413D8D">
      <w:pPr>
        <w:pStyle w:val="ConsPlusNormal"/>
        <w:spacing w:before="280"/>
        <w:ind w:firstLine="540"/>
        <w:jc w:val="both"/>
      </w:pPr>
      <w:r>
        <w:t>вид сопровождения;</w:t>
      </w:r>
    </w:p>
    <w:p w:rsidR="00413D8D" w:rsidRDefault="00413D8D">
      <w:pPr>
        <w:pStyle w:val="ConsPlusNormal"/>
        <w:spacing w:before="280"/>
        <w:ind w:firstLine="540"/>
        <w:jc w:val="both"/>
      </w:pPr>
      <w:r>
        <w:t>особые условия движения;</w:t>
      </w:r>
    </w:p>
    <w:p w:rsidR="00413D8D" w:rsidRDefault="00413D8D">
      <w:pPr>
        <w:pStyle w:val="ConsPlusNormal"/>
        <w:spacing w:before="280"/>
        <w:ind w:firstLine="540"/>
        <w:jc w:val="both"/>
      </w:pPr>
      <w:r>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413D8D" w:rsidRDefault="00413D8D">
      <w:pPr>
        <w:pStyle w:val="ConsPlusNormal"/>
        <w:spacing w:before="280"/>
        <w:ind w:firstLine="540"/>
        <w:jc w:val="both"/>
      </w:pPr>
      <w: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413D8D" w:rsidRDefault="00413D8D">
      <w:pPr>
        <w:pStyle w:val="ConsPlusNormal"/>
        <w:spacing w:before="280"/>
        <w:ind w:firstLine="540"/>
        <w:jc w:val="both"/>
      </w:pPr>
      <w: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413D8D" w:rsidRDefault="00413D8D">
      <w:pPr>
        <w:pStyle w:val="ConsPlusNormal"/>
        <w:spacing w:before="280"/>
        <w:ind w:firstLine="540"/>
        <w:jc w:val="both"/>
      </w:pPr>
      <w: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413D8D" w:rsidRDefault="00413D8D">
      <w:pPr>
        <w:pStyle w:val="ConsPlusNormal"/>
        <w:spacing w:before="280"/>
        <w:ind w:firstLine="540"/>
        <w:jc w:val="both"/>
      </w:pPr>
      <w: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413D8D" w:rsidRDefault="00413D8D">
      <w:pPr>
        <w:pStyle w:val="ConsPlusNormal"/>
        <w:spacing w:before="280"/>
        <w:ind w:firstLine="540"/>
        <w:jc w:val="both"/>
      </w:pPr>
      <w:r>
        <w:t>особые отметки контролирующих органов.</w:t>
      </w:r>
    </w:p>
    <w:p w:rsidR="00413D8D" w:rsidRDefault="00413D8D">
      <w:pPr>
        <w:pStyle w:val="ConsPlusNormal"/>
        <w:spacing w:before="280"/>
        <w:ind w:firstLine="540"/>
        <w:jc w:val="both"/>
      </w:pPr>
      <w: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w:anchor="P332" w:history="1">
        <w:r>
          <w:rPr>
            <w:color w:val="0000FF"/>
          </w:rPr>
          <w:t>"Особые условия движения"</w:t>
        </w:r>
      </w:hyperlink>
      <w:r>
        <w:t xml:space="preserve">, </w:t>
      </w:r>
      <w:hyperlink w:anchor="P330" w:history="1">
        <w:r>
          <w:rPr>
            <w:color w:val="0000FF"/>
          </w:rPr>
          <w:t>"Вид сопровождения"</w:t>
        </w:r>
      </w:hyperlink>
      <w: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413D8D" w:rsidRDefault="00413D8D">
      <w:pPr>
        <w:pStyle w:val="ConsPlusNormal"/>
        <w:spacing w:before="280"/>
        <w:ind w:firstLine="540"/>
        <w:jc w:val="both"/>
      </w:pPr>
      <w:bookmarkStart w:id="2" w:name="P77"/>
      <w:bookmarkEnd w:id="2"/>
      <w:r>
        <w:lastRenderedPageBreak/>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413D8D" w:rsidRDefault="00413D8D">
      <w:pPr>
        <w:pStyle w:val="ConsPlusNormal"/>
        <w:spacing w:before="280"/>
        <w:ind w:firstLine="540"/>
        <w:jc w:val="both"/>
      </w:pPr>
      <w:r>
        <w:t xml:space="preserve">В случае выдачи специального разрешения в электронной форме в соответствии с </w:t>
      </w:r>
      <w:hyperlink r:id="rId14" w:history="1">
        <w:r>
          <w:rPr>
            <w:color w:val="0000FF"/>
          </w:rPr>
          <w:t>частью 17 статьи 31</w:t>
        </w:r>
      </w:hyperlink>
      <w:r>
        <w:t xml:space="preserve"> Федерального закона, специальное разрешение выдается на одну поездку и на срок до одного месяца.</w:t>
      </w:r>
    </w:p>
    <w:p w:rsidR="00413D8D" w:rsidRDefault="00413D8D">
      <w:pPr>
        <w:pStyle w:val="ConsPlusNormal"/>
        <w:spacing w:before="280"/>
        <w:ind w:firstLine="540"/>
        <w:jc w:val="both"/>
      </w:pPr>
      <w: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413D8D" w:rsidRDefault="00413D8D">
      <w:pPr>
        <w:pStyle w:val="ConsPlusNormal"/>
        <w:spacing w:before="280"/>
        <w:ind w:firstLine="540"/>
        <w:jc w:val="both"/>
      </w:pPr>
      <w:bookmarkStart w:id="3" w:name="P80"/>
      <w:bookmarkEnd w:id="3"/>
      <w: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413D8D" w:rsidRDefault="00413D8D">
      <w:pPr>
        <w:pStyle w:val="ConsPlusNormal"/>
        <w:spacing w:before="28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413D8D" w:rsidRDefault="00413D8D">
      <w:pPr>
        <w:pStyle w:val="ConsPlusNormal"/>
        <w:spacing w:before="28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&lt;3&gt;.</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&lt;3&gt; </w:t>
      </w:r>
      <w:hyperlink r:id="rId15" w:history="1">
        <w:r>
          <w:rPr>
            <w:color w:val="0000FF"/>
          </w:rPr>
          <w:t>Часть 17 статьи 31</w:t>
        </w:r>
      </w:hyperlink>
      <w:r>
        <w:t xml:space="preserve"> Федерального закона.</w:t>
      </w:r>
    </w:p>
    <w:p w:rsidR="00413D8D" w:rsidRDefault="00413D8D">
      <w:pPr>
        <w:pStyle w:val="ConsPlusNormal"/>
        <w:jc w:val="both"/>
      </w:pPr>
    </w:p>
    <w:p w:rsidR="00413D8D" w:rsidRDefault="00413D8D">
      <w:pPr>
        <w:pStyle w:val="ConsPlusNormal"/>
        <w:ind w:firstLine="540"/>
        <w:jc w:val="both"/>
      </w:pPr>
      <w:r>
        <w:t xml:space="preserve">5. Бланки специальных разрешений относятся к защищенной полиграфической продукции уровня "В" согласно </w:t>
      </w:r>
      <w:hyperlink r:id="rId16" w:history="1">
        <w:r>
          <w:rPr>
            <w:color w:val="0000FF"/>
          </w:rPr>
          <w:t>требованиям</w:t>
        </w:r>
      </w:hyperlink>
      <w:r>
        <w:t>,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413D8D" w:rsidRDefault="00413D8D">
      <w:pPr>
        <w:pStyle w:val="ConsPlusNormal"/>
        <w:jc w:val="both"/>
      </w:pPr>
    </w:p>
    <w:p w:rsidR="00413D8D" w:rsidRDefault="00413D8D">
      <w:pPr>
        <w:pStyle w:val="ConsPlusTitle"/>
        <w:jc w:val="center"/>
        <w:outlineLvl w:val="1"/>
      </w:pPr>
      <w:r>
        <w:t>II. Подача заявления на получение специального разрешения</w:t>
      </w:r>
    </w:p>
    <w:p w:rsidR="00413D8D" w:rsidRDefault="00413D8D">
      <w:pPr>
        <w:pStyle w:val="ConsPlusNormal"/>
        <w:jc w:val="both"/>
      </w:pPr>
    </w:p>
    <w:p w:rsidR="00413D8D" w:rsidRDefault="00413D8D">
      <w:pPr>
        <w:pStyle w:val="ConsPlusNormal"/>
        <w:ind w:firstLine="540"/>
        <w:jc w:val="both"/>
      </w:pPr>
      <w:bookmarkStart w:id="4" w:name="P90"/>
      <w:bookmarkEnd w:id="4"/>
      <w:r>
        <w:t xml:space="preserve">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w:anchor="P376" w:history="1">
        <w:r>
          <w:rPr>
            <w:color w:val="0000FF"/>
          </w:rPr>
          <w:t>приложении N 2</w:t>
        </w:r>
      </w:hyperlink>
      <w:r>
        <w:t xml:space="preserve"> к настоящему Порядку) в соответствии с </w:t>
      </w:r>
      <w:hyperlink r:id="rId17" w:history="1">
        <w:r>
          <w:rPr>
            <w:color w:val="0000FF"/>
          </w:rPr>
          <w:t>частью 10 статьи 31</w:t>
        </w:r>
      </w:hyperlink>
      <w:r>
        <w:t xml:space="preserve"> Федерального закона подается владельцем транспортного средства или его представителем (далее - заявитель) в следующем порядке:</w:t>
      </w:r>
    </w:p>
    <w:p w:rsidR="00413D8D" w:rsidRDefault="00413D8D">
      <w:pPr>
        <w:pStyle w:val="ConsPlusNormal"/>
        <w:spacing w:before="28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413D8D" w:rsidRDefault="00413D8D">
      <w:pPr>
        <w:pStyle w:val="ConsPlusNormal"/>
        <w:spacing w:before="28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413D8D" w:rsidRDefault="00413D8D">
      <w:pPr>
        <w:pStyle w:val="ConsPlusNormal"/>
        <w:spacing w:before="280"/>
        <w:ind w:firstLine="540"/>
        <w:jc w:val="both"/>
      </w:pPr>
      <w: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w:t>
      </w:r>
      <w:r>
        <w:lastRenderedPageBreak/>
        <w:t>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подведомственные организации;</w:t>
      </w:r>
    </w:p>
    <w:p w:rsidR="00413D8D" w:rsidRDefault="00413D8D">
      <w:pPr>
        <w:pStyle w:val="ConsPlusNormal"/>
        <w:spacing w:before="28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413D8D" w:rsidRDefault="00413D8D">
      <w:pPr>
        <w:pStyle w:val="ConsPlusNormal"/>
        <w:spacing w:before="28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413D8D" w:rsidRDefault="00413D8D">
      <w:pPr>
        <w:pStyle w:val="ConsPlusNormal"/>
        <w:spacing w:before="28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413D8D" w:rsidRDefault="00413D8D">
      <w:pPr>
        <w:pStyle w:val="ConsPlusNormal"/>
        <w:spacing w:before="280"/>
        <w:ind w:firstLine="540"/>
        <w:jc w:val="both"/>
      </w:pPr>
      <w: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rsidR="00413D8D" w:rsidRDefault="00413D8D">
      <w:pPr>
        <w:pStyle w:val="ConsPlusNormal"/>
        <w:spacing w:before="280"/>
        <w:ind w:firstLine="540"/>
        <w:jc w:val="both"/>
      </w:pPr>
      <w:r>
        <w:t xml:space="preserve">7. Заявление подается в соответствующий орган (организацию), указанный в </w:t>
      </w:r>
      <w:hyperlink w:anchor="P90" w:history="1">
        <w:r>
          <w:rPr>
            <w:color w:val="0000FF"/>
          </w:rPr>
          <w:t>пункте 6</w:t>
        </w:r>
      </w:hyperlink>
      <w:r>
        <w:t xml:space="preserve"> настоящего Порядка (далее - уполномоченный орган, </w:t>
      </w:r>
      <w:r>
        <w:lastRenderedPageBreak/>
        <w:t>подведомственное учреждение (организация) соответственно), на территории обслуживания которого начинается маршрут перевозки.</w:t>
      </w:r>
    </w:p>
    <w:p w:rsidR="00413D8D" w:rsidRDefault="00413D8D">
      <w:pPr>
        <w:pStyle w:val="ConsPlusNormal"/>
        <w:spacing w:before="280"/>
        <w:ind w:firstLine="540"/>
        <w:jc w:val="both"/>
      </w:pPr>
      <w:r>
        <w:t xml:space="preserve">Информация о территории обслуживания уполномоченных органов, а также подведомственных учреждений (организаций), указанных в </w:t>
      </w:r>
      <w:hyperlink w:anchor="P90" w:history="1">
        <w:r>
          <w:rPr>
            <w:color w:val="0000FF"/>
          </w:rPr>
          <w:t>пункте 6</w:t>
        </w:r>
      </w:hyperlink>
      <w:r>
        <w:t xml:space="preserve"> настоящего Порядка, а также о закрепленных за ними автомобильных дорогах и территориях обслуживания размещается на официальном сайте Росавтодора в информационно-телекоммуникационной сети "Интернет", а также на официальных сайтах, определенных органами исполнительной власти субъектов Российской Федерации.</w:t>
      </w:r>
    </w:p>
    <w:p w:rsidR="00413D8D" w:rsidRDefault="00413D8D">
      <w:pPr>
        <w:pStyle w:val="ConsPlusNormal"/>
        <w:spacing w:before="280"/>
        <w:ind w:firstLine="540"/>
        <w:jc w:val="both"/>
      </w:pPr>
      <w:r>
        <w:t xml:space="preserve">В случае если прием заявлений и прилагаемых к нему документов в соответствии с </w:t>
      </w:r>
      <w:hyperlink w:anchor="P117" w:history="1">
        <w:r>
          <w:rPr>
            <w:color w:val="0000FF"/>
          </w:rPr>
          <w:t>пунктом 9</w:t>
        </w:r>
      </w:hyperlink>
      <w: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413D8D" w:rsidRDefault="00413D8D">
      <w:pPr>
        <w:pStyle w:val="ConsPlusNormal"/>
        <w:spacing w:before="280"/>
        <w:ind w:firstLine="540"/>
        <w:jc w:val="both"/>
      </w:pPr>
      <w: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413D8D" w:rsidRDefault="00413D8D">
      <w:pPr>
        <w:pStyle w:val="ConsPlusNormal"/>
        <w:spacing w:before="280"/>
        <w:ind w:firstLine="540"/>
        <w:jc w:val="both"/>
      </w:pPr>
      <w:bookmarkStart w:id="5" w:name="P102"/>
      <w:bookmarkEnd w:id="5"/>
      <w:r>
        <w:t>8. В заявлении указывается:</w:t>
      </w:r>
    </w:p>
    <w:p w:rsidR="00413D8D" w:rsidRDefault="00413D8D">
      <w:pPr>
        <w:pStyle w:val="ConsPlusNormal"/>
        <w:spacing w:before="280"/>
        <w:ind w:firstLine="540"/>
        <w:jc w:val="both"/>
      </w:pPr>
      <w:r>
        <w:t>наименование уполномоченного органа;</w:t>
      </w:r>
    </w:p>
    <w:p w:rsidR="00413D8D" w:rsidRDefault="00413D8D">
      <w:pPr>
        <w:pStyle w:val="ConsPlusNormal"/>
        <w:spacing w:before="280"/>
        <w:ind w:firstLine="540"/>
        <w:jc w:val="both"/>
      </w:pPr>
      <w:r>
        <w:t>наименование и организационно-правовая форма - для юридических лиц;</w:t>
      </w:r>
    </w:p>
    <w:p w:rsidR="00413D8D" w:rsidRDefault="00413D8D">
      <w:pPr>
        <w:pStyle w:val="ConsPlusNormal"/>
        <w:spacing w:before="28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413D8D" w:rsidRDefault="00413D8D">
      <w:pPr>
        <w:pStyle w:val="ConsPlusNormal"/>
        <w:spacing w:before="280"/>
        <w:ind w:firstLine="540"/>
        <w:jc w:val="both"/>
      </w:pPr>
      <w:r>
        <w:t>адрес местонахождения юридического лица, фамилия, имя, отчество (при наличии) руководителя, телефон;</w:t>
      </w:r>
    </w:p>
    <w:p w:rsidR="00413D8D" w:rsidRDefault="00413D8D">
      <w:pPr>
        <w:pStyle w:val="ConsPlusNormal"/>
        <w:spacing w:before="28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413D8D" w:rsidRDefault="00413D8D">
      <w:pPr>
        <w:pStyle w:val="ConsPlusNormal"/>
        <w:spacing w:before="280"/>
        <w:ind w:firstLine="540"/>
        <w:jc w:val="both"/>
      </w:pPr>
      <w:r>
        <w:t>банковские реквизиты (наименование банка, расчетный счет, корреспондентский счет, банковский индивидуальный код);</w:t>
      </w:r>
    </w:p>
    <w:p w:rsidR="00413D8D" w:rsidRDefault="00413D8D">
      <w:pPr>
        <w:pStyle w:val="ConsPlusNormal"/>
        <w:spacing w:before="280"/>
        <w:ind w:firstLine="540"/>
        <w:jc w:val="both"/>
      </w:pPr>
      <w:r>
        <w:t>исходящий номер (при необходимости) и дата заявления;</w:t>
      </w:r>
    </w:p>
    <w:p w:rsidR="00413D8D" w:rsidRDefault="00413D8D">
      <w:pPr>
        <w:pStyle w:val="ConsPlusNormal"/>
        <w:spacing w:before="280"/>
        <w:ind w:firstLine="540"/>
        <w:jc w:val="both"/>
      </w:pPr>
      <w:r>
        <w:lastRenderedPageBreak/>
        <w:t>наименование, адрес и телефон владельца транспортного средства;</w:t>
      </w:r>
    </w:p>
    <w:p w:rsidR="00413D8D" w:rsidRDefault="00413D8D">
      <w:pPr>
        <w:pStyle w:val="ConsPlusNormal"/>
        <w:spacing w:before="28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13D8D" w:rsidRDefault="00413D8D">
      <w:pPr>
        <w:pStyle w:val="ConsPlusNormal"/>
        <w:spacing w:before="280"/>
        <w:ind w:firstLine="540"/>
        <w:jc w:val="both"/>
      </w:pPr>
      <w:r>
        <w:t>вид перевозки (межрегиональная, местная), срок перевозки, количество поездок;</w:t>
      </w:r>
    </w:p>
    <w:p w:rsidR="00413D8D" w:rsidRDefault="00413D8D">
      <w:pPr>
        <w:pStyle w:val="ConsPlusNormal"/>
        <w:spacing w:before="28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413D8D" w:rsidRDefault="00413D8D">
      <w:pPr>
        <w:pStyle w:val="ConsPlusNormal"/>
        <w:spacing w:before="280"/>
        <w:ind w:firstLine="540"/>
        <w:jc w:val="both"/>
      </w:pPr>
      <w: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413D8D" w:rsidRDefault="00413D8D">
      <w:pPr>
        <w:pStyle w:val="ConsPlusNormal"/>
        <w:spacing w:before="28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13D8D" w:rsidRDefault="00413D8D">
      <w:pPr>
        <w:pStyle w:val="ConsPlusNormal"/>
        <w:spacing w:before="28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13D8D" w:rsidRDefault="00413D8D">
      <w:pPr>
        <w:pStyle w:val="ConsPlusNormal"/>
        <w:spacing w:before="280"/>
        <w:ind w:firstLine="540"/>
        <w:jc w:val="both"/>
      </w:pPr>
      <w:bookmarkStart w:id="6" w:name="P117"/>
      <w:bookmarkEnd w:id="6"/>
      <w:r>
        <w:t>9. К заявлению прилагаются:</w:t>
      </w:r>
    </w:p>
    <w:p w:rsidR="00413D8D" w:rsidRDefault="00413D8D">
      <w:pPr>
        <w:pStyle w:val="ConsPlusNormal"/>
        <w:spacing w:before="280"/>
        <w:ind w:firstLine="540"/>
        <w:jc w:val="both"/>
      </w:pPr>
      <w:bookmarkStart w:id="7" w:name="P118"/>
      <w:bookmarkEnd w:id="7"/>
      <w: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13D8D" w:rsidRDefault="00413D8D">
      <w:pPr>
        <w:pStyle w:val="ConsPlusNormal"/>
        <w:spacing w:before="280"/>
        <w:ind w:firstLine="540"/>
        <w:jc w:val="both"/>
      </w:pPr>
      <w: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460" w:history="1">
        <w:r>
          <w:rPr>
            <w:color w:val="0000FF"/>
          </w:rPr>
          <w:t>приложении N 3</w:t>
        </w:r>
      </w:hyperlink>
      <w:r>
        <w:t xml:space="preserve"> к настоящему </w:t>
      </w:r>
      <w:r>
        <w:lastRenderedPageBreak/>
        <w:t>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413D8D" w:rsidRDefault="00413D8D">
      <w:pPr>
        <w:pStyle w:val="ConsPlusNormal"/>
        <w:spacing w:before="280"/>
        <w:ind w:firstLine="540"/>
        <w:jc w:val="both"/>
      </w:pPr>
      <w:bookmarkStart w:id="8" w:name="P120"/>
      <w:bookmarkEnd w:id="8"/>
      <w: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13D8D" w:rsidRDefault="00413D8D">
      <w:pPr>
        <w:pStyle w:val="ConsPlusNormal"/>
        <w:spacing w:before="280"/>
        <w:ind w:firstLine="540"/>
        <w:jc w:val="both"/>
      </w:pPr>
      <w:bookmarkStart w:id="9" w:name="P121"/>
      <w:bookmarkEnd w:id="9"/>
      <w: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&lt;4&gt; </w:t>
      </w:r>
      <w:hyperlink r:id="rId18" w:history="1">
        <w:r>
          <w:rPr>
            <w:color w:val="0000FF"/>
          </w:rPr>
          <w:t>Подпункт 111 пункта 1 статьи 333.33</w:t>
        </w:r>
      </w:hyperlink>
      <w:r>
        <w:t xml:space="preserve"> Налогового кодекса Российской Федерации (часть 2) (Собрание законодательства Российской Федерации, 2000, N 32, ст. 3340; 2007, N 46, ст. 5553; 2009, N 52, ст. 6450; 2014, N 30, ст. 4222; 2019, N 25, ст. 3167).</w:t>
      </w:r>
    </w:p>
    <w:p w:rsidR="00413D8D" w:rsidRDefault="00413D8D">
      <w:pPr>
        <w:pStyle w:val="ConsPlusNormal"/>
        <w:jc w:val="both"/>
      </w:pPr>
    </w:p>
    <w:p w:rsidR="00413D8D" w:rsidRDefault="00413D8D">
      <w:pPr>
        <w:pStyle w:val="ConsPlusNormal"/>
        <w:ind w:firstLine="540"/>
        <w:jc w:val="both"/>
      </w:pPr>
      <w:bookmarkStart w:id="10" w:name="P125"/>
      <w:bookmarkEnd w:id="10"/>
      <w: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13D8D" w:rsidRDefault="00413D8D">
      <w:pPr>
        <w:pStyle w:val="ConsPlusNormal"/>
        <w:spacing w:before="280"/>
        <w:ind w:firstLine="540"/>
        <w:jc w:val="both"/>
      </w:pPr>
      <w:r>
        <w:t xml:space="preserve">В случае если заявление подается повторно в порядке, предусмотренном </w:t>
      </w:r>
      <w:hyperlink w:anchor="P80" w:history="1">
        <w:r>
          <w:rPr>
            <w:color w:val="0000FF"/>
          </w:rPr>
          <w:t>абзацем четвертым пункта 4</w:t>
        </w:r>
      </w:hyperlink>
      <w:r>
        <w:t xml:space="preserve"> настоящего Порядка, документы, указанные в </w:t>
      </w:r>
      <w:hyperlink w:anchor="P118" w:history="1">
        <w:r>
          <w:rPr>
            <w:color w:val="0000FF"/>
          </w:rPr>
          <w:t>подпунктах 1</w:t>
        </w:r>
      </w:hyperlink>
      <w:r>
        <w:t xml:space="preserve"> - </w:t>
      </w:r>
      <w:hyperlink w:anchor="P120" w:history="1">
        <w:r>
          <w:rPr>
            <w:color w:val="0000FF"/>
          </w:rPr>
          <w:t>3</w:t>
        </w:r>
      </w:hyperlink>
      <w:r>
        <w:t xml:space="preserve"> настоящего пункта, к заявлению не прилагаются.</w:t>
      </w:r>
    </w:p>
    <w:p w:rsidR="00413D8D" w:rsidRDefault="00413D8D">
      <w:pPr>
        <w:pStyle w:val="ConsPlusNormal"/>
        <w:spacing w:before="28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413D8D" w:rsidRDefault="00413D8D">
      <w:pPr>
        <w:pStyle w:val="ConsPlusNormal"/>
        <w:spacing w:before="280"/>
        <w:ind w:firstLine="540"/>
        <w:jc w:val="both"/>
      </w:pPr>
      <w:bookmarkStart w:id="11" w:name="P128"/>
      <w:bookmarkEnd w:id="11"/>
      <w:r>
        <w:t xml:space="preserve">10. Заявление, схема транспортного средства (автопоезда), а также копии документов, указанных в </w:t>
      </w:r>
      <w:hyperlink w:anchor="P118" w:history="1">
        <w:r>
          <w:rPr>
            <w:color w:val="0000FF"/>
          </w:rPr>
          <w:t>подпункте 1 пункта 9</w:t>
        </w:r>
      </w:hyperlink>
      <w: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w:t>
      </w:r>
      <w:r>
        <w:lastRenderedPageBreak/>
        <w:t>заверены печатью (при наличии) (для юридических лиц).</w:t>
      </w:r>
    </w:p>
    <w:p w:rsidR="00413D8D" w:rsidRDefault="00413D8D">
      <w:pPr>
        <w:pStyle w:val="ConsPlusNormal"/>
        <w:spacing w:before="280"/>
        <w:ind w:firstLine="540"/>
        <w:jc w:val="both"/>
      </w:pPr>
      <w:r>
        <w:t xml:space="preserve">11. Заявление с приложением документов, указанных в </w:t>
      </w:r>
      <w:hyperlink w:anchor="P117" w:history="1">
        <w:r>
          <w:rPr>
            <w:color w:val="0000FF"/>
          </w:rPr>
          <w:t>пункте 9</w:t>
        </w:r>
      </w:hyperlink>
      <w: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18" w:history="1">
        <w:r>
          <w:rPr>
            <w:color w:val="0000FF"/>
          </w:rPr>
          <w:t>подпункте 1 пункта 9</w:t>
        </w:r>
      </w:hyperlink>
      <w:r>
        <w:t xml:space="preserve"> настоящего Порядка, или в электронном виде посредством Портала.</w:t>
      </w:r>
    </w:p>
    <w:p w:rsidR="00413D8D" w:rsidRDefault="00413D8D">
      <w:pPr>
        <w:pStyle w:val="ConsPlusNormal"/>
        <w:spacing w:before="280"/>
        <w:ind w:firstLine="540"/>
        <w:jc w:val="both"/>
      </w:pPr>
      <w:r>
        <w:t>12. Уполномоченный орган (подведомственное учреждение (организация)) отказывает в регистрации заявления в случае, если:</w:t>
      </w:r>
    </w:p>
    <w:p w:rsidR="00413D8D" w:rsidRDefault="00413D8D">
      <w:pPr>
        <w:pStyle w:val="ConsPlusNormal"/>
        <w:spacing w:before="280"/>
        <w:ind w:firstLine="540"/>
        <w:jc w:val="both"/>
      </w:pPr>
      <w:r>
        <w:t>1) заявление подписано лицом, не имеющим полномочий на подписание данного заявления;</w:t>
      </w:r>
    </w:p>
    <w:p w:rsidR="00413D8D" w:rsidRDefault="00413D8D">
      <w:pPr>
        <w:pStyle w:val="ConsPlusNormal"/>
        <w:spacing w:before="280"/>
        <w:ind w:firstLine="540"/>
        <w:jc w:val="both"/>
      </w:pPr>
      <w:r>
        <w:t xml:space="preserve">2) заявление не содержит сведений, установленных </w:t>
      </w:r>
      <w:hyperlink w:anchor="P102" w:history="1">
        <w:r>
          <w:rPr>
            <w:color w:val="0000FF"/>
          </w:rPr>
          <w:t>пунктом 8</w:t>
        </w:r>
      </w:hyperlink>
      <w:r>
        <w:t xml:space="preserve"> настоящего Порядка;</w:t>
      </w:r>
    </w:p>
    <w:p w:rsidR="00413D8D" w:rsidRDefault="00413D8D">
      <w:pPr>
        <w:pStyle w:val="ConsPlusNormal"/>
        <w:spacing w:before="280"/>
        <w:ind w:firstLine="540"/>
        <w:jc w:val="both"/>
      </w:pPr>
      <w:r>
        <w:t xml:space="preserve">3) прилагаемые к заявлению документы не соответствуют требованиям </w:t>
      </w:r>
      <w:hyperlink w:anchor="P117" w:history="1">
        <w:r>
          <w:rPr>
            <w:color w:val="0000FF"/>
          </w:rPr>
          <w:t>пунктов 9</w:t>
        </w:r>
      </w:hyperlink>
      <w:r>
        <w:t xml:space="preserve">, </w:t>
      </w:r>
      <w:hyperlink w:anchor="P128" w:history="1">
        <w:r>
          <w:rPr>
            <w:color w:val="0000FF"/>
          </w:rPr>
          <w:t>10</w:t>
        </w:r>
      </w:hyperlink>
      <w:r>
        <w:t xml:space="preserve"> настоящего Порядка (за исключением случаев, установленных </w:t>
      </w:r>
      <w:hyperlink w:anchor="P121" w:history="1">
        <w:r>
          <w:rPr>
            <w:color w:val="0000FF"/>
          </w:rPr>
          <w:t>подпунктами 4</w:t>
        </w:r>
      </w:hyperlink>
      <w:r>
        <w:t xml:space="preserve"> и </w:t>
      </w:r>
      <w:hyperlink w:anchor="P125" w:history="1">
        <w:r>
          <w:rPr>
            <w:color w:val="0000FF"/>
          </w:rPr>
          <w:t>5 пункта 9</w:t>
        </w:r>
      </w:hyperlink>
      <w:r>
        <w:t xml:space="preserve"> настоящего порядка).</w:t>
      </w:r>
    </w:p>
    <w:p w:rsidR="00413D8D" w:rsidRDefault="00413D8D">
      <w:pPr>
        <w:pStyle w:val="ConsPlusNormal"/>
        <w:spacing w:before="280"/>
        <w:ind w:firstLine="540"/>
        <w:jc w:val="both"/>
      </w:pPr>
      <w: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413D8D" w:rsidRDefault="00413D8D">
      <w:pPr>
        <w:pStyle w:val="ConsPlusNormal"/>
        <w:spacing w:before="280"/>
        <w:ind w:firstLine="540"/>
        <w:jc w:val="both"/>
      </w:pPr>
      <w:r>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413D8D" w:rsidRDefault="00413D8D">
      <w:pPr>
        <w:pStyle w:val="ConsPlusNormal"/>
        <w:jc w:val="both"/>
      </w:pPr>
    </w:p>
    <w:p w:rsidR="00413D8D" w:rsidRDefault="00413D8D">
      <w:pPr>
        <w:pStyle w:val="ConsPlusTitle"/>
        <w:jc w:val="center"/>
        <w:outlineLvl w:val="1"/>
      </w:pPr>
      <w:r>
        <w:t>III. Рассмотрение заявления</w:t>
      </w:r>
    </w:p>
    <w:p w:rsidR="00413D8D" w:rsidRDefault="00413D8D">
      <w:pPr>
        <w:pStyle w:val="ConsPlusNormal"/>
        <w:jc w:val="both"/>
      </w:pPr>
    </w:p>
    <w:p w:rsidR="00413D8D" w:rsidRDefault="00413D8D">
      <w:pPr>
        <w:pStyle w:val="ConsPlusNormal"/>
        <w:ind w:firstLine="540"/>
        <w:jc w:val="both"/>
      </w:pPr>
      <w: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413D8D" w:rsidRDefault="00413D8D">
      <w:pPr>
        <w:pStyle w:val="ConsPlusNormal"/>
        <w:spacing w:before="280"/>
        <w:ind w:firstLine="540"/>
        <w:jc w:val="both"/>
      </w:pPr>
      <w:r>
        <w:t>1) наличия полномочий на выдачу специального разрешения по заявленному маршруту;</w:t>
      </w:r>
    </w:p>
    <w:p w:rsidR="00413D8D" w:rsidRDefault="00413D8D">
      <w:pPr>
        <w:pStyle w:val="ConsPlusNormal"/>
        <w:spacing w:before="280"/>
        <w:ind w:firstLine="540"/>
        <w:jc w:val="both"/>
      </w:pPr>
      <w:r>
        <w:t xml:space="preserve">2) сведений, предоставленных в заявлении и документах, на соответствие технических характеристик транспортного средства и груза </w:t>
      </w:r>
      <w:r>
        <w:lastRenderedPageBreak/>
        <w:t>(при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413D8D" w:rsidRDefault="00413D8D">
      <w:pPr>
        <w:pStyle w:val="ConsPlusNormal"/>
        <w:spacing w:before="280"/>
        <w:ind w:firstLine="540"/>
        <w:jc w:val="both"/>
      </w:pPr>
      <w: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3D8D" w:rsidRDefault="00413D8D">
      <w:pPr>
        <w:pStyle w:val="ConsPlusNormal"/>
        <w:spacing w:before="280"/>
        <w:ind w:firstLine="540"/>
        <w:jc w:val="both"/>
      </w:pPr>
      <w:r>
        <w:t>4) сведений о соблюдении требований о перевозке делимого груза &lt;5&gt;.</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&lt;5&gt; </w:t>
      </w:r>
      <w:hyperlink r:id="rId19" w:history="1">
        <w:r>
          <w:rPr>
            <w:color w:val="0000FF"/>
          </w:rPr>
          <w:t>Статья 29</w:t>
        </w:r>
      </w:hyperlink>
      <w:r>
        <w:t xml:space="preserve"> Федерального закона.</w:t>
      </w:r>
    </w:p>
    <w:p w:rsidR="00413D8D" w:rsidRDefault="00413D8D">
      <w:pPr>
        <w:pStyle w:val="ConsPlusNormal"/>
        <w:jc w:val="both"/>
      </w:pPr>
    </w:p>
    <w:p w:rsidR="00413D8D" w:rsidRDefault="00413D8D">
      <w:pPr>
        <w:pStyle w:val="ConsPlusTitle"/>
        <w:jc w:val="center"/>
        <w:outlineLvl w:val="1"/>
      </w:pPr>
      <w:r>
        <w:t>IV. Согласование маршрута тяжеловесного</w:t>
      </w:r>
    </w:p>
    <w:p w:rsidR="00413D8D" w:rsidRDefault="00413D8D">
      <w:pPr>
        <w:pStyle w:val="ConsPlusTitle"/>
        <w:jc w:val="center"/>
      </w:pPr>
      <w:r>
        <w:t>и (или) крупногабаритного транспортного средства</w:t>
      </w:r>
    </w:p>
    <w:p w:rsidR="00413D8D" w:rsidRDefault="00413D8D">
      <w:pPr>
        <w:pStyle w:val="ConsPlusNormal"/>
        <w:jc w:val="both"/>
      </w:pPr>
    </w:p>
    <w:p w:rsidR="00413D8D" w:rsidRDefault="00413D8D">
      <w:pPr>
        <w:pStyle w:val="ConsPlusNormal"/>
        <w:ind w:firstLine="540"/>
        <w:jc w:val="both"/>
      </w:pPr>
      <w:bookmarkStart w:id="12" w:name="P150"/>
      <w:bookmarkEnd w:id="12"/>
      <w: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413D8D" w:rsidRDefault="00413D8D">
      <w:pPr>
        <w:pStyle w:val="ConsPlusNormal"/>
        <w:spacing w:before="280"/>
        <w:ind w:firstLine="540"/>
        <w:jc w:val="both"/>
      </w:pPr>
      <w: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413D8D" w:rsidRDefault="00413D8D">
      <w:pPr>
        <w:pStyle w:val="ConsPlusNormal"/>
        <w:spacing w:before="280"/>
        <w:ind w:firstLine="540"/>
        <w:jc w:val="both"/>
      </w:pPr>
      <w:r>
        <w:t>Согласование с Госавтоинспекцией проводится также в случаях, если для движения тяжеловесного транспортного средства требуется:</w:t>
      </w:r>
    </w:p>
    <w:p w:rsidR="00413D8D" w:rsidRDefault="00413D8D">
      <w:pPr>
        <w:pStyle w:val="ConsPlusNormal"/>
        <w:spacing w:before="280"/>
        <w:ind w:firstLine="540"/>
        <w:jc w:val="both"/>
      </w:pPr>
      <w:r>
        <w:t>укрепление отдельных участков автомобильных дорог;</w:t>
      </w:r>
    </w:p>
    <w:p w:rsidR="00413D8D" w:rsidRDefault="00413D8D">
      <w:pPr>
        <w:pStyle w:val="ConsPlusNormal"/>
        <w:spacing w:before="28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13D8D" w:rsidRDefault="00413D8D">
      <w:pPr>
        <w:pStyle w:val="ConsPlusNormal"/>
        <w:spacing w:before="280"/>
        <w:ind w:firstLine="540"/>
        <w:jc w:val="both"/>
      </w:pPr>
      <w:r>
        <w:t>изменение организации дорожного движения по маршруту тяжеловесного и (или) крупногабаритного транспортного средства;</w:t>
      </w:r>
    </w:p>
    <w:p w:rsidR="00413D8D" w:rsidRDefault="00413D8D">
      <w:pPr>
        <w:pStyle w:val="ConsPlusNormal"/>
        <w:spacing w:before="280"/>
        <w:ind w:firstLine="540"/>
        <w:jc w:val="both"/>
      </w:pPr>
      <w:r>
        <w:t>введение ограничений в отношении движения других транспортных средств по требованиям обеспечения безопасности дорожного движения.</w:t>
      </w:r>
    </w:p>
    <w:p w:rsidR="00413D8D" w:rsidRDefault="00413D8D">
      <w:pPr>
        <w:pStyle w:val="ConsPlusNormal"/>
        <w:spacing w:before="280"/>
        <w:ind w:firstLine="540"/>
        <w:jc w:val="both"/>
      </w:pPr>
      <w:r>
        <w:t xml:space="preserve">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w:t>
      </w:r>
      <w:r>
        <w:lastRenderedPageBreak/>
        <w:t>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413D8D" w:rsidRDefault="00413D8D">
      <w:pPr>
        <w:pStyle w:val="ConsPlusNormal"/>
        <w:spacing w:before="280"/>
        <w:ind w:firstLine="540"/>
        <w:jc w:val="both"/>
      </w:pPr>
      <w:bookmarkStart w:id="13" w:name="P158"/>
      <w:bookmarkEnd w:id="13"/>
      <w:r>
        <w:t>16. Уполномоченный орган в течение четырех рабочих дней со дня регистрации заявления:</w:t>
      </w:r>
    </w:p>
    <w:p w:rsidR="00413D8D" w:rsidRDefault="00413D8D">
      <w:pPr>
        <w:pStyle w:val="ConsPlusNormal"/>
        <w:spacing w:before="280"/>
        <w:ind w:firstLine="540"/>
        <w:jc w:val="both"/>
      </w:pPr>
      <w:r>
        <w:t>1) устанавливает путь следования по заявленному маршруту;</w:t>
      </w:r>
    </w:p>
    <w:p w:rsidR="00413D8D" w:rsidRDefault="00413D8D">
      <w:pPr>
        <w:pStyle w:val="ConsPlusNormal"/>
        <w:spacing w:before="280"/>
        <w:ind w:firstLine="540"/>
        <w:jc w:val="both"/>
      </w:pPr>
      <w:r>
        <w:t>2) определяет владельцев автомобильных дорог по пути следования заявленного маршрута;</w:t>
      </w:r>
    </w:p>
    <w:p w:rsidR="00413D8D" w:rsidRDefault="00413D8D">
      <w:pPr>
        <w:pStyle w:val="ConsPlusNormal"/>
        <w:spacing w:before="280"/>
        <w:ind w:firstLine="540"/>
        <w:jc w:val="both"/>
      </w:pPr>
      <w:bookmarkStart w:id="14" w:name="P161"/>
      <w:bookmarkEnd w:id="14"/>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413D8D" w:rsidRDefault="00413D8D">
      <w:pPr>
        <w:pStyle w:val="ConsPlusNormal"/>
        <w:spacing w:before="280"/>
        <w:ind w:firstLine="540"/>
        <w:jc w:val="both"/>
      </w:pPr>
      <w:r>
        <w:t>наименование органа, направившего запрос;</w:t>
      </w:r>
    </w:p>
    <w:p w:rsidR="00413D8D" w:rsidRDefault="00413D8D">
      <w:pPr>
        <w:pStyle w:val="ConsPlusNormal"/>
        <w:spacing w:before="280"/>
        <w:ind w:firstLine="540"/>
        <w:jc w:val="both"/>
      </w:pPr>
      <w:r>
        <w:t>исходящий номер и дата запроса;</w:t>
      </w:r>
    </w:p>
    <w:p w:rsidR="00413D8D" w:rsidRDefault="00413D8D">
      <w:pPr>
        <w:pStyle w:val="ConsPlusNormal"/>
        <w:spacing w:before="280"/>
        <w:ind w:firstLine="540"/>
        <w:jc w:val="both"/>
      </w:pPr>
      <w:r>
        <w:t>вид перевозки;</w:t>
      </w:r>
    </w:p>
    <w:p w:rsidR="00413D8D" w:rsidRDefault="00413D8D">
      <w:pPr>
        <w:pStyle w:val="ConsPlusNormal"/>
        <w:spacing w:before="280"/>
        <w:ind w:firstLine="540"/>
        <w:jc w:val="both"/>
      </w:pPr>
      <w:r>
        <w:t>маршрут движения (участок маршрута);</w:t>
      </w:r>
    </w:p>
    <w:p w:rsidR="00413D8D" w:rsidRDefault="00413D8D">
      <w:pPr>
        <w:pStyle w:val="ConsPlusNormal"/>
        <w:spacing w:before="280"/>
        <w:ind w:firstLine="540"/>
        <w:jc w:val="both"/>
      </w:pPr>
      <w:r>
        <w:t>наименование и адрес владельца транспортного средства;</w:t>
      </w:r>
    </w:p>
    <w:p w:rsidR="00413D8D" w:rsidRDefault="00413D8D">
      <w:pPr>
        <w:pStyle w:val="ConsPlusNormal"/>
        <w:spacing w:before="280"/>
        <w:ind w:firstLine="540"/>
        <w:jc w:val="both"/>
      </w:pPr>
      <w:r>
        <w:t>марка и модель транспортного средства, государственный регистрационный номер транспортного средства;</w:t>
      </w:r>
    </w:p>
    <w:p w:rsidR="00413D8D" w:rsidRDefault="00413D8D">
      <w:pPr>
        <w:pStyle w:val="ConsPlusNormal"/>
        <w:spacing w:before="280"/>
        <w:ind w:firstLine="540"/>
        <w:jc w:val="both"/>
      </w:pPr>
      <w:r>
        <w:t>предполагаемый срок и количество поездок;</w:t>
      </w:r>
    </w:p>
    <w:p w:rsidR="00413D8D" w:rsidRDefault="00413D8D">
      <w:pPr>
        <w:pStyle w:val="ConsPlusNormal"/>
        <w:spacing w:before="280"/>
        <w:ind w:firstLine="540"/>
        <w:jc w:val="both"/>
      </w:pPr>
      <w:r>
        <w:t>характеристика груза (при наличии груза) (полное наименование, марка, модель, габариты, масса);</w:t>
      </w:r>
    </w:p>
    <w:p w:rsidR="00413D8D" w:rsidRDefault="00413D8D">
      <w:pPr>
        <w:pStyle w:val="ConsPlusNormal"/>
        <w:spacing w:before="28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413D8D" w:rsidRDefault="00413D8D">
      <w:pPr>
        <w:pStyle w:val="ConsPlusNormal"/>
        <w:spacing w:before="280"/>
        <w:ind w:firstLine="540"/>
        <w:jc w:val="both"/>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413D8D" w:rsidRDefault="00413D8D">
      <w:pPr>
        <w:pStyle w:val="ConsPlusNormal"/>
        <w:spacing w:before="280"/>
        <w:ind w:firstLine="540"/>
        <w:jc w:val="both"/>
      </w:pPr>
      <w:r>
        <w:t>подпись должностного лиц.</w:t>
      </w:r>
    </w:p>
    <w:p w:rsidR="00413D8D" w:rsidRDefault="00413D8D">
      <w:pPr>
        <w:pStyle w:val="ConsPlusNormal"/>
        <w:spacing w:before="280"/>
        <w:ind w:firstLine="540"/>
        <w:jc w:val="both"/>
      </w:pPr>
      <w:r>
        <w:t xml:space="preserve">17. Запрос, указанный в </w:t>
      </w:r>
      <w:hyperlink w:anchor="P161" w:history="1">
        <w:r>
          <w:rPr>
            <w:color w:val="0000FF"/>
          </w:rPr>
          <w:t>подпункте 3 пункта 16</w:t>
        </w:r>
      </w:hyperlink>
      <w:r>
        <w:t xml:space="preserve"> настоящего Порядка, </w:t>
      </w:r>
      <w:r>
        <w:lastRenderedPageBreak/>
        <w:t>регистрируется владельцем автомобильной дороги в течение одного рабочего дня с даты его поступления.</w:t>
      </w:r>
    </w:p>
    <w:p w:rsidR="00413D8D" w:rsidRDefault="00413D8D">
      <w:pPr>
        <w:pStyle w:val="ConsPlusNormal"/>
        <w:spacing w:before="280"/>
        <w:ind w:firstLine="540"/>
        <w:jc w:val="both"/>
      </w:pPr>
      <w:r>
        <w:t xml:space="preserve">18.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161" w:history="1">
        <w:r>
          <w:rPr>
            <w:color w:val="0000FF"/>
          </w:rPr>
          <w:t>подпункте 3 пункта 16</w:t>
        </w:r>
      </w:hyperlink>
      <w:r>
        <w:t xml:space="preserve"> настоящего Порядка.</w:t>
      </w:r>
    </w:p>
    <w:p w:rsidR="00413D8D" w:rsidRDefault="00413D8D">
      <w:pPr>
        <w:pStyle w:val="ConsPlusNormal"/>
        <w:spacing w:before="280"/>
        <w:ind w:firstLine="540"/>
        <w:jc w:val="both"/>
      </w:pPr>
      <w: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13D8D" w:rsidRDefault="00413D8D">
      <w:pPr>
        <w:pStyle w:val="ConsPlusNormal"/>
        <w:spacing w:before="280"/>
        <w:ind w:firstLine="540"/>
        <w:jc w:val="both"/>
      </w:pPr>
      <w: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413D8D" w:rsidRDefault="00413D8D">
      <w:pPr>
        <w:pStyle w:val="ConsPlusNormal"/>
        <w:spacing w:before="280"/>
        <w:ind w:firstLine="540"/>
        <w:jc w:val="both"/>
      </w:pPr>
      <w: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190" w:history="1">
        <w:r>
          <w:rPr>
            <w:color w:val="0000FF"/>
          </w:rPr>
          <w:t>главой V</w:t>
        </w:r>
      </w:hyperlink>
      <w:r>
        <w:t xml:space="preserve"> настоящего Порядка, при этом разработка проекта организации дорожного движения, специального проекта в соответствии с </w:t>
      </w:r>
      <w:hyperlink r:id="rId20" w:history="1">
        <w:r>
          <w:rPr>
            <w:color w:val="0000FF"/>
          </w:rPr>
          <w:t>частью 14 статьи 31</w:t>
        </w:r>
      </w:hyperlink>
      <w:r>
        <w:t xml:space="preserve"> Федерального закона обеспечивается заявителем.</w:t>
      </w:r>
    </w:p>
    <w:p w:rsidR="00413D8D" w:rsidRDefault="00413D8D">
      <w:pPr>
        <w:pStyle w:val="ConsPlusNormal"/>
        <w:spacing w:before="280"/>
        <w:ind w:firstLine="540"/>
        <w:jc w:val="both"/>
      </w:pPr>
      <w:bookmarkStart w:id="15" w:name="P178"/>
      <w:bookmarkEnd w:id="15"/>
      <w:r>
        <w:t xml:space="preserve">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w:t>
      </w:r>
      <w:r>
        <w:lastRenderedPageBreak/>
        <w:t>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413D8D" w:rsidRDefault="00413D8D">
      <w:pPr>
        <w:pStyle w:val="ConsPlusNormal"/>
        <w:spacing w:before="280"/>
        <w:ind w:firstLine="540"/>
        <w:jc w:val="both"/>
      </w:pPr>
      <w: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413D8D" w:rsidRDefault="00413D8D">
      <w:pPr>
        <w:pStyle w:val="ConsPlusNormal"/>
        <w:spacing w:before="280"/>
        <w:ind w:firstLine="540"/>
        <w:jc w:val="both"/>
      </w:pPr>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413D8D" w:rsidRDefault="00413D8D">
      <w:pPr>
        <w:pStyle w:val="ConsPlusNormal"/>
        <w:spacing w:before="280"/>
        <w:ind w:firstLine="540"/>
        <w:jc w:val="both"/>
      </w:pPr>
      <w: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413D8D" w:rsidRDefault="00413D8D">
      <w:pPr>
        <w:pStyle w:val="ConsPlusNormal"/>
        <w:spacing w:before="280"/>
        <w:ind w:firstLine="540"/>
        <w:jc w:val="both"/>
      </w:pPr>
      <w: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&lt;6&gt;.</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&lt;6&gt; </w:t>
      </w:r>
      <w:hyperlink r:id="rId21" w:history="1">
        <w:r>
          <w:rPr>
            <w:color w:val="0000FF"/>
          </w:rPr>
          <w:t>Пункт 2 части 6 статьи 31</w:t>
        </w:r>
      </w:hyperlink>
      <w:r>
        <w:t xml:space="preserve"> Федерального закона.</w:t>
      </w:r>
    </w:p>
    <w:p w:rsidR="00413D8D" w:rsidRDefault="00413D8D">
      <w:pPr>
        <w:pStyle w:val="ConsPlusNormal"/>
        <w:jc w:val="both"/>
      </w:pPr>
    </w:p>
    <w:p w:rsidR="00413D8D" w:rsidRDefault="00413D8D">
      <w:pPr>
        <w:pStyle w:val="ConsPlusNormal"/>
        <w:ind w:firstLine="540"/>
        <w:jc w:val="both"/>
      </w:pPr>
      <w:r>
        <w:t xml:space="preserve">20.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178" w:history="1">
        <w:r>
          <w:rPr>
            <w:color w:val="0000FF"/>
          </w:rPr>
          <w:t>пунктом 19</w:t>
        </w:r>
      </w:hyperlink>
      <w:r>
        <w:t xml:space="preserve"> настоящего Порядка, </w:t>
      </w:r>
      <w:r>
        <w:lastRenderedPageBreak/>
        <w:t xml:space="preserve">уполномоченный орган оформляет специальное разрешение и в случаях, установленных </w:t>
      </w:r>
      <w:hyperlink w:anchor="P158" w:history="1">
        <w:r>
          <w:rPr>
            <w:color w:val="0000FF"/>
          </w:rPr>
          <w:t>пунктом 16</w:t>
        </w:r>
      </w:hyperlink>
      <w:r>
        <w:t xml:space="preserve"> настоящего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118" w:history="1">
        <w:r>
          <w:rPr>
            <w:color w:val="0000FF"/>
          </w:rPr>
          <w:t>подпунктах 1</w:t>
        </w:r>
      </w:hyperlink>
      <w:r>
        <w:t xml:space="preserve"> - </w:t>
      </w:r>
      <w:hyperlink w:anchor="P120" w:history="1">
        <w:r>
          <w:rPr>
            <w:color w:val="0000FF"/>
          </w:rPr>
          <w:t>3 пункта 9</w:t>
        </w:r>
      </w:hyperlink>
      <w: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413D8D" w:rsidRDefault="00413D8D">
      <w:pPr>
        <w:pStyle w:val="ConsPlusNormal"/>
        <w:spacing w:before="280"/>
        <w:ind w:firstLine="540"/>
        <w:jc w:val="both"/>
      </w:pPr>
      <w: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P80" w:history="1">
        <w:r>
          <w:rPr>
            <w:color w:val="0000FF"/>
          </w:rPr>
          <w:t>абзацем четвертым пункта 4</w:t>
        </w:r>
      </w:hyperlink>
      <w:r>
        <w:t xml:space="preserve"> настоящего Порядка - в течение двух рабочих дней с даты регистрации запроса, полученного от уполномоченного органа.</w:t>
      </w:r>
    </w:p>
    <w:p w:rsidR="00413D8D" w:rsidRDefault="00413D8D">
      <w:pPr>
        <w:pStyle w:val="ConsPlusNormal"/>
        <w:spacing w:before="280"/>
        <w:ind w:firstLine="540"/>
        <w:jc w:val="both"/>
      </w:pPr>
      <w: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330" w:history="1">
        <w:r>
          <w:rPr>
            <w:color w:val="0000FF"/>
          </w:rPr>
          <w:t>"Вид сопровождения"</w:t>
        </w:r>
      </w:hyperlink>
      <w:r>
        <w:t xml:space="preserve">, </w:t>
      </w:r>
      <w:hyperlink w:anchor="P332" w:history="1">
        <w:r>
          <w:rPr>
            <w:color w:val="0000FF"/>
          </w:rPr>
          <w:t>"Особые условия движения"</w:t>
        </w:r>
      </w:hyperlink>
      <w:r>
        <w:t xml:space="preserve"> и "</w:t>
      </w:r>
      <w:hyperlink w:anchor="P334" w:history="1">
        <w:r>
          <w:rPr>
            <w:color w:val="0000FF"/>
          </w:rPr>
          <w:t>Владельцы</w:t>
        </w:r>
      </w:hyperlink>
      <w: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413D8D" w:rsidRDefault="00413D8D">
      <w:pPr>
        <w:pStyle w:val="ConsPlusNormal"/>
        <w:jc w:val="both"/>
      </w:pPr>
    </w:p>
    <w:p w:rsidR="00413D8D" w:rsidRDefault="00413D8D">
      <w:pPr>
        <w:pStyle w:val="ConsPlusTitle"/>
        <w:jc w:val="center"/>
        <w:outlineLvl w:val="1"/>
      </w:pPr>
      <w:bookmarkStart w:id="16" w:name="P190"/>
      <w:bookmarkEnd w:id="16"/>
      <w:r>
        <w:t>V. Особенности согласования маршрута тяжеловесного</w:t>
      </w:r>
    </w:p>
    <w:p w:rsidR="00413D8D" w:rsidRDefault="00413D8D">
      <w:pPr>
        <w:pStyle w:val="ConsPlusTitle"/>
        <w:jc w:val="center"/>
      </w:pPr>
      <w:r>
        <w:t>и (или) крупногабаритного транспортного средства,</w:t>
      </w:r>
    </w:p>
    <w:p w:rsidR="00413D8D" w:rsidRDefault="00413D8D">
      <w:pPr>
        <w:pStyle w:val="ConsPlusTitle"/>
        <w:jc w:val="center"/>
      </w:pPr>
      <w:r>
        <w:t>для движения которого требуется оценка технического</w:t>
      </w:r>
    </w:p>
    <w:p w:rsidR="00413D8D" w:rsidRDefault="00413D8D">
      <w:pPr>
        <w:pStyle w:val="ConsPlusTitle"/>
        <w:jc w:val="center"/>
      </w:pPr>
      <w:r>
        <w:t>состояния автомобильных дорог, их укрепление или принятие</w:t>
      </w:r>
    </w:p>
    <w:p w:rsidR="00413D8D" w:rsidRDefault="00413D8D">
      <w:pPr>
        <w:pStyle w:val="ConsPlusTitle"/>
        <w:jc w:val="center"/>
      </w:pPr>
      <w:r>
        <w:t>специальных мер по обустройству автомобильных дорог,</w:t>
      </w:r>
    </w:p>
    <w:p w:rsidR="00413D8D" w:rsidRDefault="00413D8D">
      <w:pPr>
        <w:pStyle w:val="ConsPlusTitle"/>
        <w:jc w:val="center"/>
      </w:pPr>
      <w:r>
        <w:t>их участков, а также пересекающих автомобильную</w:t>
      </w:r>
    </w:p>
    <w:p w:rsidR="00413D8D" w:rsidRDefault="00413D8D">
      <w:pPr>
        <w:pStyle w:val="ConsPlusTitle"/>
        <w:jc w:val="center"/>
      </w:pPr>
      <w:r>
        <w:t>дорогу сооружений и инженерных коммуникаций</w:t>
      </w:r>
    </w:p>
    <w:p w:rsidR="00413D8D" w:rsidRDefault="00413D8D">
      <w:pPr>
        <w:pStyle w:val="ConsPlusNormal"/>
        <w:jc w:val="both"/>
      </w:pPr>
    </w:p>
    <w:p w:rsidR="00413D8D" w:rsidRDefault="00413D8D">
      <w:pPr>
        <w:pStyle w:val="ConsPlusNormal"/>
        <w:ind w:firstLine="540"/>
        <w:jc w:val="both"/>
      </w:pPr>
      <w:r>
        <w:t xml:space="preserve">22.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w:t>
      </w:r>
      <w:r>
        <w:lastRenderedPageBreak/>
        <w:t>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413D8D" w:rsidRDefault="00413D8D">
      <w:pPr>
        <w:pStyle w:val="ConsPlusNormal"/>
        <w:spacing w:before="280"/>
        <w:ind w:firstLine="540"/>
        <w:jc w:val="both"/>
      </w:pPr>
      <w: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413D8D" w:rsidRDefault="00413D8D">
      <w:pPr>
        <w:pStyle w:val="ConsPlusNormal"/>
        <w:spacing w:before="280"/>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413D8D" w:rsidRDefault="00413D8D">
      <w:pPr>
        <w:pStyle w:val="ConsPlusNormal"/>
        <w:spacing w:before="280"/>
        <w:ind w:firstLine="540"/>
        <w:jc w:val="both"/>
      </w:pPr>
      <w: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413D8D" w:rsidRDefault="00413D8D">
      <w:pPr>
        <w:pStyle w:val="ConsPlusNormal"/>
        <w:spacing w:before="280"/>
        <w:ind w:firstLine="540"/>
        <w:jc w:val="both"/>
      </w:pPr>
      <w:r>
        <w:t>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413D8D" w:rsidRDefault="00413D8D">
      <w:pPr>
        <w:pStyle w:val="ConsPlusNormal"/>
        <w:spacing w:before="280"/>
        <w:ind w:firstLine="540"/>
        <w:jc w:val="both"/>
      </w:pPr>
      <w:r>
        <w:t>ширина транспортного средства с грузом или без груза составляет 5 м и более и (или) высота от поверхности дороги 4,5 м и более;</w:t>
      </w:r>
    </w:p>
    <w:p w:rsidR="00413D8D" w:rsidRDefault="00413D8D">
      <w:pPr>
        <w:pStyle w:val="ConsPlusNormal"/>
        <w:spacing w:before="280"/>
        <w:ind w:firstLine="540"/>
        <w:jc w:val="both"/>
      </w:pPr>
      <w:r>
        <w:t>длина транспортного средства с одним прицепом превышает 22 м или автопоезд имеет два и более прицепа;</w:t>
      </w:r>
    </w:p>
    <w:p w:rsidR="00413D8D" w:rsidRDefault="00413D8D">
      <w:pPr>
        <w:pStyle w:val="ConsPlusNormal"/>
        <w:spacing w:before="280"/>
        <w:ind w:firstLine="540"/>
        <w:jc w:val="both"/>
      </w:pPr>
      <w:r>
        <w:t>скорость движения транспортного средства менее 8 км/ч.</w:t>
      </w:r>
    </w:p>
    <w:p w:rsidR="00413D8D" w:rsidRDefault="00413D8D">
      <w:pPr>
        <w:pStyle w:val="ConsPlusNormal"/>
        <w:spacing w:before="280"/>
        <w:ind w:firstLine="540"/>
        <w:jc w:val="both"/>
      </w:pPr>
      <w: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413D8D" w:rsidRDefault="00413D8D">
      <w:pPr>
        <w:pStyle w:val="ConsPlusNormal"/>
        <w:spacing w:before="280"/>
        <w:ind w:firstLine="540"/>
        <w:jc w:val="both"/>
      </w:pPr>
      <w:r>
        <w:t xml:space="preserve">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w:t>
      </w:r>
      <w:r>
        <w:lastRenderedPageBreak/>
        <w:t>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413D8D" w:rsidRDefault="00413D8D">
      <w:pPr>
        <w:pStyle w:val="ConsPlusNormal"/>
        <w:spacing w:before="280"/>
        <w:ind w:firstLine="540"/>
        <w:jc w:val="both"/>
      </w:pPr>
      <w:r>
        <w:t>25. В случае если требуется оценка технического состояния автомобильных дорог &lt;7&gt;,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&lt;7&gt; </w:t>
      </w:r>
      <w:hyperlink r:id="rId22"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413D8D" w:rsidRDefault="00413D8D">
      <w:pPr>
        <w:pStyle w:val="ConsPlusNormal"/>
        <w:jc w:val="both"/>
      </w:pPr>
    </w:p>
    <w:p w:rsidR="00413D8D" w:rsidRDefault="00413D8D">
      <w:pPr>
        <w:pStyle w:val="ConsPlusNormal"/>
        <w:ind w:firstLine="540"/>
        <w:jc w:val="both"/>
      </w:pPr>
      <w: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413D8D" w:rsidRDefault="00413D8D">
      <w:pPr>
        <w:pStyle w:val="ConsPlusNormal"/>
        <w:spacing w:before="280"/>
        <w:ind w:firstLine="540"/>
        <w:jc w:val="both"/>
      </w:pPr>
      <w:bookmarkStart w:id="17" w:name="P213"/>
      <w:bookmarkEnd w:id="17"/>
      <w:r>
        <w:t>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413D8D" w:rsidRDefault="00413D8D">
      <w:pPr>
        <w:pStyle w:val="ConsPlusNormal"/>
        <w:spacing w:before="280"/>
        <w:ind w:firstLine="540"/>
        <w:jc w:val="both"/>
      </w:pPr>
      <w:bookmarkStart w:id="18" w:name="P214"/>
      <w:bookmarkEnd w:id="18"/>
      <w:r>
        <w:t xml:space="preserve">27. Заявитель в срок до пяти рабочих дней со дня получения информации, указанной в </w:t>
      </w:r>
      <w:hyperlink w:anchor="P213" w:history="1">
        <w:r>
          <w:rPr>
            <w:color w:val="0000FF"/>
          </w:rPr>
          <w:t>пункте 26</w:t>
        </w:r>
      </w:hyperlink>
      <w: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lastRenderedPageBreak/>
        <w:t>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413D8D" w:rsidRDefault="00413D8D">
      <w:pPr>
        <w:pStyle w:val="ConsPlusNormal"/>
        <w:spacing w:before="280"/>
        <w:ind w:firstLine="540"/>
        <w:jc w:val="both"/>
      </w:pPr>
      <w:r>
        <w:t>28. Срок проведения оценки технического состояния автомобильных дорог и (или) их участков не должен превышать 30 рабочих дней.</w:t>
      </w:r>
    </w:p>
    <w:p w:rsidR="00413D8D" w:rsidRDefault="00413D8D">
      <w:pPr>
        <w:pStyle w:val="ConsPlusNormal"/>
        <w:spacing w:before="280"/>
        <w:ind w:firstLine="540"/>
        <w:jc w:val="both"/>
      </w:pPr>
      <w:bookmarkStart w:id="19" w:name="P216"/>
      <w:bookmarkEnd w:id="19"/>
      <w: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413D8D" w:rsidRDefault="00413D8D">
      <w:pPr>
        <w:pStyle w:val="ConsPlusNormal"/>
        <w:spacing w:before="280"/>
        <w:ind w:firstLine="540"/>
        <w:jc w:val="both"/>
      </w:pPr>
      <w: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23" w:history="1">
        <w:r>
          <w:rPr>
            <w:color w:val="0000FF"/>
          </w:rPr>
          <w:t>частью 14 статьи 31</w:t>
        </w:r>
      </w:hyperlink>
      <w:r>
        <w:t xml:space="preserve"> Федерального закона.</w:t>
      </w:r>
    </w:p>
    <w:p w:rsidR="00413D8D" w:rsidRDefault="00413D8D">
      <w:pPr>
        <w:pStyle w:val="ConsPlusNormal"/>
        <w:spacing w:before="280"/>
        <w:ind w:firstLine="540"/>
        <w:jc w:val="both"/>
      </w:pPr>
      <w: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413D8D" w:rsidRDefault="00413D8D">
      <w:pPr>
        <w:pStyle w:val="ConsPlusNormal"/>
        <w:spacing w:before="28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413D8D" w:rsidRDefault="00413D8D">
      <w:pPr>
        <w:pStyle w:val="ConsPlusNormal"/>
        <w:spacing w:before="280"/>
        <w:ind w:firstLine="540"/>
        <w:jc w:val="both"/>
      </w:pPr>
      <w:r>
        <w:t xml:space="preserve">31. Заявитель в срок до пяти рабочих дней со дня получения информации, указанной в </w:t>
      </w:r>
      <w:hyperlink w:anchor="P216" w:history="1">
        <w:r>
          <w:rPr>
            <w:color w:val="0000FF"/>
          </w:rPr>
          <w:t>пункте 29</w:t>
        </w:r>
      </w:hyperlink>
      <w:r>
        <w:t xml:space="preserve"> настоящего Порядка,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413D8D" w:rsidRDefault="00413D8D">
      <w:pPr>
        <w:pStyle w:val="ConsPlusNormal"/>
        <w:spacing w:before="28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413D8D" w:rsidRDefault="00413D8D">
      <w:pPr>
        <w:pStyle w:val="ConsPlusNormal"/>
        <w:spacing w:before="280"/>
        <w:ind w:firstLine="540"/>
        <w:jc w:val="both"/>
      </w:pPr>
      <w:r>
        <w:t xml:space="preserve">32. Сроки и условия проведения укрепления автомобильных дорог и (или) принятия специальных мер по обустройству автомобильных дорог или </w:t>
      </w:r>
      <w:r>
        <w:lastRenderedPageBreak/>
        <w:t>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413D8D" w:rsidRDefault="00413D8D">
      <w:pPr>
        <w:pStyle w:val="ConsPlusNormal"/>
        <w:spacing w:before="280"/>
        <w:ind w:firstLine="540"/>
        <w:jc w:val="both"/>
      </w:pPr>
      <w: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24" w:history="1">
        <w:r>
          <w:rPr>
            <w:color w:val="0000FF"/>
          </w:rPr>
          <w:t>частью 14 статьи 31</w:t>
        </w:r>
      </w:hyperlink>
      <w:r>
        <w:t xml:space="preserve"> Федерального закона.</w:t>
      </w:r>
    </w:p>
    <w:p w:rsidR="00413D8D" w:rsidRDefault="00413D8D">
      <w:pPr>
        <w:pStyle w:val="ConsPlusNormal"/>
        <w:spacing w:before="280"/>
        <w:ind w:firstLine="540"/>
        <w:jc w:val="both"/>
      </w:pPr>
      <w:r>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413D8D" w:rsidRDefault="00413D8D">
      <w:pPr>
        <w:pStyle w:val="ConsPlusNormal"/>
        <w:spacing w:before="28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413D8D" w:rsidRDefault="00413D8D">
      <w:pPr>
        <w:pStyle w:val="ConsPlusNormal"/>
        <w:jc w:val="both"/>
      </w:pPr>
    </w:p>
    <w:p w:rsidR="00413D8D" w:rsidRDefault="00413D8D">
      <w:pPr>
        <w:pStyle w:val="ConsPlusTitle"/>
        <w:jc w:val="center"/>
        <w:outlineLvl w:val="1"/>
      </w:pPr>
      <w:r>
        <w:t>VI. Выдача специального разрешения</w:t>
      </w:r>
    </w:p>
    <w:p w:rsidR="00413D8D" w:rsidRDefault="00413D8D">
      <w:pPr>
        <w:pStyle w:val="ConsPlusNormal"/>
        <w:jc w:val="both"/>
      </w:pPr>
    </w:p>
    <w:p w:rsidR="00413D8D" w:rsidRDefault="00413D8D">
      <w:pPr>
        <w:pStyle w:val="ConsPlusNormal"/>
        <w:ind w:firstLine="540"/>
        <w:jc w:val="both"/>
      </w:pPr>
      <w:r>
        <w:t xml:space="preserve">35. Уполномоченный орган при получении необходимых согласований в соответствии с </w:t>
      </w:r>
      <w:hyperlink w:anchor="P150" w:history="1">
        <w:r>
          <w:rPr>
            <w:color w:val="0000FF"/>
          </w:rPr>
          <w:t>пунктом 15</w:t>
        </w:r>
      </w:hyperlink>
      <w:r>
        <w:t xml:space="preserve"> настоящего Порядка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413D8D" w:rsidRDefault="00413D8D">
      <w:pPr>
        <w:pStyle w:val="ConsPlusNormal"/>
        <w:spacing w:before="280"/>
        <w:ind w:firstLine="540"/>
        <w:jc w:val="both"/>
      </w:pPr>
      <w:r>
        <w:t xml:space="preserve">36. Выдача специального разрешения в электронной форме в соответствии с </w:t>
      </w:r>
      <w:hyperlink w:anchor="P77" w:history="1">
        <w:r>
          <w:rPr>
            <w:color w:val="0000FF"/>
          </w:rPr>
          <w:t>пунктом 4</w:t>
        </w:r>
      </w:hyperlink>
      <w:r>
        <w:t xml:space="preserve"> настоящего Порядка осуществляется с использованием Портала.</w:t>
      </w:r>
    </w:p>
    <w:p w:rsidR="00413D8D" w:rsidRDefault="00413D8D">
      <w:pPr>
        <w:pStyle w:val="ConsPlusNormal"/>
        <w:spacing w:before="280"/>
        <w:ind w:firstLine="540"/>
        <w:jc w:val="both"/>
      </w:pPr>
      <w:r>
        <w:t>Выданное в соответствии с настоящим пунктом специальное разрешение в электронной форме должно быть распечатано на бумажном носителе.</w:t>
      </w:r>
    </w:p>
    <w:p w:rsidR="00413D8D" w:rsidRDefault="00413D8D">
      <w:pPr>
        <w:pStyle w:val="ConsPlusNormal"/>
        <w:spacing w:before="280"/>
        <w:ind w:firstLine="540"/>
        <w:jc w:val="both"/>
      </w:pPr>
      <w:r>
        <w:t xml:space="preserve">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w:t>
      </w:r>
      <w:r>
        <w:lastRenderedPageBreak/>
        <w:t>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413D8D" w:rsidRDefault="00413D8D">
      <w:pPr>
        <w:pStyle w:val="ConsPlusNormal"/>
        <w:spacing w:before="280"/>
        <w:ind w:firstLine="540"/>
        <w:jc w:val="both"/>
      </w:pPr>
      <w: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13D8D" w:rsidRDefault="00413D8D">
      <w:pPr>
        <w:pStyle w:val="ConsPlusNormal"/>
        <w:spacing w:before="280"/>
        <w:ind w:firstLine="54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413D8D" w:rsidRDefault="00413D8D">
      <w:pPr>
        <w:pStyle w:val="ConsPlusNormal"/>
        <w:spacing w:before="280"/>
        <w:ind w:firstLine="540"/>
        <w:jc w:val="both"/>
      </w:pPr>
      <w:r>
        <w:t>39. Уполномоченный орган принимает решение об отказе в выдаче специального разрешения в случае, если:</w:t>
      </w:r>
    </w:p>
    <w:p w:rsidR="00413D8D" w:rsidRDefault="00413D8D">
      <w:pPr>
        <w:pStyle w:val="ConsPlusNormal"/>
        <w:spacing w:before="280"/>
        <w:ind w:firstLine="540"/>
        <w:jc w:val="both"/>
      </w:pPr>
      <w:bookmarkStart w:id="20" w:name="P236"/>
      <w:bookmarkEnd w:id="20"/>
      <w:r>
        <w:t>1) не вправе согласно настоящему Порядку выдавать специальные разрешения по заявленному маршруту;</w:t>
      </w:r>
    </w:p>
    <w:p w:rsidR="00413D8D" w:rsidRDefault="00413D8D">
      <w:pPr>
        <w:pStyle w:val="ConsPlusNormal"/>
        <w:spacing w:before="280"/>
        <w:ind w:firstLine="540"/>
        <w:jc w:val="both"/>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413D8D" w:rsidRDefault="00413D8D">
      <w:pPr>
        <w:pStyle w:val="ConsPlusNormal"/>
        <w:spacing w:before="280"/>
        <w:ind w:firstLine="540"/>
        <w:jc w:val="both"/>
      </w:pPr>
      <w: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13D8D" w:rsidRDefault="00413D8D">
      <w:pPr>
        <w:pStyle w:val="ConsPlusNormal"/>
        <w:spacing w:before="280"/>
        <w:ind w:firstLine="540"/>
        <w:jc w:val="both"/>
      </w:pPr>
      <w:bookmarkStart w:id="21" w:name="P239"/>
      <w:bookmarkEnd w:id="21"/>
      <w:r>
        <w:t>4) установленные требования о перевозке делимого груза не соблюдены;</w:t>
      </w:r>
    </w:p>
    <w:p w:rsidR="00413D8D" w:rsidRDefault="00413D8D">
      <w:pPr>
        <w:pStyle w:val="ConsPlusNormal"/>
        <w:spacing w:before="28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13D8D" w:rsidRDefault="00413D8D">
      <w:pPr>
        <w:pStyle w:val="ConsPlusNormal"/>
        <w:spacing w:before="280"/>
        <w:ind w:firstLine="540"/>
        <w:jc w:val="both"/>
      </w:pPr>
      <w:r>
        <w:t>6) отсутствует согласие заявителя на:</w:t>
      </w:r>
    </w:p>
    <w:p w:rsidR="00413D8D" w:rsidRDefault="00413D8D">
      <w:pPr>
        <w:pStyle w:val="ConsPlusNormal"/>
        <w:spacing w:before="280"/>
        <w:ind w:firstLine="540"/>
        <w:jc w:val="both"/>
      </w:pPr>
      <w:r>
        <w:lastRenderedPageBreak/>
        <w:t xml:space="preserve">проведение оценки технического состояния автомобильной дороги согласно </w:t>
      </w:r>
      <w:hyperlink w:anchor="P214" w:history="1">
        <w:r>
          <w:rPr>
            <w:color w:val="0000FF"/>
          </w:rPr>
          <w:t>пункту 27</w:t>
        </w:r>
      </w:hyperlink>
      <w:r>
        <w:t xml:space="preserve"> настоящего Порядка;</w:t>
      </w:r>
    </w:p>
    <w:p w:rsidR="00413D8D" w:rsidRDefault="00413D8D">
      <w:pPr>
        <w:pStyle w:val="ConsPlusNormal"/>
        <w:spacing w:before="28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13D8D" w:rsidRDefault="00413D8D">
      <w:pPr>
        <w:pStyle w:val="ConsPlusNormal"/>
        <w:spacing w:before="28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13D8D" w:rsidRDefault="00413D8D">
      <w:pPr>
        <w:pStyle w:val="ConsPlusNormal"/>
        <w:spacing w:before="280"/>
        <w:ind w:firstLine="540"/>
        <w:jc w:val="both"/>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&lt;8&gt;;</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&lt;8&gt; </w:t>
      </w:r>
      <w:hyperlink r:id="rId25" w:history="1">
        <w:r>
          <w:rPr>
            <w:color w:val="0000FF"/>
          </w:rPr>
          <w:t>Часть 14 статьи 31</w:t>
        </w:r>
      </w:hyperlink>
      <w:r>
        <w:t xml:space="preserve"> Федерального закона.</w:t>
      </w:r>
    </w:p>
    <w:p w:rsidR="00413D8D" w:rsidRDefault="00413D8D">
      <w:pPr>
        <w:pStyle w:val="ConsPlusNormal"/>
        <w:jc w:val="both"/>
      </w:pPr>
    </w:p>
    <w:p w:rsidR="00413D8D" w:rsidRDefault="00413D8D">
      <w:pPr>
        <w:pStyle w:val="ConsPlusNormal"/>
        <w:ind w:firstLine="540"/>
        <w:jc w:val="both"/>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&lt;9&gt;;</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&lt;9&gt; </w:t>
      </w:r>
      <w:hyperlink r:id="rId26" w:history="1">
        <w:r>
          <w:rPr>
            <w:color w:val="0000FF"/>
          </w:rPr>
          <w:t>Часть 14 статьи 31</w:t>
        </w:r>
      </w:hyperlink>
      <w:r>
        <w:t xml:space="preserve"> Федерального закона.</w:t>
      </w:r>
    </w:p>
    <w:p w:rsidR="00413D8D" w:rsidRDefault="00413D8D">
      <w:pPr>
        <w:pStyle w:val="ConsPlusNormal"/>
        <w:jc w:val="both"/>
      </w:pPr>
    </w:p>
    <w:p w:rsidR="00413D8D" w:rsidRDefault="00413D8D">
      <w:pPr>
        <w:pStyle w:val="ConsPlusNormal"/>
        <w:ind w:firstLine="540"/>
        <w:jc w:val="both"/>
      </w:pPr>
      <w: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&lt;10&gt;;</w:t>
      </w:r>
    </w:p>
    <w:p w:rsidR="00413D8D" w:rsidRDefault="00413D8D">
      <w:pPr>
        <w:pStyle w:val="ConsPlusNormal"/>
        <w:spacing w:before="280"/>
        <w:ind w:firstLine="540"/>
        <w:jc w:val="both"/>
      </w:pPr>
      <w:r>
        <w:t>--------------------------------</w:t>
      </w:r>
    </w:p>
    <w:p w:rsidR="00413D8D" w:rsidRDefault="00413D8D">
      <w:pPr>
        <w:pStyle w:val="ConsPlusNormal"/>
        <w:spacing w:before="280"/>
        <w:ind w:firstLine="540"/>
        <w:jc w:val="both"/>
      </w:pPr>
      <w:r>
        <w:t xml:space="preserve">&lt;10&gt; </w:t>
      </w:r>
      <w:hyperlink r:id="rId27" w:history="1">
        <w:r>
          <w:rPr>
            <w:color w:val="0000FF"/>
          </w:rPr>
          <w:t>Пункт 2 части 6 статьи 31</w:t>
        </w:r>
      </w:hyperlink>
      <w:r>
        <w:t xml:space="preserve"> Федерального закона.</w:t>
      </w:r>
    </w:p>
    <w:p w:rsidR="00413D8D" w:rsidRDefault="00413D8D">
      <w:pPr>
        <w:pStyle w:val="ConsPlusNormal"/>
        <w:jc w:val="both"/>
      </w:pPr>
    </w:p>
    <w:p w:rsidR="00413D8D" w:rsidRDefault="00413D8D">
      <w:pPr>
        <w:pStyle w:val="ConsPlusNormal"/>
        <w:ind w:firstLine="540"/>
        <w:jc w:val="both"/>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413D8D" w:rsidRDefault="00413D8D">
      <w:pPr>
        <w:pStyle w:val="ConsPlusNormal"/>
        <w:spacing w:before="280"/>
        <w:ind w:firstLine="540"/>
        <w:jc w:val="both"/>
      </w:pPr>
      <w:r>
        <w:lastRenderedPageBreak/>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413D8D" w:rsidRDefault="00413D8D">
      <w:pPr>
        <w:pStyle w:val="ConsPlusNormal"/>
        <w:spacing w:before="280"/>
        <w:ind w:firstLine="540"/>
        <w:jc w:val="both"/>
      </w:pPr>
      <w:r>
        <w:t>12) отсутствует специальный проект, проект организации дорожного движения (при необходимости);</w:t>
      </w:r>
    </w:p>
    <w:p w:rsidR="00413D8D" w:rsidRDefault="00413D8D">
      <w:pPr>
        <w:pStyle w:val="ConsPlusNormal"/>
        <w:spacing w:before="280"/>
        <w:ind w:firstLine="540"/>
        <w:jc w:val="both"/>
      </w:pPr>
      <w:r>
        <w:t xml:space="preserve">13) крупногабаритная сельскохозяйственная техника (комбайн, трактор) в случае повторной подачи заявления в соответствии с </w:t>
      </w:r>
      <w:hyperlink w:anchor="P125" w:history="1">
        <w:r>
          <w:rPr>
            <w:color w:val="0000FF"/>
          </w:rPr>
          <w:t>подпунктом 5 пункта 9</w:t>
        </w:r>
      </w:hyperlink>
      <w:r>
        <w:t xml:space="preserve"> настоящего Порядка является тяжеловесным транспортным средством.</w:t>
      </w:r>
    </w:p>
    <w:p w:rsidR="00413D8D" w:rsidRDefault="00413D8D">
      <w:pPr>
        <w:pStyle w:val="ConsPlusNormal"/>
        <w:spacing w:before="280"/>
        <w:ind w:firstLine="540"/>
        <w:jc w:val="both"/>
      </w:pPr>
      <w: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413D8D" w:rsidRDefault="00413D8D">
      <w:pPr>
        <w:pStyle w:val="ConsPlusNormal"/>
        <w:spacing w:before="28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236" w:history="1">
        <w:r>
          <w:rPr>
            <w:color w:val="0000FF"/>
          </w:rPr>
          <w:t>подпунктах 1</w:t>
        </w:r>
      </w:hyperlink>
      <w:r>
        <w:t xml:space="preserve"> - </w:t>
      </w:r>
      <w:hyperlink w:anchor="P239" w:history="1">
        <w:r>
          <w:rPr>
            <w:color w:val="0000FF"/>
          </w:rPr>
          <w:t>4</w:t>
        </w:r>
      </w:hyperlink>
      <w: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13D8D" w:rsidRDefault="00413D8D">
      <w:pPr>
        <w:pStyle w:val="ConsPlusNormal"/>
        <w:spacing w:before="280"/>
        <w:ind w:firstLine="540"/>
        <w:jc w:val="both"/>
      </w:pPr>
      <w: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413D8D" w:rsidRDefault="00413D8D">
      <w:pPr>
        <w:pStyle w:val="ConsPlusNormal"/>
        <w:spacing w:before="280"/>
        <w:ind w:firstLine="540"/>
        <w:jc w:val="both"/>
      </w:pPr>
      <w: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13D8D" w:rsidRDefault="00413D8D">
      <w:pPr>
        <w:pStyle w:val="ConsPlusNormal"/>
        <w:spacing w:before="280"/>
        <w:ind w:firstLine="540"/>
        <w:jc w:val="both"/>
      </w:pPr>
      <w:bookmarkStart w:id="22" w:name="P265"/>
      <w:bookmarkEnd w:id="22"/>
      <w:r>
        <w:t>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413D8D" w:rsidRDefault="00413D8D">
      <w:pPr>
        <w:pStyle w:val="ConsPlusNormal"/>
        <w:spacing w:before="280"/>
        <w:ind w:firstLine="540"/>
        <w:jc w:val="both"/>
      </w:pPr>
      <w:r>
        <w:lastRenderedPageBreak/>
        <w:t xml:space="preserve">В случае выдачи специального разрешения уполномоченным органом в соответствии с </w:t>
      </w:r>
      <w:hyperlink w:anchor="P265" w:history="1">
        <w:r>
          <w:rPr>
            <w:color w:val="0000FF"/>
          </w:rPr>
          <w:t>абзацем первым</w:t>
        </w:r>
      </w:hyperlink>
      <w:r>
        <w:t xml:space="preserve"> настоящего пункта, документы, предусмотренные </w:t>
      </w:r>
      <w:hyperlink w:anchor="P121" w:history="1">
        <w:r>
          <w:rPr>
            <w:color w:val="0000FF"/>
          </w:rPr>
          <w:t>подпунктом 4 пункта 9</w:t>
        </w:r>
      </w:hyperlink>
      <w:r>
        <w:t xml:space="preserve"> настоящего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right"/>
        <w:outlineLvl w:val="1"/>
      </w:pPr>
      <w:r>
        <w:t>Приложение N 1</w:t>
      </w:r>
    </w:p>
    <w:p w:rsidR="00413D8D" w:rsidRDefault="00413D8D">
      <w:pPr>
        <w:pStyle w:val="ConsPlusNormal"/>
        <w:jc w:val="right"/>
      </w:pPr>
      <w:r>
        <w:t xml:space="preserve">к Порядку </w:t>
      </w:r>
      <w:hyperlink w:anchor="P44" w:history="1">
        <w:r>
          <w:rPr>
            <w:color w:val="0000FF"/>
          </w:rPr>
          <w:t>(пункт 3)</w:t>
        </w:r>
      </w:hyperlink>
    </w:p>
    <w:p w:rsidR="00413D8D" w:rsidRDefault="00413D8D">
      <w:pPr>
        <w:pStyle w:val="ConsPlusNormal"/>
        <w:jc w:val="both"/>
      </w:pPr>
    </w:p>
    <w:p w:rsidR="00413D8D" w:rsidRDefault="00413D8D">
      <w:pPr>
        <w:pStyle w:val="ConsPlusNormal"/>
        <w:jc w:val="right"/>
      </w:pPr>
      <w:r>
        <w:t>Форма</w:t>
      </w:r>
    </w:p>
    <w:p w:rsidR="00413D8D" w:rsidRDefault="00413D8D">
      <w:pPr>
        <w:pStyle w:val="ConsPlusNormal"/>
        <w:jc w:val="both"/>
      </w:pPr>
    </w:p>
    <w:p w:rsidR="00413D8D" w:rsidRDefault="00413D8D">
      <w:pPr>
        <w:pStyle w:val="ConsPlusNormal"/>
        <w:jc w:val="center"/>
      </w:pPr>
      <w:bookmarkStart w:id="23" w:name="P277"/>
      <w:bookmarkEnd w:id="23"/>
      <w:r>
        <w:t>СПЕЦИАЛЬНОЕ РАЗРЕШЕНИЕ N</w:t>
      </w:r>
    </w:p>
    <w:p w:rsidR="00413D8D" w:rsidRDefault="00413D8D">
      <w:pPr>
        <w:pStyle w:val="ConsPlusNormal"/>
        <w:jc w:val="center"/>
      </w:pPr>
      <w:r>
        <w:t>на движение по автомобильным дорогам тяжеловесного</w:t>
      </w:r>
    </w:p>
    <w:p w:rsidR="00413D8D" w:rsidRDefault="00413D8D">
      <w:pPr>
        <w:pStyle w:val="ConsPlusNormal"/>
        <w:jc w:val="center"/>
      </w:pPr>
      <w:r>
        <w:t>и (или) крупногабаритного транспортного средства</w:t>
      </w:r>
    </w:p>
    <w:p w:rsidR="00413D8D" w:rsidRDefault="00413D8D">
      <w:pPr>
        <w:pStyle w:val="ConsPlusNormal"/>
        <w:jc w:val="both"/>
      </w:pPr>
    </w:p>
    <w:p w:rsidR="00413D8D" w:rsidRDefault="00413D8D">
      <w:pPr>
        <w:pStyle w:val="ConsPlusNormal"/>
        <w:jc w:val="center"/>
        <w:outlineLvl w:val="2"/>
      </w:pPr>
      <w:r>
        <w:t>(лицевая сторона)</w:t>
      </w:r>
    </w:p>
    <w:p w:rsidR="00413D8D" w:rsidRDefault="00413D8D">
      <w:pPr>
        <w:pStyle w:val="ConsPlusNormal"/>
        <w:jc w:val="both"/>
      </w:pPr>
    </w:p>
    <w:p w:rsidR="00413D8D" w:rsidRDefault="00413D8D">
      <w:pPr>
        <w:sectPr w:rsidR="00413D8D" w:rsidSect="009E5F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413D8D">
        <w:tc>
          <w:tcPr>
            <w:tcW w:w="4841" w:type="dxa"/>
            <w:gridSpan w:val="5"/>
            <w:vAlign w:val="center"/>
          </w:tcPr>
          <w:p w:rsidR="00413D8D" w:rsidRDefault="00413D8D">
            <w:pPr>
              <w:pStyle w:val="ConsPlusNormal"/>
            </w:pPr>
            <w:r>
              <w:lastRenderedPageBreak/>
              <w:t>Вид перевозки (межрегиональная, местная)</w:t>
            </w:r>
          </w:p>
        </w:tc>
        <w:tc>
          <w:tcPr>
            <w:tcW w:w="4570" w:type="dxa"/>
            <w:gridSpan w:val="6"/>
            <w:vAlign w:val="center"/>
          </w:tcPr>
          <w:p w:rsidR="00413D8D" w:rsidRDefault="00413D8D">
            <w:pPr>
              <w:pStyle w:val="ConsPlusNormal"/>
            </w:pPr>
          </w:p>
        </w:tc>
      </w:tr>
      <w:tr w:rsidR="00413D8D">
        <w:tc>
          <w:tcPr>
            <w:tcW w:w="4841" w:type="dxa"/>
            <w:gridSpan w:val="5"/>
            <w:vAlign w:val="center"/>
          </w:tcPr>
          <w:p w:rsidR="00413D8D" w:rsidRDefault="00413D8D">
            <w:pPr>
              <w:pStyle w:val="ConsPlusNormal"/>
            </w:pPr>
            <w:r>
              <w:t>Год</w:t>
            </w:r>
          </w:p>
        </w:tc>
        <w:tc>
          <w:tcPr>
            <w:tcW w:w="4570" w:type="dxa"/>
            <w:gridSpan w:val="6"/>
            <w:vAlign w:val="center"/>
          </w:tcPr>
          <w:p w:rsidR="00413D8D" w:rsidRDefault="00413D8D">
            <w:pPr>
              <w:pStyle w:val="ConsPlusNormal"/>
            </w:pPr>
          </w:p>
        </w:tc>
      </w:tr>
      <w:tr w:rsidR="00413D8D">
        <w:tc>
          <w:tcPr>
            <w:tcW w:w="2608" w:type="dxa"/>
            <w:vAlign w:val="center"/>
          </w:tcPr>
          <w:p w:rsidR="00413D8D" w:rsidRDefault="00413D8D">
            <w:pPr>
              <w:pStyle w:val="ConsPlusNormal"/>
            </w:pPr>
            <w:r>
              <w:t>Разрешено выполнить</w:t>
            </w:r>
          </w:p>
        </w:tc>
        <w:tc>
          <w:tcPr>
            <w:tcW w:w="703" w:type="dxa"/>
            <w:vAlign w:val="center"/>
          </w:tcPr>
          <w:p w:rsidR="00413D8D" w:rsidRDefault="00413D8D">
            <w:pPr>
              <w:pStyle w:val="ConsPlusNormal"/>
            </w:pPr>
          </w:p>
        </w:tc>
        <w:tc>
          <w:tcPr>
            <w:tcW w:w="3404" w:type="dxa"/>
            <w:gridSpan w:val="5"/>
            <w:vAlign w:val="center"/>
          </w:tcPr>
          <w:p w:rsidR="00413D8D" w:rsidRDefault="00413D8D">
            <w:pPr>
              <w:pStyle w:val="ConsPlusNormal"/>
              <w:jc w:val="both"/>
            </w:pPr>
            <w:r>
              <w:t>поездок в период с</w:t>
            </w:r>
          </w:p>
        </w:tc>
        <w:tc>
          <w:tcPr>
            <w:tcW w:w="1071" w:type="dxa"/>
            <w:gridSpan w:val="2"/>
            <w:vAlign w:val="center"/>
          </w:tcPr>
          <w:p w:rsidR="00413D8D" w:rsidRDefault="00413D8D">
            <w:pPr>
              <w:pStyle w:val="ConsPlusNormal"/>
            </w:pPr>
          </w:p>
        </w:tc>
        <w:tc>
          <w:tcPr>
            <w:tcW w:w="945" w:type="dxa"/>
            <w:vAlign w:val="center"/>
          </w:tcPr>
          <w:p w:rsidR="00413D8D" w:rsidRDefault="00413D8D">
            <w:pPr>
              <w:pStyle w:val="ConsPlusNormal"/>
              <w:jc w:val="both"/>
            </w:pPr>
            <w:r>
              <w:t>по</w:t>
            </w:r>
          </w:p>
        </w:tc>
        <w:tc>
          <w:tcPr>
            <w:tcW w:w="680" w:type="dxa"/>
            <w:vAlign w:val="center"/>
          </w:tcPr>
          <w:p w:rsidR="00413D8D" w:rsidRDefault="00413D8D">
            <w:pPr>
              <w:pStyle w:val="ConsPlusNormal"/>
            </w:pPr>
          </w:p>
        </w:tc>
      </w:tr>
      <w:tr w:rsidR="00413D8D">
        <w:tc>
          <w:tcPr>
            <w:tcW w:w="9411" w:type="dxa"/>
            <w:gridSpan w:val="11"/>
            <w:vAlign w:val="center"/>
          </w:tcPr>
          <w:p w:rsidR="00413D8D" w:rsidRDefault="00413D8D">
            <w:pPr>
              <w:pStyle w:val="ConsPlusNormal"/>
              <w:jc w:val="both"/>
            </w:pPr>
            <w:r>
              <w:t>По маршруту</w:t>
            </w:r>
          </w:p>
        </w:tc>
      </w:tr>
      <w:tr w:rsidR="00413D8D">
        <w:tc>
          <w:tcPr>
            <w:tcW w:w="9411" w:type="dxa"/>
            <w:gridSpan w:val="11"/>
            <w:vAlign w:val="center"/>
          </w:tcPr>
          <w:p w:rsidR="00413D8D" w:rsidRDefault="00413D8D">
            <w:pPr>
              <w:pStyle w:val="ConsPlusNormal"/>
            </w:pPr>
          </w:p>
        </w:tc>
      </w:tr>
      <w:tr w:rsidR="00413D8D">
        <w:tc>
          <w:tcPr>
            <w:tcW w:w="9411" w:type="dxa"/>
            <w:gridSpan w:val="11"/>
            <w:vAlign w:val="center"/>
          </w:tcPr>
          <w:p w:rsidR="00413D8D" w:rsidRDefault="00413D8D">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13D8D">
        <w:tc>
          <w:tcPr>
            <w:tcW w:w="9411" w:type="dxa"/>
            <w:gridSpan w:val="11"/>
            <w:vAlign w:val="center"/>
          </w:tcPr>
          <w:p w:rsidR="00413D8D" w:rsidRDefault="00413D8D">
            <w:pPr>
              <w:pStyle w:val="ConsPlusNormal"/>
            </w:pPr>
          </w:p>
        </w:tc>
      </w:tr>
      <w:tr w:rsidR="00413D8D">
        <w:tc>
          <w:tcPr>
            <w:tcW w:w="9411" w:type="dxa"/>
            <w:gridSpan w:val="11"/>
            <w:vAlign w:val="center"/>
          </w:tcPr>
          <w:p w:rsidR="00413D8D" w:rsidRDefault="00413D8D">
            <w:pPr>
              <w:pStyle w:val="ConsPlusNormal"/>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413D8D">
        <w:tc>
          <w:tcPr>
            <w:tcW w:w="9411" w:type="dxa"/>
            <w:gridSpan w:val="11"/>
            <w:vAlign w:val="center"/>
          </w:tcPr>
          <w:p w:rsidR="00413D8D" w:rsidRDefault="00413D8D">
            <w:pPr>
              <w:pStyle w:val="ConsPlusNormal"/>
            </w:pPr>
          </w:p>
        </w:tc>
      </w:tr>
      <w:tr w:rsidR="00413D8D">
        <w:tc>
          <w:tcPr>
            <w:tcW w:w="9411" w:type="dxa"/>
            <w:gridSpan w:val="11"/>
            <w:vAlign w:val="center"/>
          </w:tcPr>
          <w:p w:rsidR="00413D8D" w:rsidRDefault="00413D8D">
            <w:pPr>
              <w:pStyle w:val="ConsPlusNormal"/>
              <w:jc w:val="both"/>
            </w:pPr>
            <w:r>
              <w:t>Характеристика груза (при наличии груза) (полное наименование, марка, модель, габариты, масса)</w:t>
            </w:r>
          </w:p>
        </w:tc>
      </w:tr>
      <w:tr w:rsidR="00413D8D">
        <w:tc>
          <w:tcPr>
            <w:tcW w:w="9411" w:type="dxa"/>
            <w:gridSpan w:val="11"/>
            <w:vAlign w:val="center"/>
          </w:tcPr>
          <w:p w:rsidR="00413D8D" w:rsidRDefault="00413D8D">
            <w:pPr>
              <w:pStyle w:val="ConsPlusNormal"/>
            </w:pPr>
          </w:p>
        </w:tc>
      </w:tr>
      <w:tr w:rsidR="00413D8D">
        <w:tc>
          <w:tcPr>
            <w:tcW w:w="9411" w:type="dxa"/>
            <w:gridSpan w:val="11"/>
            <w:vAlign w:val="center"/>
          </w:tcPr>
          <w:p w:rsidR="00413D8D" w:rsidRDefault="00413D8D">
            <w:pPr>
              <w:pStyle w:val="ConsPlusNormal"/>
              <w:jc w:val="both"/>
            </w:pPr>
            <w:r>
              <w:t>Параметры транспортного средства (автопоезда)</w:t>
            </w:r>
          </w:p>
        </w:tc>
      </w:tr>
      <w:tr w:rsidR="00413D8D">
        <w:tc>
          <w:tcPr>
            <w:tcW w:w="2608" w:type="dxa"/>
            <w:vMerge w:val="restart"/>
            <w:vAlign w:val="center"/>
          </w:tcPr>
          <w:p w:rsidR="00413D8D" w:rsidRDefault="00413D8D">
            <w:pPr>
              <w:pStyle w:val="ConsPlusNormal"/>
            </w:pPr>
            <w:r>
              <w:t xml:space="preserve">Масса </w:t>
            </w:r>
            <w:r>
              <w:lastRenderedPageBreak/>
              <w:t>транспортного средства (автопоезда) без груза/с грузом (т)</w:t>
            </w:r>
          </w:p>
        </w:tc>
        <w:tc>
          <w:tcPr>
            <w:tcW w:w="1553" w:type="dxa"/>
            <w:gridSpan w:val="2"/>
            <w:vMerge w:val="restart"/>
            <w:vAlign w:val="center"/>
          </w:tcPr>
          <w:p w:rsidR="00413D8D" w:rsidRDefault="00413D8D">
            <w:pPr>
              <w:pStyle w:val="ConsPlusNormal"/>
            </w:pPr>
          </w:p>
        </w:tc>
        <w:tc>
          <w:tcPr>
            <w:tcW w:w="2894" w:type="dxa"/>
            <w:gridSpan w:val="5"/>
            <w:vAlign w:val="center"/>
          </w:tcPr>
          <w:p w:rsidR="00413D8D" w:rsidRDefault="00413D8D">
            <w:pPr>
              <w:pStyle w:val="ConsPlusNormal"/>
            </w:pPr>
            <w:r>
              <w:t>Масса тягача (т)</w:t>
            </w:r>
          </w:p>
        </w:tc>
        <w:tc>
          <w:tcPr>
            <w:tcW w:w="2356" w:type="dxa"/>
            <w:gridSpan w:val="3"/>
            <w:vAlign w:val="center"/>
          </w:tcPr>
          <w:p w:rsidR="00413D8D" w:rsidRDefault="00413D8D">
            <w:pPr>
              <w:pStyle w:val="ConsPlusNormal"/>
            </w:pPr>
            <w:r>
              <w:t xml:space="preserve">Масса прицепа </w:t>
            </w:r>
            <w:r>
              <w:lastRenderedPageBreak/>
              <w:t>(полуприцепа) (т)</w:t>
            </w:r>
          </w:p>
        </w:tc>
      </w:tr>
      <w:tr w:rsidR="00413D8D">
        <w:tc>
          <w:tcPr>
            <w:tcW w:w="2608" w:type="dxa"/>
            <w:vMerge/>
          </w:tcPr>
          <w:p w:rsidR="00413D8D" w:rsidRDefault="00413D8D"/>
        </w:tc>
        <w:tc>
          <w:tcPr>
            <w:tcW w:w="1553" w:type="dxa"/>
            <w:gridSpan w:val="2"/>
            <w:vMerge/>
          </w:tcPr>
          <w:p w:rsidR="00413D8D" w:rsidRDefault="00413D8D"/>
        </w:tc>
        <w:tc>
          <w:tcPr>
            <w:tcW w:w="2894" w:type="dxa"/>
            <w:gridSpan w:val="5"/>
            <w:vAlign w:val="center"/>
          </w:tcPr>
          <w:p w:rsidR="00413D8D" w:rsidRDefault="00413D8D">
            <w:pPr>
              <w:pStyle w:val="ConsPlusNormal"/>
            </w:pPr>
          </w:p>
        </w:tc>
        <w:tc>
          <w:tcPr>
            <w:tcW w:w="2356" w:type="dxa"/>
            <w:gridSpan w:val="3"/>
            <w:vAlign w:val="center"/>
          </w:tcPr>
          <w:p w:rsidR="00413D8D" w:rsidRDefault="00413D8D">
            <w:pPr>
              <w:pStyle w:val="ConsPlusNormal"/>
            </w:pPr>
          </w:p>
        </w:tc>
      </w:tr>
      <w:tr w:rsidR="00413D8D">
        <w:tc>
          <w:tcPr>
            <w:tcW w:w="2608" w:type="dxa"/>
            <w:vAlign w:val="center"/>
          </w:tcPr>
          <w:p w:rsidR="00413D8D" w:rsidRDefault="00413D8D">
            <w:pPr>
              <w:pStyle w:val="ConsPlusNormal"/>
            </w:pPr>
            <w:r>
              <w:t>Расстояния между осями (м)</w:t>
            </w:r>
          </w:p>
        </w:tc>
        <w:tc>
          <w:tcPr>
            <w:tcW w:w="6803" w:type="dxa"/>
            <w:gridSpan w:val="10"/>
            <w:vAlign w:val="center"/>
          </w:tcPr>
          <w:p w:rsidR="00413D8D" w:rsidRDefault="00413D8D">
            <w:pPr>
              <w:pStyle w:val="ConsPlusNormal"/>
            </w:pPr>
          </w:p>
        </w:tc>
      </w:tr>
      <w:tr w:rsidR="00413D8D">
        <w:tc>
          <w:tcPr>
            <w:tcW w:w="2608" w:type="dxa"/>
            <w:vAlign w:val="center"/>
          </w:tcPr>
          <w:p w:rsidR="00413D8D" w:rsidRDefault="00413D8D">
            <w:pPr>
              <w:pStyle w:val="ConsPlusNormal"/>
            </w:pPr>
            <w:r>
              <w:t>Нагрузки на оси (т)</w:t>
            </w:r>
          </w:p>
        </w:tc>
        <w:tc>
          <w:tcPr>
            <w:tcW w:w="6803" w:type="dxa"/>
            <w:gridSpan w:val="10"/>
            <w:vAlign w:val="center"/>
          </w:tcPr>
          <w:p w:rsidR="00413D8D" w:rsidRDefault="00413D8D">
            <w:pPr>
              <w:pStyle w:val="ConsPlusNormal"/>
            </w:pPr>
          </w:p>
        </w:tc>
      </w:tr>
      <w:tr w:rsidR="00413D8D">
        <w:tc>
          <w:tcPr>
            <w:tcW w:w="4161" w:type="dxa"/>
            <w:gridSpan w:val="3"/>
            <w:vAlign w:val="center"/>
          </w:tcPr>
          <w:p w:rsidR="00413D8D" w:rsidRDefault="00413D8D">
            <w:pPr>
              <w:pStyle w:val="ConsPlusNormal"/>
              <w:jc w:val="both"/>
            </w:pPr>
            <w:r>
              <w:t>Габариты транспортного средства (автопоезда):</w:t>
            </w:r>
          </w:p>
        </w:tc>
        <w:tc>
          <w:tcPr>
            <w:tcW w:w="1904" w:type="dxa"/>
            <w:gridSpan w:val="3"/>
            <w:vAlign w:val="center"/>
          </w:tcPr>
          <w:p w:rsidR="00413D8D" w:rsidRDefault="00413D8D">
            <w:pPr>
              <w:pStyle w:val="ConsPlusNormal"/>
            </w:pPr>
            <w:r>
              <w:t>Длина (м)</w:t>
            </w:r>
          </w:p>
        </w:tc>
        <w:tc>
          <w:tcPr>
            <w:tcW w:w="1721" w:type="dxa"/>
            <w:gridSpan w:val="3"/>
            <w:vAlign w:val="center"/>
          </w:tcPr>
          <w:p w:rsidR="00413D8D" w:rsidRDefault="00413D8D">
            <w:pPr>
              <w:pStyle w:val="ConsPlusNormal"/>
            </w:pPr>
            <w:r>
              <w:t>Ширина (м)</w:t>
            </w:r>
          </w:p>
        </w:tc>
        <w:tc>
          <w:tcPr>
            <w:tcW w:w="1625" w:type="dxa"/>
            <w:gridSpan w:val="2"/>
            <w:vAlign w:val="center"/>
          </w:tcPr>
          <w:p w:rsidR="00413D8D" w:rsidRDefault="00413D8D">
            <w:pPr>
              <w:pStyle w:val="ConsPlusNormal"/>
            </w:pPr>
            <w:r>
              <w:t>Высота (м)</w:t>
            </w:r>
          </w:p>
        </w:tc>
      </w:tr>
      <w:tr w:rsidR="00413D8D">
        <w:tc>
          <w:tcPr>
            <w:tcW w:w="7055" w:type="dxa"/>
            <w:gridSpan w:val="8"/>
            <w:vAlign w:val="center"/>
          </w:tcPr>
          <w:p w:rsidR="00413D8D" w:rsidRDefault="00413D8D">
            <w:pPr>
              <w:pStyle w:val="ConsPlusNormal"/>
            </w:pPr>
            <w:r>
              <w:t>Разрешение выдано (наименование уполномоченного органа)</w:t>
            </w:r>
          </w:p>
        </w:tc>
        <w:tc>
          <w:tcPr>
            <w:tcW w:w="2356" w:type="dxa"/>
            <w:gridSpan w:val="3"/>
            <w:vAlign w:val="center"/>
          </w:tcPr>
          <w:p w:rsidR="00413D8D" w:rsidRDefault="00413D8D">
            <w:pPr>
              <w:pStyle w:val="ConsPlusNormal"/>
            </w:pPr>
          </w:p>
        </w:tc>
      </w:tr>
      <w:tr w:rsidR="00413D8D">
        <w:tc>
          <w:tcPr>
            <w:tcW w:w="9411" w:type="dxa"/>
            <w:gridSpan w:val="11"/>
            <w:vAlign w:val="center"/>
          </w:tcPr>
          <w:p w:rsidR="00413D8D" w:rsidRDefault="00413D8D">
            <w:pPr>
              <w:pStyle w:val="ConsPlusNormal"/>
            </w:pPr>
          </w:p>
        </w:tc>
      </w:tr>
      <w:tr w:rsidR="00413D8D">
        <w:tc>
          <w:tcPr>
            <w:tcW w:w="3311" w:type="dxa"/>
            <w:gridSpan w:val="2"/>
            <w:vAlign w:val="center"/>
          </w:tcPr>
          <w:p w:rsidR="00413D8D" w:rsidRDefault="00413D8D">
            <w:pPr>
              <w:pStyle w:val="ConsPlusNormal"/>
            </w:pPr>
          </w:p>
        </w:tc>
        <w:tc>
          <w:tcPr>
            <w:tcW w:w="2754" w:type="dxa"/>
            <w:gridSpan w:val="4"/>
            <w:vAlign w:val="center"/>
          </w:tcPr>
          <w:p w:rsidR="00413D8D" w:rsidRDefault="00413D8D">
            <w:pPr>
              <w:pStyle w:val="ConsPlusNormal"/>
            </w:pPr>
          </w:p>
        </w:tc>
        <w:tc>
          <w:tcPr>
            <w:tcW w:w="3346" w:type="dxa"/>
            <w:gridSpan w:val="5"/>
            <w:vAlign w:val="center"/>
          </w:tcPr>
          <w:p w:rsidR="00413D8D" w:rsidRDefault="00413D8D">
            <w:pPr>
              <w:pStyle w:val="ConsPlusNormal"/>
            </w:pPr>
          </w:p>
        </w:tc>
      </w:tr>
      <w:tr w:rsidR="00413D8D">
        <w:tc>
          <w:tcPr>
            <w:tcW w:w="3311" w:type="dxa"/>
            <w:gridSpan w:val="2"/>
            <w:vAlign w:val="center"/>
          </w:tcPr>
          <w:p w:rsidR="00413D8D" w:rsidRDefault="00413D8D">
            <w:pPr>
              <w:pStyle w:val="ConsPlusNormal"/>
            </w:pPr>
            <w:r>
              <w:t>(должность)</w:t>
            </w:r>
          </w:p>
        </w:tc>
        <w:tc>
          <w:tcPr>
            <w:tcW w:w="2754" w:type="dxa"/>
            <w:gridSpan w:val="4"/>
            <w:vAlign w:val="center"/>
          </w:tcPr>
          <w:p w:rsidR="00413D8D" w:rsidRDefault="00413D8D">
            <w:pPr>
              <w:pStyle w:val="ConsPlusNormal"/>
            </w:pPr>
            <w:r>
              <w:t>(подпись)</w:t>
            </w:r>
          </w:p>
        </w:tc>
        <w:tc>
          <w:tcPr>
            <w:tcW w:w="3346" w:type="dxa"/>
            <w:gridSpan w:val="5"/>
            <w:vAlign w:val="center"/>
          </w:tcPr>
          <w:p w:rsidR="00413D8D" w:rsidRDefault="00413D8D">
            <w:pPr>
              <w:pStyle w:val="ConsPlusNormal"/>
              <w:jc w:val="both"/>
            </w:pPr>
            <w:r>
              <w:t>(Фамилия, имя, отчество (при наличии)</w:t>
            </w:r>
          </w:p>
        </w:tc>
      </w:tr>
      <w:tr w:rsidR="00413D8D">
        <w:tblPrEx>
          <w:tblBorders>
            <w:insideV w:val="nil"/>
          </w:tblBorders>
        </w:tblPrEx>
        <w:tc>
          <w:tcPr>
            <w:tcW w:w="4501" w:type="dxa"/>
            <w:gridSpan w:val="4"/>
            <w:tcBorders>
              <w:left w:val="single" w:sz="4" w:space="0" w:color="auto"/>
            </w:tcBorders>
          </w:tcPr>
          <w:p w:rsidR="00413D8D" w:rsidRDefault="00413D8D">
            <w:pPr>
              <w:pStyle w:val="ConsPlusNormal"/>
            </w:pPr>
            <w:r>
              <w:t>"__" ____________ 20__ г.</w:t>
            </w:r>
          </w:p>
        </w:tc>
        <w:tc>
          <w:tcPr>
            <w:tcW w:w="4910" w:type="dxa"/>
            <w:gridSpan w:val="7"/>
            <w:tcBorders>
              <w:right w:val="single" w:sz="4" w:space="0" w:color="auto"/>
            </w:tcBorders>
          </w:tcPr>
          <w:p w:rsidR="00413D8D" w:rsidRDefault="00413D8D">
            <w:pPr>
              <w:pStyle w:val="ConsPlusNormal"/>
            </w:pPr>
            <w:r>
              <w:t>М.П. (при наличии)</w:t>
            </w:r>
          </w:p>
        </w:tc>
      </w:tr>
    </w:tbl>
    <w:p w:rsidR="00413D8D" w:rsidRDefault="00413D8D">
      <w:pPr>
        <w:sectPr w:rsidR="00413D8D">
          <w:pgSz w:w="16838" w:h="11905" w:orient="landscape"/>
          <w:pgMar w:top="1701" w:right="1134" w:bottom="850" w:left="1134" w:header="0" w:footer="0" w:gutter="0"/>
          <w:cols w:space="720"/>
        </w:sectPr>
      </w:pPr>
    </w:p>
    <w:p w:rsidR="00413D8D" w:rsidRDefault="00413D8D">
      <w:pPr>
        <w:pStyle w:val="ConsPlusNormal"/>
        <w:jc w:val="both"/>
      </w:pPr>
    </w:p>
    <w:p w:rsidR="00413D8D" w:rsidRDefault="00413D8D">
      <w:pPr>
        <w:pStyle w:val="ConsPlusNormal"/>
        <w:jc w:val="center"/>
        <w:outlineLvl w:val="2"/>
      </w:pPr>
      <w:r>
        <w:t>(оборотная сторона)</w:t>
      </w:r>
    </w:p>
    <w:p w:rsidR="00413D8D" w:rsidRDefault="00413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413D8D">
        <w:tc>
          <w:tcPr>
            <w:tcW w:w="2494" w:type="dxa"/>
            <w:vAlign w:val="center"/>
          </w:tcPr>
          <w:p w:rsidR="00413D8D" w:rsidRDefault="00413D8D">
            <w:pPr>
              <w:pStyle w:val="ConsPlusNormal"/>
            </w:pPr>
            <w:bookmarkStart w:id="24" w:name="P330"/>
            <w:bookmarkEnd w:id="24"/>
            <w:r>
              <w:t>Вид сопровождения</w:t>
            </w:r>
          </w:p>
        </w:tc>
        <w:tc>
          <w:tcPr>
            <w:tcW w:w="6538" w:type="dxa"/>
            <w:gridSpan w:val="4"/>
            <w:vAlign w:val="center"/>
          </w:tcPr>
          <w:p w:rsidR="00413D8D" w:rsidRDefault="00413D8D">
            <w:pPr>
              <w:pStyle w:val="ConsPlusNormal"/>
            </w:pPr>
          </w:p>
        </w:tc>
      </w:tr>
      <w:tr w:rsidR="00413D8D">
        <w:tc>
          <w:tcPr>
            <w:tcW w:w="9032" w:type="dxa"/>
            <w:gridSpan w:val="5"/>
            <w:vAlign w:val="center"/>
          </w:tcPr>
          <w:p w:rsidR="00413D8D" w:rsidRDefault="00413D8D">
            <w:pPr>
              <w:pStyle w:val="ConsPlusNormal"/>
            </w:pPr>
            <w:bookmarkStart w:id="25" w:name="P332"/>
            <w:bookmarkEnd w:id="25"/>
            <w:r>
              <w:t xml:space="preserve">Особые условия движения </w:t>
            </w:r>
            <w:hyperlink w:anchor="P358" w:history="1">
              <w:r>
                <w:rPr>
                  <w:color w:val="0000FF"/>
                </w:rPr>
                <w:t>&lt;1&gt;</w:t>
              </w:r>
            </w:hyperlink>
          </w:p>
        </w:tc>
      </w:tr>
      <w:tr w:rsidR="00413D8D">
        <w:tc>
          <w:tcPr>
            <w:tcW w:w="9032" w:type="dxa"/>
            <w:gridSpan w:val="5"/>
            <w:vAlign w:val="center"/>
          </w:tcPr>
          <w:p w:rsidR="00413D8D" w:rsidRDefault="00413D8D">
            <w:pPr>
              <w:pStyle w:val="ConsPlusNormal"/>
            </w:pPr>
          </w:p>
        </w:tc>
      </w:tr>
      <w:tr w:rsidR="00413D8D">
        <w:tc>
          <w:tcPr>
            <w:tcW w:w="9032" w:type="dxa"/>
            <w:gridSpan w:val="5"/>
            <w:vAlign w:val="center"/>
          </w:tcPr>
          <w:p w:rsidR="00413D8D" w:rsidRDefault="00413D8D">
            <w:pPr>
              <w:pStyle w:val="ConsPlusNormal"/>
              <w:jc w:val="both"/>
            </w:pPr>
            <w:bookmarkStart w:id="26" w:name="P334"/>
            <w:bookmarkEnd w:id="26"/>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413D8D">
        <w:tc>
          <w:tcPr>
            <w:tcW w:w="9032" w:type="dxa"/>
            <w:gridSpan w:val="5"/>
            <w:vAlign w:val="center"/>
          </w:tcPr>
          <w:p w:rsidR="00413D8D" w:rsidRDefault="00413D8D">
            <w:pPr>
              <w:pStyle w:val="ConsPlusNormal"/>
              <w:jc w:val="both"/>
            </w:pPr>
            <w:r>
              <w:t>А. С нормативными требованиями настоящего специального разрешения, а также в области дорожного движения ознакомлен</w:t>
            </w:r>
          </w:p>
        </w:tc>
      </w:tr>
      <w:tr w:rsidR="00413D8D">
        <w:tc>
          <w:tcPr>
            <w:tcW w:w="3288" w:type="dxa"/>
            <w:gridSpan w:val="2"/>
            <w:vAlign w:val="center"/>
          </w:tcPr>
          <w:p w:rsidR="00413D8D" w:rsidRDefault="00413D8D">
            <w:pPr>
              <w:pStyle w:val="ConsPlusNormal"/>
              <w:jc w:val="both"/>
            </w:pPr>
            <w:r>
              <w:t>Водитель(и) транспортного средства</w:t>
            </w:r>
          </w:p>
        </w:tc>
        <w:tc>
          <w:tcPr>
            <w:tcW w:w="5744" w:type="dxa"/>
            <w:gridSpan w:val="3"/>
            <w:vAlign w:val="center"/>
          </w:tcPr>
          <w:p w:rsidR="00413D8D" w:rsidRDefault="00413D8D">
            <w:pPr>
              <w:pStyle w:val="ConsPlusNormal"/>
            </w:pPr>
          </w:p>
        </w:tc>
      </w:tr>
      <w:tr w:rsidR="00413D8D">
        <w:tc>
          <w:tcPr>
            <w:tcW w:w="3288" w:type="dxa"/>
            <w:gridSpan w:val="2"/>
            <w:vAlign w:val="center"/>
          </w:tcPr>
          <w:p w:rsidR="00413D8D" w:rsidRDefault="00413D8D">
            <w:pPr>
              <w:pStyle w:val="ConsPlusNormal"/>
            </w:pPr>
          </w:p>
        </w:tc>
        <w:tc>
          <w:tcPr>
            <w:tcW w:w="5744" w:type="dxa"/>
            <w:gridSpan w:val="3"/>
            <w:vAlign w:val="center"/>
          </w:tcPr>
          <w:p w:rsidR="00413D8D" w:rsidRDefault="00413D8D">
            <w:pPr>
              <w:pStyle w:val="ConsPlusNormal"/>
              <w:jc w:val="center"/>
            </w:pPr>
            <w:r>
              <w:t>(Фамилия, имя, отчество (при наличии), подпись)</w:t>
            </w:r>
          </w:p>
        </w:tc>
      </w:tr>
      <w:tr w:rsidR="00413D8D">
        <w:tc>
          <w:tcPr>
            <w:tcW w:w="9032" w:type="dxa"/>
            <w:gridSpan w:val="5"/>
            <w:vAlign w:val="center"/>
          </w:tcPr>
          <w:p w:rsidR="00413D8D" w:rsidRDefault="00413D8D">
            <w:pPr>
              <w:pStyle w:val="ConsPlusNormal"/>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413D8D">
        <w:tc>
          <w:tcPr>
            <w:tcW w:w="9032" w:type="dxa"/>
            <w:gridSpan w:val="5"/>
            <w:vAlign w:val="center"/>
          </w:tcPr>
          <w:p w:rsidR="00413D8D" w:rsidRDefault="00413D8D">
            <w:pPr>
              <w:pStyle w:val="ConsPlusNormal"/>
            </w:pPr>
          </w:p>
        </w:tc>
      </w:tr>
      <w:tr w:rsidR="00413D8D">
        <w:tc>
          <w:tcPr>
            <w:tcW w:w="3984" w:type="dxa"/>
            <w:gridSpan w:val="3"/>
            <w:vAlign w:val="center"/>
          </w:tcPr>
          <w:p w:rsidR="00413D8D" w:rsidRDefault="00413D8D">
            <w:pPr>
              <w:pStyle w:val="ConsPlusNormal"/>
            </w:pPr>
          </w:p>
        </w:tc>
        <w:tc>
          <w:tcPr>
            <w:tcW w:w="5048" w:type="dxa"/>
            <w:gridSpan w:val="2"/>
            <w:vAlign w:val="center"/>
          </w:tcPr>
          <w:p w:rsidR="00413D8D" w:rsidRDefault="00413D8D">
            <w:pPr>
              <w:pStyle w:val="ConsPlusNormal"/>
            </w:pPr>
          </w:p>
        </w:tc>
      </w:tr>
      <w:tr w:rsidR="00413D8D">
        <w:tc>
          <w:tcPr>
            <w:tcW w:w="3984" w:type="dxa"/>
            <w:gridSpan w:val="3"/>
            <w:vAlign w:val="center"/>
          </w:tcPr>
          <w:p w:rsidR="00413D8D" w:rsidRDefault="00413D8D">
            <w:pPr>
              <w:pStyle w:val="ConsPlusNormal"/>
              <w:jc w:val="both"/>
            </w:pPr>
            <w:r>
              <w:t>Подпись владельца транспортного средства</w:t>
            </w:r>
          </w:p>
        </w:tc>
        <w:tc>
          <w:tcPr>
            <w:tcW w:w="5048" w:type="dxa"/>
            <w:gridSpan w:val="2"/>
            <w:vAlign w:val="center"/>
          </w:tcPr>
          <w:p w:rsidR="00413D8D" w:rsidRDefault="00413D8D">
            <w:pPr>
              <w:pStyle w:val="ConsPlusNormal"/>
            </w:pPr>
            <w:r>
              <w:t>Фамилия, имя, отчество (при наличии)</w:t>
            </w:r>
          </w:p>
        </w:tc>
      </w:tr>
      <w:tr w:rsidR="00413D8D">
        <w:tc>
          <w:tcPr>
            <w:tcW w:w="5630" w:type="dxa"/>
            <w:gridSpan w:val="4"/>
            <w:vAlign w:val="center"/>
          </w:tcPr>
          <w:p w:rsidR="00413D8D" w:rsidRDefault="00413D8D">
            <w:pPr>
              <w:pStyle w:val="ConsPlusNormal"/>
            </w:pPr>
            <w:r>
              <w:t>"__" ___________ 20__ г.</w:t>
            </w:r>
          </w:p>
        </w:tc>
        <w:tc>
          <w:tcPr>
            <w:tcW w:w="3402" w:type="dxa"/>
            <w:vAlign w:val="center"/>
          </w:tcPr>
          <w:p w:rsidR="00413D8D" w:rsidRDefault="00413D8D">
            <w:pPr>
              <w:pStyle w:val="ConsPlusNormal"/>
            </w:pPr>
            <w:r>
              <w:t>М.П. (при наличии)</w:t>
            </w:r>
          </w:p>
        </w:tc>
      </w:tr>
      <w:tr w:rsidR="00413D8D">
        <w:tc>
          <w:tcPr>
            <w:tcW w:w="9032" w:type="dxa"/>
            <w:gridSpan w:val="5"/>
            <w:vAlign w:val="center"/>
          </w:tcPr>
          <w:p w:rsidR="00413D8D" w:rsidRDefault="00413D8D">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413D8D">
        <w:tc>
          <w:tcPr>
            <w:tcW w:w="9032" w:type="dxa"/>
            <w:gridSpan w:val="5"/>
          </w:tcPr>
          <w:p w:rsidR="00413D8D" w:rsidRDefault="00413D8D">
            <w:pPr>
              <w:pStyle w:val="ConsPlusNormal"/>
            </w:pPr>
          </w:p>
        </w:tc>
      </w:tr>
      <w:tr w:rsidR="00413D8D">
        <w:tc>
          <w:tcPr>
            <w:tcW w:w="9032" w:type="dxa"/>
            <w:gridSpan w:val="5"/>
          </w:tcPr>
          <w:p w:rsidR="00413D8D" w:rsidRDefault="00413D8D">
            <w:pPr>
              <w:pStyle w:val="ConsPlusNormal"/>
            </w:pPr>
          </w:p>
        </w:tc>
      </w:tr>
      <w:tr w:rsidR="00413D8D">
        <w:tc>
          <w:tcPr>
            <w:tcW w:w="9032" w:type="dxa"/>
            <w:gridSpan w:val="5"/>
          </w:tcPr>
          <w:p w:rsidR="00413D8D" w:rsidRDefault="00413D8D">
            <w:pPr>
              <w:pStyle w:val="ConsPlusNormal"/>
              <w:jc w:val="both"/>
            </w:pPr>
            <w:r>
              <w:t xml:space="preserve">Отметки грузоотправителя об отгрузке груза (указывается дата и время </w:t>
            </w:r>
            <w:r>
              <w:lastRenderedPageBreak/>
              <w:t>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413D8D">
        <w:tc>
          <w:tcPr>
            <w:tcW w:w="9032" w:type="dxa"/>
            <w:gridSpan w:val="5"/>
          </w:tcPr>
          <w:p w:rsidR="00413D8D" w:rsidRDefault="00413D8D">
            <w:pPr>
              <w:pStyle w:val="ConsPlusNormal"/>
            </w:pPr>
          </w:p>
        </w:tc>
      </w:tr>
      <w:tr w:rsidR="00413D8D">
        <w:tc>
          <w:tcPr>
            <w:tcW w:w="9032" w:type="dxa"/>
            <w:gridSpan w:val="5"/>
          </w:tcPr>
          <w:p w:rsidR="00413D8D" w:rsidRDefault="00413D8D">
            <w:pPr>
              <w:pStyle w:val="ConsPlusNormal"/>
            </w:pPr>
          </w:p>
        </w:tc>
      </w:tr>
      <w:tr w:rsidR="00413D8D">
        <w:tc>
          <w:tcPr>
            <w:tcW w:w="9032" w:type="dxa"/>
            <w:gridSpan w:val="5"/>
          </w:tcPr>
          <w:p w:rsidR="00413D8D" w:rsidRDefault="00413D8D">
            <w:pPr>
              <w:pStyle w:val="ConsPlusNormal"/>
            </w:pPr>
            <w:r>
              <w:t>(без отметок настоящее специальное разрешение недействительно)</w:t>
            </w:r>
          </w:p>
        </w:tc>
      </w:tr>
      <w:tr w:rsidR="00413D8D">
        <w:tc>
          <w:tcPr>
            <w:tcW w:w="9032" w:type="dxa"/>
            <w:gridSpan w:val="5"/>
          </w:tcPr>
          <w:p w:rsidR="00413D8D" w:rsidRDefault="00413D8D">
            <w:pPr>
              <w:pStyle w:val="ConsPlusNormal"/>
              <w:jc w:val="both"/>
            </w:pPr>
            <w:r>
              <w:t>Отметки контролирующих органов (указывается, в том числе дата, время и место осуществления контроля)</w:t>
            </w:r>
          </w:p>
        </w:tc>
      </w:tr>
    </w:tbl>
    <w:p w:rsidR="00413D8D" w:rsidRDefault="00413D8D">
      <w:pPr>
        <w:pStyle w:val="ConsPlusNormal"/>
        <w:jc w:val="both"/>
      </w:pPr>
    </w:p>
    <w:p w:rsidR="00413D8D" w:rsidRDefault="00413D8D">
      <w:pPr>
        <w:pStyle w:val="ConsPlusNormal"/>
        <w:ind w:firstLine="540"/>
        <w:jc w:val="both"/>
      </w:pPr>
      <w:r>
        <w:t>--------------------------------</w:t>
      </w:r>
    </w:p>
    <w:p w:rsidR="00413D8D" w:rsidRDefault="00413D8D">
      <w:pPr>
        <w:pStyle w:val="ConsPlusNormal"/>
        <w:spacing w:before="280"/>
        <w:ind w:firstLine="540"/>
        <w:jc w:val="both"/>
      </w:pPr>
      <w:bookmarkStart w:id="27" w:name="P358"/>
      <w:bookmarkEnd w:id="27"/>
      <w:r>
        <w:t>&lt;1&gt; Определяются уполномоченным органом, владельцами автомобильных дорог, Госавтоинспекцией.</w:t>
      </w: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right"/>
        <w:outlineLvl w:val="1"/>
      </w:pPr>
      <w:r>
        <w:t>Приложение N 2</w:t>
      </w:r>
    </w:p>
    <w:p w:rsidR="00413D8D" w:rsidRDefault="00413D8D">
      <w:pPr>
        <w:pStyle w:val="ConsPlusNormal"/>
        <w:jc w:val="right"/>
      </w:pPr>
      <w:r>
        <w:t xml:space="preserve">к Порядку </w:t>
      </w:r>
      <w:hyperlink w:anchor="P90" w:history="1">
        <w:r>
          <w:rPr>
            <w:color w:val="0000FF"/>
          </w:rPr>
          <w:t>(пункт 6)</w:t>
        </w:r>
      </w:hyperlink>
    </w:p>
    <w:p w:rsidR="00413D8D" w:rsidRDefault="00413D8D">
      <w:pPr>
        <w:pStyle w:val="ConsPlusNormal"/>
        <w:jc w:val="both"/>
      </w:pPr>
    </w:p>
    <w:p w:rsidR="00413D8D" w:rsidRDefault="00413D8D">
      <w:pPr>
        <w:pStyle w:val="ConsPlusNormal"/>
        <w:jc w:val="right"/>
      </w:pPr>
      <w:r>
        <w:t>Рекомендуемый образец</w:t>
      </w:r>
    </w:p>
    <w:p w:rsidR="00413D8D" w:rsidRDefault="00413D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413D8D">
        <w:tc>
          <w:tcPr>
            <w:tcW w:w="3969" w:type="dxa"/>
            <w:tcBorders>
              <w:top w:val="nil"/>
              <w:left w:val="nil"/>
              <w:bottom w:val="nil"/>
              <w:right w:val="nil"/>
            </w:tcBorders>
          </w:tcPr>
          <w:p w:rsidR="00413D8D" w:rsidRDefault="00413D8D">
            <w:pPr>
              <w:pStyle w:val="ConsPlusNormal"/>
              <w:jc w:val="center"/>
            </w:pPr>
            <w:r>
              <w:t>Реквизиты заявителя</w:t>
            </w:r>
          </w:p>
          <w:p w:rsidR="00413D8D" w:rsidRDefault="00413D8D">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413D8D" w:rsidRDefault="00413D8D">
            <w:pPr>
              <w:pStyle w:val="ConsPlusNormal"/>
              <w:jc w:val="both"/>
            </w:pPr>
            <w:r>
              <w:t>Исх. от _______ N _______________</w:t>
            </w:r>
          </w:p>
          <w:p w:rsidR="00413D8D" w:rsidRDefault="00413D8D">
            <w:pPr>
              <w:pStyle w:val="ConsPlusNormal"/>
              <w:jc w:val="both"/>
            </w:pPr>
            <w:r>
              <w:t>поступило в ____________________</w:t>
            </w:r>
          </w:p>
          <w:p w:rsidR="00413D8D" w:rsidRDefault="00413D8D">
            <w:pPr>
              <w:pStyle w:val="ConsPlusNormal"/>
              <w:jc w:val="center"/>
            </w:pPr>
            <w:r>
              <w:t>(наименование уполномоченного органа)</w:t>
            </w:r>
          </w:p>
        </w:tc>
      </w:tr>
      <w:tr w:rsidR="00413D8D">
        <w:tc>
          <w:tcPr>
            <w:tcW w:w="3969" w:type="dxa"/>
            <w:tcBorders>
              <w:top w:val="nil"/>
              <w:left w:val="nil"/>
              <w:bottom w:val="nil"/>
              <w:right w:val="nil"/>
            </w:tcBorders>
          </w:tcPr>
          <w:p w:rsidR="00413D8D" w:rsidRDefault="00413D8D">
            <w:pPr>
              <w:pStyle w:val="ConsPlusNormal"/>
              <w:jc w:val="both"/>
            </w:pPr>
            <w:r>
              <w:t>дата ___________ N _____________</w:t>
            </w:r>
          </w:p>
        </w:tc>
      </w:tr>
    </w:tbl>
    <w:p w:rsidR="00413D8D" w:rsidRDefault="00413D8D">
      <w:pPr>
        <w:pStyle w:val="ConsPlusNormal"/>
        <w:jc w:val="both"/>
      </w:pPr>
    </w:p>
    <w:p w:rsidR="00413D8D" w:rsidRDefault="00413D8D">
      <w:pPr>
        <w:pStyle w:val="ConsPlusNormal"/>
        <w:jc w:val="center"/>
      </w:pPr>
      <w:bookmarkStart w:id="28" w:name="P376"/>
      <w:bookmarkEnd w:id="28"/>
      <w:r>
        <w:t>ЗАЯВЛЕНИЕ</w:t>
      </w:r>
    </w:p>
    <w:p w:rsidR="00413D8D" w:rsidRDefault="00413D8D">
      <w:pPr>
        <w:pStyle w:val="ConsPlusNormal"/>
        <w:jc w:val="center"/>
      </w:pPr>
      <w:r>
        <w:t>на получение специального разрешения</w:t>
      </w:r>
    </w:p>
    <w:p w:rsidR="00413D8D" w:rsidRDefault="00413D8D">
      <w:pPr>
        <w:pStyle w:val="ConsPlusNormal"/>
        <w:jc w:val="center"/>
      </w:pPr>
      <w:r>
        <w:t>на движение по автомобильным дорогам тяжеловесного</w:t>
      </w:r>
    </w:p>
    <w:p w:rsidR="00413D8D" w:rsidRDefault="00413D8D">
      <w:pPr>
        <w:pStyle w:val="ConsPlusNormal"/>
        <w:jc w:val="center"/>
      </w:pPr>
      <w:r>
        <w:t>и (или) крупногабаритного транспортного средства</w:t>
      </w:r>
    </w:p>
    <w:p w:rsidR="00413D8D" w:rsidRDefault="00413D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413D8D">
        <w:tc>
          <w:tcPr>
            <w:tcW w:w="9030" w:type="dxa"/>
            <w:gridSpan w:val="11"/>
          </w:tcPr>
          <w:p w:rsidR="00413D8D" w:rsidRDefault="00413D8D">
            <w:pPr>
              <w:pStyle w:val="ConsPlusNormal"/>
              <w:jc w:val="both"/>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413D8D">
        <w:tc>
          <w:tcPr>
            <w:tcW w:w="9030" w:type="dxa"/>
            <w:gridSpan w:val="11"/>
          </w:tcPr>
          <w:p w:rsidR="00413D8D" w:rsidRDefault="00413D8D">
            <w:pPr>
              <w:pStyle w:val="ConsPlusNormal"/>
            </w:pPr>
          </w:p>
        </w:tc>
      </w:tr>
      <w:tr w:rsidR="00413D8D">
        <w:tc>
          <w:tcPr>
            <w:tcW w:w="9030" w:type="dxa"/>
            <w:gridSpan w:val="11"/>
          </w:tcPr>
          <w:p w:rsidR="00413D8D" w:rsidRDefault="00413D8D">
            <w:pPr>
              <w:pStyle w:val="ConsPlusNormal"/>
            </w:pPr>
          </w:p>
        </w:tc>
      </w:tr>
      <w:tr w:rsidR="00413D8D">
        <w:tc>
          <w:tcPr>
            <w:tcW w:w="3632" w:type="dxa"/>
            <w:gridSpan w:val="4"/>
          </w:tcPr>
          <w:p w:rsidR="00413D8D" w:rsidRDefault="00413D8D">
            <w:pPr>
              <w:pStyle w:val="ConsPlusNormal"/>
            </w:pPr>
            <w:r>
              <w:t>ИНН, ОГРН/ОГРНИП владельца транспортного средства</w:t>
            </w:r>
          </w:p>
        </w:tc>
        <w:tc>
          <w:tcPr>
            <w:tcW w:w="5398" w:type="dxa"/>
            <w:gridSpan w:val="7"/>
          </w:tcPr>
          <w:p w:rsidR="00413D8D" w:rsidRDefault="00413D8D">
            <w:pPr>
              <w:pStyle w:val="ConsPlusNormal"/>
            </w:pPr>
          </w:p>
        </w:tc>
      </w:tr>
      <w:tr w:rsidR="00413D8D">
        <w:tc>
          <w:tcPr>
            <w:tcW w:w="9030" w:type="dxa"/>
            <w:gridSpan w:val="11"/>
          </w:tcPr>
          <w:p w:rsidR="00413D8D" w:rsidRDefault="00413D8D">
            <w:pPr>
              <w:pStyle w:val="ConsPlusNormal"/>
            </w:pPr>
            <w:r>
              <w:t>Маршрут движения</w:t>
            </w:r>
          </w:p>
        </w:tc>
      </w:tr>
      <w:tr w:rsidR="00413D8D">
        <w:tc>
          <w:tcPr>
            <w:tcW w:w="9030" w:type="dxa"/>
            <w:gridSpan w:val="11"/>
          </w:tcPr>
          <w:p w:rsidR="00413D8D" w:rsidRDefault="00413D8D">
            <w:pPr>
              <w:pStyle w:val="ConsPlusNormal"/>
            </w:pPr>
          </w:p>
        </w:tc>
      </w:tr>
      <w:tr w:rsidR="00413D8D">
        <w:tc>
          <w:tcPr>
            <w:tcW w:w="6770" w:type="dxa"/>
            <w:gridSpan w:val="8"/>
          </w:tcPr>
          <w:p w:rsidR="00413D8D" w:rsidRDefault="00413D8D">
            <w:pPr>
              <w:pStyle w:val="ConsPlusNormal"/>
            </w:pPr>
            <w:r>
              <w:t>Вид перевозки (межрегиональная, местная)</w:t>
            </w:r>
          </w:p>
        </w:tc>
        <w:tc>
          <w:tcPr>
            <w:tcW w:w="2260" w:type="dxa"/>
            <w:gridSpan w:val="3"/>
          </w:tcPr>
          <w:p w:rsidR="00413D8D" w:rsidRDefault="00413D8D">
            <w:pPr>
              <w:pStyle w:val="ConsPlusNormal"/>
            </w:pPr>
          </w:p>
        </w:tc>
      </w:tr>
      <w:tr w:rsidR="00413D8D">
        <w:tc>
          <w:tcPr>
            <w:tcW w:w="3632" w:type="dxa"/>
            <w:gridSpan w:val="4"/>
          </w:tcPr>
          <w:p w:rsidR="00413D8D" w:rsidRDefault="00413D8D">
            <w:pPr>
              <w:pStyle w:val="ConsPlusNormal"/>
            </w:pPr>
            <w:r>
              <w:t>На срок</w:t>
            </w:r>
          </w:p>
        </w:tc>
        <w:tc>
          <w:tcPr>
            <w:tcW w:w="690" w:type="dxa"/>
          </w:tcPr>
          <w:p w:rsidR="00413D8D" w:rsidRDefault="00413D8D">
            <w:pPr>
              <w:pStyle w:val="ConsPlusNormal"/>
            </w:pPr>
            <w:r>
              <w:t>с</w:t>
            </w:r>
          </w:p>
        </w:tc>
        <w:tc>
          <w:tcPr>
            <w:tcW w:w="2788" w:type="dxa"/>
            <w:gridSpan w:val="4"/>
          </w:tcPr>
          <w:p w:rsidR="00413D8D" w:rsidRDefault="00413D8D">
            <w:pPr>
              <w:pStyle w:val="ConsPlusNormal"/>
            </w:pPr>
          </w:p>
        </w:tc>
        <w:tc>
          <w:tcPr>
            <w:tcW w:w="956" w:type="dxa"/>
          </w:tcPr>
          <w:p w:rsidR="00413D8D" w:rsidRDefault="00413D8D">
            <w:pPr>
              <w:pStyle w:val="ConsPlusNormal"/>
            </w:pPr>
            <w:r>
              <w:t>по</w:t>
            </w:r>
          </w:p>
        </w:tc>
        <w:tc>
          <w:tcPr>
            <w:tcW w:w="964" w:type="dxa"/>
          </w:tcPr>
          <w:p w:rsidR="00413D8D" w:rsidRDefault="00413D8D">
            <w:pPr>
              <w:pStyle w:val="ConsPlusNormal"/>
            </w:pPr>
          </w:p>
        </w:tc>
      </w:tr>
      <w:tr w:rsidR="00413D8D">
        <w:tc>
          <w:tcPr>
            <w:tcW w:w="3632" w:type="dxa"/>
            <w:gridSpan w:val="4"/>
          </w:tcPr>
          <w:p w:rsidR="00413D8D" w:rsidRDefault="00413D8D">
            <w:pPr>
              <w:pStyle w:val="ConsPlusNormal"/>
            </w:pPr>
            <w:r>
              <w:t>На количество поездок</w:t>
            </w:r>
          </w:p>
        </w:tc>
        <w:tc>
          <w:tcPr>
            <w:tcW w:w="5398" w:type="dxa"/>
            <w:gridSpan w:val="7"/>
          </w:tcPr>
          <w:p w:rsidR="00413D8D" w:rsidRDefault="00413D8D">
            <w:pPr>
              <w:pStyle w:val="ConsPlusNormal"/>
            </w:pPr>
          </w:p>
        </w:tc>
      </w:tr>
      <w:tr w:rsidR="00413D8D">
        <w:tc>
          <w:tcPr>
            <w:tcW w:w="3632" w:type="dxa"/>
            <w:gridSpan w:val="4"/>
          </w:tcPr>
          <w:p w:rsidR="00413D8D" w:rsidRDefault="00413D8D">
            <w:pPr>
              <w:pStyle w:val="ConsPlusNormal"/>
            </w:pPr>
            <w:r>
              <w:t>Характеристика груза (при наличии груза):</w:t>
            </w:r>
          </w:p>
        </w:tc>
        <w:tc>
          <w:tcPr>
            <w:tcW w:w="1484" w:type="dxa"/>
            <w:gridSpan w:val="2"/>
          </w:tcPr>
          <w:p w:rsidR="00413D8D" w:rsidRDefault="00413D8D">
            <w:pPr>
              <w:pStyle w:val="ConsPlusNormal"/>
            </w:pPr>
            <w:r>
              <w:t>Делимый</w:t>
            </w:r>
          </w:p>
        </w:tc>
        <w:tc>
          <w:tcPr>
            <w:tcW w:w="1994" w:type="dxa"/>
            <w:gridSpan w:val="3"/>
          </w:tcPr>
          <w:p w:rsidR="00413D8D" w:rsidRDefault="00413D8D">
            <w:pPr>
              <w:pStyle w:val="ConsPlusNormal"/>
            </w:pPr>
            <w:r>
              <w:t>да</w:t>
            </w:r>
          </w:p>
        </w:tc>
        <w:tc>
          <w:tcPr>
            <w:tcW w:w="1920" w:type="dxa"/>
            <w:gridSpan w:val="2"/>
          </w:tcPr>
          <w:p w:rsidR="00413D8D" w:rsidRDefault="00413D8D">
            <w:pPr>
              <w:pStyle w:val="ConsPlusNormal"/>
            </w:pPr>
            <w:r>
              <w:t>нет</w:t>
            </w:r>
          </w:p>
        </w:tc>
      </w:tr>
      <w:tr w:rsidR="00413D8D">
        <w:tc>
          <w:tcPr>
            <w:tcW w:w="5116" w:type="dxa"/>
            <w:gridSpan w:val="6"/>
          </w:tcPr>
          <w:p w:rsidR="00413D8D" w:rsidRDefault="00413D8D">
            <w:pPr>
              <w:pStyle w:val="ConsPlusNormal"/>
            </w:pPr>
            <w:r>
              <w:t xml:space="preserve">Наименование </w:t>
            </w:r>
            <w:hyperlink w:anchor="P449" w:history="1">
              <w:r>
                <w:rPr>
                  <w:color w:val="0000FF"/>
                </w:rPr>
                <w:t>&lt;12&gt;</w:t>
              </w:r>
            </w:hyperlink>
          </w:p>
        </w:tc>
        <w:tc>
          <w:tcPr>
            <w:tcW w:w="1994" w:type="dxa"/>
            <w:gridSpan w:val="3"/>
          </w:tcPr>
          <w:p w:rsidR="00413D8D" w:rsidRDefault="00413D8D">
            <w:pPr>
              <w:pStyle w:val="ConsPlusNormal"/>
            </w:pPr>
            <w:r>
              <w:t>Габариты (м)</w:t>
            </w:r>
          </w:p>
        </w:tc>
        <w:tc>
          <w:tcPr>
            <w:tcW w:w="1920" w:type="dxa"/>
            <w:gridSpan w:val="2"/>
          </w:tcPr>
          <w:p w:rsidR="00413D8D" w:rsidRDefault="00413D8D">
            <w:pPr>
              <w:pStyle w:val="ConsPlusNormal"/>
            </w:pPr>
            <w:r>
              <w:t>Масса (т)</w:t>
            </w:r>
          </w:p>
        </w:tc>
      </w:tr>
      <w:tr w:rsidR="00413D8D">
        <w:tc>
          <w:tcPr>
            <w:tcW w:w="5116" w:type="dxa"/>
            <w:gridSpan w:val="6"/>
          </w:tcPr>
          <w:p w:rsidR="00413D8D" w:rsidRDefault="00413D8D">
            <w:pPr>
              <w:pStyle w:val="ConsPlusNormal"/>
            </w:pPr>
          </w:p>
        </w:tc>
        <w:tc>
          <w:tcPr>
            <w:tcW w:w="1994" w:type="dxa"/>
            <w:gridSpan w:val="3"/>
          </w:tcPr>
          <w:p w:rsidR="00413D8D" w:rsidRDefault="00413D8D">
            <w:pPr>
              <w:pStyle w:val="ConsPlusNormal"/>
            </w:pPr>
          </w:p>
        </w:tc>
        <w:tc>
          <w:tcPr>
            <w:tcW w:w="1920" w:type="dxa"/>
            <w:gridSpan w:val="2"/>
          </w:tcPr>
          <w:p w:rsidR="00413D8D" w:rsidRDefault="00413D8D">
            <w:pPr>
              <w:pStyle w:val="ConsPlusNormal"/>
            </w:pPr>
          </w:p>
        </w:tc>
      </w:tr>
      <w:tr w:rsidR="00413D8D">
        <w:tc>
          <w:tcPr>
            <w:tcW w:w="5116" w:type="dxa"/>
            <w:gridSpan w:val="6"/>
          </w:tcPr>
          <w:p w:rsidR="00413D8D" w:rsidRDefault="00413D8D">
            <w:pPr>
              <w:pStyle w:val="ConsPlusNormal"/>
            </w:pPr>
            <w:r>
              <w:t>Длина свеса (м) (при наличии)</w:t>
            </w:r>
          </w:p>
        </w:tc>
        <w:tc>
          <w:tcPr>
            <w:tcW w:w="3914" w:type="dxa"/>
            <w:gridSpan w:val="5"/>
          </w:tcPr>
          <w:p w:rsidR="00413D8D" w:rsidRDefault="00413D8D">
            <w:pPr>
              <w:pStyle w:val="ConsPlusNormal"/>
            </w:pPr>
          </w:p>
        </w:tc>
      </w:tr>
      <w:tr w:rsidR="00413D8D">
        <w:tc>
          <w:tcPr>
            <w:tcW w:w="9030" w:type="dxa"/>
            <w:gridSpan w:val="11"/>
          </w:tcPr>
          <w:p w:rsidR="00413D8D" w:rsidRDefault="00413D8D">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13D8D">
        <w:tc>
          <w:tcPr>
            <w:tcW w:w="9030" w:type="dxa"/>
            <w:gridSpan w:val="11"/>
          </w:tcPr>
          <w:p w:rsidR="00413D8D" w:rsidRDefault="00413D8D">
            <w:pPr>
              <w:pStyle w:val="ConsPlusNormal"/>
            </w:pPr>
          </w:p>
        </w:tc>
      </w:tr>
      <w:tr w:rsidR="00413D8D">
        <w:tc>
          <w:tcPr>
            <w:tcW w:w="9030" w:type="dxa"/>
            <w:gridSpan w:val="11"/>
          </w:tcPr>
          <w:p w:rsidR="00413D8D" w:rsidRDefault="00413D8D">
            <w:pPr>
              <w:pStyle w:val="ConsPlusNormal"/>
            </w:pPr>
            <w:r>
              <w:t>Параметры транспортного средства (автопоезда)</w:t>
            </w:r>
          </w:p>
        </w:tc>
      </w:tr>
      <w:tr w:rsidR="00413D8D">
        <w:tc>
          <w:tcPr>
            <w:tcW w:w="3292" w:type="dxa"/>
            <w:gridSpan w:val="3"/>
            <w:vMerge w:val="restart"/>
          </w:tcPr>
          <w:p w:rsidR="00413D8D" w:rsidRDefault="00413D8D">
            <w:pPr>
              <w:pStyle w:val="ConsPlusNormal"/>
            </w:pPr>
            <w:r>
              <w:t xml:space="preserve">Масса транспортного </w:t>
            </w:r>
            <w:r>
              <w:lastRenderedPageBreak/>
              <w:t>средства (автопоезда) без груза/с грузом (т)</w:t>
            </w:r>
          </w:p>
        </w:tc>
        <w:tc>
          <w:tcPr>
            <w:tcW w:w="1824" w:type="dxa"/>
            <w:gridSpan w:val="3"/>
            <w:vMerge w:val="restart"/>
          </w:tcPr>
          <w:p w:rsidR="00413D8D" w:rsidRDefault="00413D8D">
            <w:pPr>
              <w:pStyle w:val="ConsPlusNormal"/>
            </w:pPr>
          </w:p>
        </w:tc>
        <w:tc>
          <w:tcPr>
            <w:tcW w:w="1994" w:type="dxa"/>
            <w:gridSpan w:val="3"/>
          </w:tcPr>
          <w:p w:rsidR="00413D8D" w:rsidRDefault="00413D8D">
            <w:pPr>
              <w:pStyle w:val="ConsPlusNormal"/>
            </w:pPr>
            <w:r>
              <w:t xml:space="preserve">Масса тягача </w:t>
            </w:r>
            <w:r>
              <w:lastRenderedPageBreak/>
              <w:t>(т)</w:t>
            </w:r>
          </w:p>
        </w:tc>
        <w:tc>
          <w:tcPr>
            <w:tcW w:w="1920" w:type="dxa"/>
            <w:gridSpan w:val="2"/>
          </w:tcPr>
          <w:p w:rsidR="00413D8D" w:rsidRDefault="00413D8D">
            <w:pPr>
              <w:pStyle w:val="ConsPlusNormal"/>
            </w:pPr>
            <w:r>
              <w:lastRenderedPageBreak/>
              <w:t xml:space="preserve">Масса </w:t>
            </w:r>
            <w:r>
              <w:lastRenderedPageBreak/>
              <w:t>прицепа (полуприцепа) (т)</w:t>
            </w:r>
          </w:p>
        </w:tc>
      </w:tr>
      <w:tr w:rsidR="00413D8D">
        <w:tc>
          <w:tcPr>
            <w:tcW w:w="3292" w:type="dxa"/>
            <w:gridSpan w:val="3"/>
            <w:vMerge/>
          </w:tcPr>
          <w:p w:rsidR="00413D8D" w:rsidRDefault="00413D8D"/>
        </w:tc>
        <w:tc>
          <w:tcPr>
            <w:tcW w:w="1824" w:type="dxa"/>
            <w:gridSpan w:val="3"/>
            <w:vMerge/>
          </w:tcPr>
          <w:p w:rsidR="00413D8D" w:rsidRDefault="00413D8D"/>
        </w:tc>
        <w:tc>
          <w:tcPr>
            <w:tcW w:w="1994" w:type="dxa"/>
            <w:gridSpan w:val="3"/>
          </w:tcPr>
          <w:p w:rsidR="00413D8D" w:rsidRDefault="00413D8D">
            <w:pPr>
              <w:pStyle w:val="ConsPlusNormal"/>
            </w:pPr>
          </w:p>
        </w:tc>
        <w:tc>
          <w:tcPr>
            <w:tcW w:w="1920" w:type="dxa"/>
            <w:gridSpan w:val="2"/>
          </w:tcPr>
          <w:p w:rsidR="00413D8D" w:rsidRDefault="00413D8D">
            <w:pPr>
              <w:pStyle w:val="ConsPlusNormal"/>
            </w:pPr>
          </w:p>
        </w:tc>
      </w:tr>
      <w:tr w:rsidR="00413D8D">
        <w:tc>
          <w:tcPr>
            <w:tcW w:w="3292" w:type="dxa"/>
            <w:gridSpan w:val="3"/>
          </w:tcPr>
          <w:p w:rsidR="00413D8D" w:rsidRDefault="00413D8D">
            <w:pPr>
              <w:pStyle w:val="ConsPlusNormal"/>
            </w:pPr>
            <w:r>
              <w:t>Расстояния между осями (м)</w:t>
            </w:r>
          </w:p>
        </w:tc>
        <w:tc>
          <w:tcPr>
            <w:tcW w:w="5738" w:type="dxa"/>
            <w:gridSpan w:val="8"/>
          </w:tcPr>
          <w:p w:rsidR="00413D8D" w:rsidRDefault="00413D8D">
            <w:pPr>
              <w:pStyle w:val="ConsPlusNormal"/>
            </w:pPr>
          </w:p>
        </w:tc>
      </w:tr>
      <w:tr w:rsidR="00413D8D">
        <w:tc>
          <w:tcPr>
            <w:tcW w:w="3292" w:type="dxa"/>
            <w:gridSpan w:val="3"/>
          </w:tcPr>
          <w:p w:rsidR="00413D8D" w:rsidRDefault="00413D8D">
            <w:pPr>
              <w:pStyle w:val="ConsPlusNormal"/>
            </w:pPr>
            <w:r>
              <w:t>Нагрузки на оси (т)</w:t>
            </w:r>
          </w:p>
        </w:tc>
        <w:tc>
          <w:tcPr>
            <w:tcW w:w="1824" w:type="dxa"/>
            <w:gridSpan w:val="3"/>
          </w:tcPr>
          <w:p w:rsidR="00413D8D" w:rsidRDefault="00413D8D">
            <w:pPr>
              <w:pStyle w:val="ConsPlusNormal"/>
            </w:pPr>
          </w:p>
        </w:tc>
        <w:tc>
          <w:tcPr>
            <w:tcW w:w="1994" w:type="dxa"/>
            <w:gridSpan w:val="3"/>
          </w:tcPr>
          <w:p w:rsidR="00413D8D" w:rsidRDefault="00413D8D">
            <w:pPr>
              <w:pStyle w:val="ConsPlusNormal"/>
            </w:pPr>
          </w:p>
        </w:tc>
        <w:tc>
          <w:tcPr>
            <w:tcW w:w="1920" w:type="dxa"/>
            <w:gridSpan w:val="2"/>
          </w:tcPr>
          <w:p w:rsidR="00413D8D" w:rsidRDefault="00413D8D">
            <w:pPr>
              <w:pStyle w:val="ConsPlusNormal"/>
            </w:pPr>
          </w:p>
        </w:tc>
      </w:tr>
      <w:tr w:rsidR="00413D8D">
        <w:tc>
          <w:tcPr>
            <w:tcW w:w="9030" w:type="dxa"/>
            <w:gridSpan w:val="11"/>
          </w:tcPr>
          <w:p w:rsidR="00413D8D" w:rsidRDefault="00413D8D">
            <w:pPr>
              <w:pStyle w:val="ConsPlusNormal"/>
            </w:pPr>
            <w:r>
              <w:t>Габариты транспортного средства (автопоезда):</w:t>
            </w:r>
          </w:p>
        </w:tc>
      </w:tr>
      <w:tr w:rsidR="00413D8D">
        <w:tc>
          <w:tcPr>
            <w:tcW w:w="1474" w:type="dxa"/>
          </w:tcPr>
          <w:p w:rsidR="00413D8D" w:rsidRDefault="00413D8D">
            <w:pPr>
              <w:pStyle w:val="ConsPlusNormal"/>
            </w:pPr>
            <w:r>
              <w:t>Длина (м)</w:t>
            </w:r>
          </w:p>
        </w:tc>
        <w:tc>
          <w:tcPr>
            <w:tcW w:w="2158" w:type="dxa"/>
            <w:gridSpan w:val="3"/>
          </w:tcPr>
          <w:p w:rsidR="00413D8D" w:rsidRDefault="00413D8D">
            <w:pPr>
              <w:pStyle w:val="ConsPlusNormal"/>
            </w:pPr>
            <w:r>
              <w:t>Ширина (м)</w:t>
            </w:r>
          </w:p>
        </w:tc>
        <w:tc>
          <w:tcPr>
            <w:tcW w:w="1484" w:type="dxa"/>
            <w:gridSpan w:val="2"/>
          </w:tcPr>
          <w:p w:rsidR="00413D8D" w:rsidRDefault="00413D8D">
            <w:pPr>
              <w:pStyle w:val="ConsPlusNormal"/>
            </w:pPr>
            <w:r>
              <w:t>Высота (м)</w:t>
            </w:r>
          </w:p>
        </w:tc>
        <w:tc>
          <w:tcPr>
            <w:tcW w:w="3914" w:type="dxa"/>
            <w:gridSpan w:val="5"/>
          </w:tcPr>
          <w:p w:rsidR="00413D8D" w:rsidRDefault="00413D8D">
            <w:pPr>
              <w:pStyle w:val="ConsPlusNormal"/>
              <w:jc w:val="both"/>
            </w:pPr>
            <w:r>
              <w:t>Минимальный радиус поворота с грузом (м)</w:t>
            </w:r>
          </w:p>
        </w:tc>
      </w:tr>
      <w:tr w:rsidR="00413D8D">
        <w:tc>
          <w:tcPr>
            <w:tcW w:w="1474" w:type="dxa"/>
          </w:tcPr>
          <w:p w:rsidR="00413D8D" w:rsidRDefault="00413D8D">
            <w:pPr>
              <w:pStyle w:val="ConsPlusNormal"/>
            </w:pPr>
          </w:p>
        </w:tc>
        <w:tc>
          <w:tcPr>
            <w:tcW w:w="2158" w:type="dxa"/>
            <w:gridSpan w:val="3"/>
          </w:tcPr>
          <w:p w:rsidR="00413D8D" w:rsidRDefault="00413D8D">
            <w:pPr>
              <w:pStyle w:val="ConsPlusNormal"/>
            </w:pPr>
          </w:p>
        </w:tc>
        <w:tc>
          <w:tcPr>
            <w:tcW w:w="1484" w:type="dxa"/>
            <w:gridSpan w:val="2"/>
          </w:tcPr>
          <w:p w:rsidR="00413D8D" w:rsidRDefault="00413D8D">
            <w:pPr>
              <w:pStyle w:val="ConsPlusNormal"/>
            </w:pPr>
          </w:p>
        </w:tc>
        <w:tc>
          <w:tcPr>
            <w:tcW w:w="3914" w:type="dxa"/>
            <w:gridSpan w:val="5"/>
          </w:tcPr>
          <w:p w:rsidR="00413D8D" w:rsidRDefault="00413D8D">
            <w:pPr>
              <w:pStyle w:val="ConsPlusNormal"/>
            </w:pPr>
          </w:p>
        </w:tc>
      </w:tr>
      <w:tr w:rsidR="00413D8D">
        <w:tc>
          <w:tcPr>
            <w:tcW w:w="5116" w:type="dxa"/>
            <w:gridSpan w:val="6"/>
          </w:tcPr>
          <w:p w:rsidR="00413D8D" w:rsidRDefault="00413D8D">
            <w:pPr>
              <w:pStyle w:val="ConsPlusNormal"/>
            </w:pPr>
            <w:r>
              <w:t>Необходимость автомобиля сопровождения (прикрытия)</w:t>
            </w:r>
          </w:p>
        </w:tc>
        <w:tc>
          <w:tcPr>
            <w:tcW w:w="3914" w:type="dxa"/>
            <w:gridSpan w:val="5"/>
          </w:tcPr>
          <w:p w:rsidR="00413D8D" w:rsidRDefault="00413D8D">
            <w:pPr>
              <w:pStyle w:val="ConsPlusNormal"/>
            </w:pPr>
          </w:p>
        </w:tc>
      </w:tr>
      <w:tr w:rsidR="00413D8D">
        <w:tc>
          <w:tcPr>
            <w:tcW w:w="6242" w:type="dxa"/>
            <w:gridSpan w:val="7"/>
          </w:tcPr>
          <w:p w:rsidR="00413D8D" w:rsidRDefault="00413D8D">
            <w:pPr>
              <w:pStyle w:val="ConsPlusNormal"/>
            </w:pPr>
            <w:r>
              <w:t>Предполагаемая максимальная скорость движения транспортного средства (автопоезда) (км/час)</w:t>
            </w:r>
          </w:p>
        </w:tc>
        <w:tc>
          <w:tcPr>
            <w:tcW w:w="2788" w:type="dxa"/>
            <w:gridSpan w:val="4"/>
          </w:tcPr>
          <w:p w:rsidR="00413D8D" w:rsidRDefault="00413D8D">
            <w:pPr>
              <w:pStyle w:val="ConsPlusNormal"/>
            </w:pPr>
          </w:p>
        </w:tc>
      </w:tr>
      <w:tr w:rsidR="00413D8D">
        <w:tc>
          <w:tcPr>
            <w:tcW w:w="6242" w:type="dxa"/>
            <w:gridSpan w:val="7"/>
          </w:tcPr>
          <w:p w:rsidR="00413D8D" w:rsidRDefault="00413D8D">
            <w:pPr>
              <w:pStyle w:val="ConsPlusNormal"/>
            </w:pPr>
            <w:r>
              <w:t>Банковские реквизиты</w:t>
            </w:r>
          </w:p>
        </w:tc>
        <w:tc>
          <w:tcPr>
            <w:tcW w:w="2788" w:type="dxa"/>
            <w:gridSpan w:val="4"/>
          </w:tcPr>
          <w:p w:rsidR="00413D8D" w:rsidRDefault="00413D8D">
            <w:pPr>
              <w:pStyle w:val="ConsPlusNormal"/>
            </w:pPr>
          </w:p>
        </w:tc>
      </w:tr>
      <w:tr w:rsidR="00413D8D">
        <w:tc>
          <w:tcPr>
            <w:tcW w:w="9030" w:type="dxa"/>
            <w:gridSpan w:val="11"/>
          </w:tcPr>
          <w:p w:rsidR="00413D8D" w:rsidRDefault="00413D8D">
            <w:pPr>
              <w:pStyle w:val="ConsPlusNormal"/>
            </w:pPr>
          </w:p>
        </w:tc>
      </w:tr>
      <w:tr w:rsidR="00413D8D">
        <w:tc>
          <w:tcPr>
            <w:tcW w:w="9030" w:type="dxa"/>
            <w:gridSpan w:val="11"/>
          </w:tcPr>
          <w:p w:rsidR="00413D8D" w:rsidRDefault="00413D8D">
            <w:pPr>
              <w:pStyle w:val="ConsPlusNormal"/>
            </w:pPr>
            <w:r>
              <w:t>Оплату гарантируем</w:t>
            </w:r>
          </w:p>
        </w:tc>
      </w:tr>
      <w:tr w:rsidR="00413D8D">
        <w:tc>
          <w:tcPr>
            <w:tcW w:w="2952" w:type="dxa"/>
            <w:gridSpan w:val="2"/>
          </w:tcPr>
          <w:p w:rsidR="00413D8D" w:rsidRDefault="00413D8D">
            <w:pPr>
              <w:pStyle w:val="ConsPlusNormal"/>
            </w:pPr>
          </w:p>
        </w:tc>
        <w:tc>
          <w:tcPr>
            <w:tcW w:w="3818" w:type="dxa"/>
            <w:gridSpan w:val="6"/>
          </w:tcPr>
          <w:p w:rsidR="00413D8D" w:rsidRDefault="00413D8D">
            <w:pPr>
              <w:pStyle w:val="ConsPlusNormal"/>
            </w:pPr>
          </w:p>
        </w:tc>
        <w:tc>
          <w:tcPr>
            <w:tcW w:w="2260" w:type="dxa"/>
            <w:gridSpan w:val="3"/>
          </w:tcPr>
          <w:p w:rsidR="00413D8D" w:rsidRDefault="00413D8D">
            <w:pPr>
              <w:pStyle w:val="ConsPlusNormal"/>
            </w:pPr>
          </w:p>
        </w:tc>
      </w:tr>
      <w:tr w:rsidR="00413D8D">
        <w:tc>
          <w:tcPr>
            <w:tcW w:w="2952" w:type="dxa"/>
            <w:gridSpan w:val="2"/>
          </w:tcPr>
          <w:p w:rsidR="00413D8D" w:rsidRDefault="00413D8D">
            <w:pPr>
              <w:pStyle w:val="ConsPlusNormal"/>
            </w:pPr>
            <w:r>
              <w:t>(должность)</w:t>
            </w:r>
          </w:p>
        </w:tc>
        <w:tc>
          <w:tcPr>
            <w:tcW w:w="3818" w:type="dxa"/>
            <w:gridSpan w:val="6"/>
          </w:tcPr>
          <w:p w:rsidR="00413D8D" w:rsidRDefault="00413D8D">
            <w:pPr>
              <w:pStyle w:val="ConsPlusNormal"/>
            </w:pPr>
            <w:r>
              <w:t>(подпись)</w:t>
            </w:r>
          </w:p>
        </w:tc>
        <w:tc>
          <w:tcPr>
            <w:tcW w:w="2260" w:type="dxa"/>
            <w:gridSpan w:val="3"/>
          </w:tcPr>
          <w:p w:rsidR="00413D8D" w:rsidRDefault="00413D8D">
            <w:pPr>
              <w:pStyle w:val="ConsPlusNormal"/>
            </w:pPr>
            <w:r>
              <w:t>(Фамилия, имя, отчество (при наличии)</w:t>
            </w:r>
          </w:p>
        </w:tc>
      </w:tr>
    </w:tbl>
    <w:p w:rsidR="00413D8D" w:rsidRDefault="00413D8D">
      <w:pPr>
        <w:pStyle w:val="ConsPlusNormal"/>
        <w:jc w:val="both"/>
      </w:pPr>
    </w:p>
    <w:p w:rsidR="00413D8D" w:rsidRDefault="00413D8D">
      <w:pPr>
        <w:pStyle w:val="ConsPlusNormal"/>
        <w:ind w:firstLine="540"/>
        <w:jc w:val="both"/>
      </w:pPr>
      <w:r>
        <w:t>--------------------------------</w:t>
      </w:r>
    </w:p>
    <w:p w:rsidR="00413D8D" w:rsidRDefault="00413D8D">
      <w:pPr>
        <w:pStyle w:val="ConsPlusNormal"/>
        <w:spacing w:before="280"/>
        <w:ind w:firstLine="540"/>
        <w:jc w:val="both"/>
      </w:pPr>
      <w:bookmarkStart w:id="29" w:name="P449"/>
      <w:bookmarkEnd w:id="29"/>
      <w: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both"/>
      </w:pPr>
    </w:p>
    <w:p w:rsidR="00413D8D" w:rsidRDefault="00413D8D">
      <w:pPr>
        <w:pStyle w:val="ConsPlusNormal"/>
        <w:jc w:val="right"/>
        <w:outlineLvl w:val="1"/>
      </w:pPr>
      <w:r>
        <w:t>Приложение N 3</w:t>
      </w:r>
    </w:p>
    <w:p w:rsidR="00413D8D" w:rsidRDefault="00413D8D">
      <w:pPr>
        <w:pStyle w:val="ConsPlusNormal"/>
        <w:jc w:val="right"/>
      </w:pPr>
      <w:r>
        <w:t xml:space="preserve">к Порядку </w:t>
      </w:r>
      <w:hyperlink w:anchor="P117" w:history="1">
        <w:r>
          <w:rPr>
            <w:color w:val="0000FF"/>
          </w:rPr>
          <w:t>(пункт 9)</w:t>
        </w:r>
      </w:hyperlink>
    </w:p>
    <w:p w:rsidR="00413D8D" w:rsidRDefault="00413D8D">
      <w:pPr>
        <w:pStyle w:val="ConsPlusNormal"/>
        <w:jc w:val="both"/>
      </w:pPr>
    </w:p>
    <w:p w:rsidR="00413D8D" w:rsidRDefault="00413D8D">
      <w:pPr>
        <w:pStyle w:val="ConsPlusNormal"/>
        <w:jc w:val="right"/>
      </w:pPr>
      <w:r>
        <w:lastRenderedPageBreak/>
        <w:t>Рекомендуемый образец</w:t>
      </w:r>
    </w:p>
    <w:p w:rsidR="00413D8D" w:rsidRDefault="00413D8D">
      <w:pPr>
        <w:pStyle w:val="ConsPlusNormal"/>
        <w:jc w:val="both"/>
      </w:pPr>
    </w:p>
    <w:p w:rsidR="00413D8D" w:rsidRDefault="00413D8D">
      <w:pPr>
        <w:pStyle w:val="ConsPlusNonformat"/>
        <w:jc w:val="both"/>
      </w:pPr>
      <w:bookmarkStart w:id="30" w:name="P460"/>
      <w:bookmarkEnd w:id="30"/>
      <w:r>
        <w:t xml:space="preserve">                                   СХЕМА</w:t>
      </w:r>
    </w:p>
    <w:p w:rsidR="00413D8D" w:rsidRDefault="00413D8D">
      <w:pPr>
        <w:pStyle w:val="ConsPlusNonformat"/>
        <w:jc w:val="both"/>
      </w:pPr>
      <w:r>
        <w:t xml:space="preserve">           тяжеловесного и (или) крупногабаритного транспортного</w:t>
      </w:r>
    </w:p>
    <w:p w:rsidR="00413D8D" w:rsidRDefault="00413D8D">
      <w:pPr>
        <w:pStyle w:val="ConsPlusNonformat"/>
        <w:jc w:val="both"/>
      </w:pPr>
      <w:r>
        <w:t xml:space="preserve">                           средства (автопоезда)</w:t>
      </w:r>
    </w:p>
    <w:p w:rsidR="00413D8D" w:rsidRDefault="00413D8D">
      <w:pPr>
        <w:pStyle w:val="ConsPlusNonformat"/>
        <w:jc w:val="both"/>
      </w:pPr>
    </w:p>
    <w:p w:rsidR="00413D8D" w:rsidRDefault="00413D8D">
      <w:pPr>
        <w:pStyle w:val="ConsPlusNonformat"/>
        <w:jc w:val="both"/>
      </w:pPr>
      <w:r>
        <w:t xml:space="preserve">    Вид сбоку:</w:t>
      </w:r>
    </w:p>
    <w:p w:rsidR="00413D8D" w:rsidRDefault="00413D8D">
      <w:pPr>
        <w:pStyle w:val="ConsPlusNormal"/>
        <w:jc w:val="both"/>
      </w:pPr>
    </w:p>
    <w:p w:rsidR="00413D8D" w:rsidRDefault="00413D8D">
      <w:pPr>
        <w:pStyle w:val="ConsPlusNonformat"/>
        <w:jc w:val="both"/>
      </w:pPr>
      <w:r w:rsidRPr="00CE7ED7">
        <w:rPr>
          <w:position w:val="-208"/>
        </w:rPr>
        <w:pict>
          <v:shape id="_x0000_i1025" style="width:395.25pt;height:218.25pt" coordsize="" o:spt="100" adj="0,,0" path="" filled="f" stroked="f">
            <v:stroke joinstyle="miter"/>
            <v:imagedata r:id="rId28" o:title="base_1_330236_32768"/>
            <v:formulas/>
            <v:path o:connecttype="segments"/>
          </v:shape>
        </w:pict>
      </w:r>
    </w:p>
    <w:p w:rsidR="00413D8D" w:rsidRDefault="00413D8D">
      <w:pPr>
        <w:pStyle w:val="ConsPlusNormal"/>
        <w:jc w:val="both"/>
      </w:pPr>
    </w:p>
    <w:p w:rsidR="00413D8D" w:rsidRDefault="00413D8D">
      <w:pPr>
        <w:pStyle w:val="ConsPlusNonformat"/>
        <w:jc w:val="both"/>
      </w:pPr>
      <w:r>
        <w:t xml:space="preserve">    Вид сзади:</w:t>
      </w:r>
    </w:p>
    <w:p w:rsidR="00413D8D" w:rsidRDefault="00413D8D">
      <w:pPr>
        <w:pStyle w:val="ConsPlusNormal"/>
        <w:jc w:val="both"/>
      </w:pPr>
    </w:p>
    <w:p w:rsidR="00413D8D" w:rsidRDefault="00413D8D">
      <w:pPr>
        <w:pStyle w:val="ConsPlusNonformat"/>
        <w:jc w:val="both"/>
      </w:pPr>
      <w:r w:rsidRPr="00CE7ED7">
        <w:rPr>
          <w:position w:val="-410"/>
        </w:rPr>
        <w:lastRenderedPageBreak/>
        <w:pict>
          <v:shape id="_x0000_i1026" style="width:394.5pt;height:420.75pt" coordsize="" o:spt="100" adj="0,,0" path="" filled="f" stroked="f">
            <v:stroke joinstyle="miter"/>
            <v:imagedata r:id="rId29" o:title="base_1_330236_32769"/>
            <v:formulas/>
            <v:path o:connecttype="segments"/>
          </v:shape>
        </w:pict>
      </w:r>
    </w:p>
    <w:p w:rsidR="00413D8D" w:rsidRDefault="00413D8D">
      <w:pPr>
        <w:pStyle w:val="ConsPlusNormal"/>
        <w:jc w:val="both"/>
      </w:pPr>
    </w:p>
    <w:p w:rsidR="00413D8D" w:rsidRDefault="00413D8D">
      <w:pPr>
        <w:pStyle w:val="ConsPlusNonformat"/>
        <w:jc w:val="both"/>
      </w:pPr>
      <w:r>
        <w:t>_____________________________________ ____________________________</w:t>
      </w:r>
    </w:p>
    <w:p w:rsidR="00413D8D" w:rsidRDefault="00413D8D">
      <w:pPr>
        <w:pStyle w:val="ConsPlusNonformat"/>
        <w:jc w:val="both"/>
      </w:pPr>
      <w:r>
        <w:t xml:space="preserve">    (должность, Ф.И.О. заявителя)         (подпись заявителя)</w:t>
      </w:r>
    </w:p>
    <w:p w:rsidR="00413D8D" w:rsidRDefault="00413D8D">
      <w:pPr>
        <w:pStyle w:val="ConsPlusNonformat"/>
        <w:jc w:val="both"/>
      </w:pPr>
    </w:p>
    <w:p w:rsidR="00413D8D" w:rsidRDefault="00413D8D">
      <w:pPr>
        <w:pStyle w:val="ConsPlusNonformat"/>
        <w:jc w:val="both"/>
      </w:pPr>
      <w:r>
        <w:t xml:space="preserve">                                                         М.П. (при наличии)</w:t>
      </w:r>
    </w:p>
    <w:p w:rsidR="00413D8D" w:rsidRDefault="00413D8D">
      <w:pPr>
        <w:pStyle w:val="ConsPlusNormal"/>
        <w:jc w:val="both"/>
      </w:pPr>
    </w:p>
    <w:p w:rsidR="00413D8D" w:rsidRDefault="00413D8D">
      <w:pPr>
        <w:pStyle w:val="ConsPlusNormal"/>
        <w:jc w:val="both"/>
      </w:pPr>
    </w:p>
    <w:p w:rsidR="00413D8D" w:rsidRDefault="00413D8D">
      <w:pPr>
        <w:pStyle w:val="ConsPlusNormal"/>
        <w:pBdr>
          <w:top w:val="single" w:sz="6" w:space="0" w:color="auto"/>
        </w:pBdr>
        <w:spacing w:before="100" w:after="100"/>
        <w:jc w:val="both"/>
        <w:rPr>
          <w:sz w:val="2"/>
          <w:szCs w:val="2"/>
        </w:rPr>
      </w:pPr>
    </w:p>
    <w:p w:rsidR="00940790" w:rsidRPr="00AD732B" w:rsidRDefault="00940790" w:rsidP="00AD732B">
      <w:pPr>
        <w:spacing w:after="0" w:line="240" w:lineRule="auto"/>
        <w:ind w:left="5103"/>
        <w:rPr>
          <w:rFonts w:ascii="Times New Roman" w:hAnsi="Times New Roman" w:cs="Times New Roman"/>
          <w:sz w:val="28"/>
          <w:szCs w:val="28"/>
        </w:rPr>
      </w:pPr>
      <w:bookmarkStart w:id="31" w:name="_GoBack"/>
      <w:bookmarkEnd w:id="31"/>
    </w:p>
    <w:sectPr w:rsidR="00940790" w:rsidRPr="00AD732B" w:rsidSect="00CE7E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8D"/>
    <w:rsid w:val="00413D8D"/>
    <w:rsid w:val="00940790"/>
    <w:rsid w:val="00AD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D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13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D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13D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D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13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3D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13D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6FEF7FAD535DC41C4952F7156934D14B86574865AD963CE0B2350C49D2292932C57954345DD0B0C2709E9B811D837D9216E8AFE304E85O3w2J" TargetMode="External"/><Relationship Id="rId13" Type="http://schemas.openxmlformats.org/officeDocument/2006/relationships/hyperlink" Target="consultantplus://offline/ref=8566FEF7FAD535DC41C4952F7156934D14B96176885ED963CE0B2350C49D2292932C579D4B4E88534D7950B8FF5AD530C43D6E8FOEw0J" TargetMode="External"/><Relationship Id="rId18" Type="http://schemas.openxmlformats.org/officeDocument/2006/relationships/hyperlink" Target="consultantplus://offline/ref=8566FEF7FAD535DC41C4952F7156934D14B863778C59D963CE0B2350C49D2292932C57914645D9095D7D19EDF144D629DA38708FE030O4wEJ" TargetMode="External"/><Relationship Id="rId26" Type="http://schemas.openxmlformats.org/officeDocument/2006/relationships/hyperlink" Target="consultantplus://offline/ref=8566FEF7FAD535DC41C4952F7156934D14B96176885ED963CE0B2350C49D2292932C57954147D756586808B5FC47CB37DD216C8DE2O3w2J" TargetMode="External"/><Relationship Id="rId3" Type="http://schemas.openxmlformats.org/officeDocument/2006/relationships/settings" Target="settings.xml"/><Relationship Id="rId21" Type="http://schemas.openxmlformats.org/officeDocument/2006/relationships/hyperlink" Target="consultantplus://offline/ref=8566FEF7FAD535DC41C4952F7156934D14B96176885ED963CE0B2350C49D2292932C57954347D756586808B5FC47CB37DD216C8DE2O3w2J" TargetMode="External"/><Relationship Id="rId7" Type="http://schemas.openxmlformats.org/officeDocument/2006/relationships/hyperlink" Target="consultantplus://offline/ref=8566FEF7FAD535DC41C4952F7156934D14B96176885ED963CE0B2350C49D2292932C57954343D756586808B5FC47CB37DD216C8DE2O3w2J" TargetMode="External"/><Relationship Id="rId12" Type="http://schemas.openxmlformats.org/officeDocument/2006/relationships/hyperlink" Target="consultantplus://offline/ref=8566FEF7FAD535DC41C4952F7156934D14B96176885ED963CE0B2350C49D2292932C57954342D756586808B5FC47CB37DD216C8DE2O3w2J" TargetMode="External"/><Relationship Id="rId17" Type="http://schemas.openxmlformats.org/officeDocument/2006/relationships/hyperlink" Target="consultantplus://offline/ref=8566FEF7FAD535DC41C4952F7156934D14B96176885ED963CE0B2350C49D2292932C57954342D756586808B5FC47CB37DD216C8DE2O3w2J" TargetMode="External"/><Relationship Id="rId25" Type="http://schemas.openxmlformats.org/officeDocument/2006/relationships/hyperlink" Target="consultantplus://offline/ref=8566FEF7FAD535DC41C4952F7156934D14B96176885ED963CE0B2350C49D2292932C57954147D756586808B5FC47CB37DD216C8DE2O3w2J" TargetMode="External"/><Relationship Id="rId2" Type="http://schemas.microsoft.com/office/2007/relationships/stylesWithEffects" Target="stylesWithEffects.xml"/><Relationship Id="rId16" Type="http://schemas.openxmlformats.org/officeDocument/2006/relationships/hyperlink" Target="consultantplus://offline/ref=8566FEF7FAD535DC41C4952F7156934D12B96F7689568469C6522F52C3927D8594655B944345D50002780CFCA949D534C43F6993E2324CO8w7J" TargetMode="External"/><Relationship Id="rId20" Type="http://schemas.openxmlformats.org/officeDocument/2006/relationships/hyperlink" Target="consultantplus://offline/ref=8566FEF7FAD535DC41C4952F7156934D14B96176885ED963CE0B2350C49D2292932C57954147D756586808B5FC47CB37DD216C8DE2O3w2J"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8566FEF7FAD535DC41C4952F7156934D14B96176885ED963CE0B2350C49D2292932C579C474E88534D7950B8FF5AD530C43D6E8FOEw0J" TargetMode="External"/><Relationship Id="rId11" Type="http://schemas.openxmlformats.org/officeDocument/2006/relationships/hyperlink" Target="consultantplus://offline/ref=8566FEF7FAD535DC41C4952F7156934D14BD6273885AD963CE0B2350C49D2292932C57954345DC020E2709E9B811D837D9216E8AFE304E85O3w2J" TargetMode="External"/><Relationship Id="rId24" Type="http://schemas.openxmlformats.org/officeDocument/2006/relationships/hyperlink" Target="consultantplus://offline/ref=8566FEF7FAD535DC41C4952F7156934D14B96176885ED963CE0B2350C49D2292932C57954147D756586808B5FC47CB37DD216C8DE2O3w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566FEF7FAD535DC41C4952F7156934D14B96176885ED963CE0B2350C49D2292932C57954140D756586808B5FC47CB37DD216C8DE2O3w2J" TargetMode="External"/><Relationship Id="rId23" Type="http://schemas.openxmlformats.org/officeDocument/2006/relationships/hyperlink" Target="consultantplus://offline/ref=8566FEF7FAD535DC41C4952F7156934D14B96176885ED963CE0B2350C49D2292932C57954147D756586808B5FC47CB37DD216C8DE2O3w2J" TargetMode="External"/><Relationship Id="rId28" Type="http://schemas.openxmlformats.org/officeDocument/2006/relationships/image" Target="media/image1.png"/><Relationship Id="rId10" Type="http://schemas.openxmlformats.org/officeDocument/2006/relationships/hyperlink" Target="consultantplus://offline/ref=8566FEF7FAD535DC41C4952F7156934D15BD65778D5ED963CE0B2350C49D2292812C0F994346C2020E325FB8FEO4w4J" TargetMode="External"/><Relationship Id="rId19" Type="http://schemas.openxmlformats.org/officeDocument/2006/relationships/hyperlink" Target="consultantplus://offline/ref=8566FEF7FAD535DC41C4952F7156934D14B96176885ED963CE0B2350C49D2292932C57954345DF03012709E9B811D837D9216E8AFE304E85O3w2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66FEF7FAD535DC41C4952F7156934D15BC63728854D963CE0B2350C49D2292812C0F994346C2020E325FB8FEO4w4J" TargetMode="External"/><Relationship Id="rId14" Type="http://schemas.openxmlformats.org/officeDocument/2006/relationships/hyperlink" Target="consultantplus://offline/ref=8566FEF7FAD535DC41C4952F7156934D14B96176885ED963CE0B2350C49D2292932C57954140D756586808B5FC47CB37DD216C8DE2O3w2J" TargetMode="External"/><Relationship Id="rId22" Type="http://schemas.openxmlformats.org/officeDocument/2006/relationships/hyperlink" Target="consultantplus://offline/ref=8566FEF7FAD535DC41C4952F7156934D1EBB66768E568469C6522F52C3927D97943D5794405BDC05172E5DBAOFwCJ" TargetMode="External"/><Relationship Id="rId27" Type="http://schemas.openxmlformats.org/officeDocument/2006/relationships/hyperlink" Target="consultantplus://offline/ref=8566FEF7FAD535DC41C4952F7156934D14B96176885ED963CE0B2350C49D2292932C57954347D756586808B5FC47CB37DD216C8DE2O3w2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9344</Words>
  <Characters>53266</Characters>
  <Application>Microsoft Office Word</Application>
  <DocSecurity>0</DocSecurity>
  <Lines>443</Lines>
  <Paragraphs>124</Paragraphs>
  <ScaleCrop>false</ScaleCrop>
  <Company>Grizli777</Company>
  <LinksUpToDate>false</LinksUpToDate>
  <CharactersWithSpaces>62486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 Юрий Николаевич</dc:creator>
  <cp:lastModifiedBy>Худяков Юрий Николаевич</cp:lastModifiedBy>
  <cp:revision>1</cp:revision>
  <dcterms:created xsi:type="dcterms:W3CDTF">2020-07-03T09:48:00Z</dcterms:created>
  <dcterms:modified xsi:type="dcterms:W3CDTF">2020-07-03T09:48:00Z</dcterms:modified>
</cp:coreProperties>
</file>