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F9781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4865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 внесении изменений в муниципальную программу «Устойчивое развитие сельских территорий</w:t>
      </w:r>
      <w:r w:rsidR="00B80F6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80F6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Суровикинского</w:t>
      </w:r>
      <w:proofErr w:type="spellEnd"/>
      <w:r w:rsidR="00B80F6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 на 2014-2017 годы и на период до 2020 года</w:t>
      </w:r>
      <w:r w:rsid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F9781C">
        <w:rPr>
          <w:rFonts w:ascii="Times New Roman" w:hAnsi="Times New Roman"/>
          <w:sz w:val="24"/>
          <w:szCs w:val="24"/>
        </w:rPr>
        <w:t xml:space="preserve">. 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E3414E">
        <w:rPr>
          <w:rFonts w:ascii="Times New Roman" w:hAnsi="Times New Roman"/>
          <w:sz w:val="24"/>
          <w:szCs w:val="24"/>
        </w:rPr>
        <w:t>2</w:t>
      </w:r>
      <w:r w:rsidR="00D42451">
        <w:rPr>
          <w:rFonts w:ascii="Times New Roman" w:hAnsi="Times New Roman"/>
          <w:sz w:val="24"/>
          <w:szCs w:val="24"/>
        </w:rPr>
        <w:t>1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D42451">
        <w:rPr>
          <w:rFonts w:ascii="Times New Roman" w:hAnsi="Times New Roman"/>
          <w:sz w:val="24"/>
          <w:szCs w:val="24"/>
        </w:rPr>
        <w:t>мая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201</w:t>
      </w:r>
      <w:r w:rsidR="00D42451">
        <w:rPr>
          <w:rFonts w:ascii="Times New Roman" w:hAnsi="Times New Roman"/>
          <w:sz w:val="24"/>
          <w:szCs w:val="24"/>
        </w:rPr>
        <w:t>8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302084">
        <w:rPr>
          <w:rFonts w:ascii="Times New Roman" w:hAnsi="Times New Roman"/>
          <w:sz w:val="24"/>
          <w:szCs w:val="24"/>
        </w:rPr>
        <w:t>30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02084">
        <w:rPr>
          <w:rFonts w:ascii="Times New Roman" w:hAnsi="Times New Roman"/>
          <w:sz w:val="24"/>
          <w:szCs w:val="24"/>
        </w:rPr>
        <w:t>мая</w:t>
      </w:r>
      <w:r w:rsidR="006B0BF3" w:rsidRPr="00821E62">
        <w:rPr>
          <w:rFonts w:ascii="Times New Roman" w:hAnsi="Times New Roman"/>
          <w:sz w:val="24"/>
          <w:szCs w:val="24"/>
        </w:rPr>
        <w:t xml:space="preserve"> 201</w:t>
      </w:r>
      <w:r w:rsidR="00302084">
        <w:rPr>
          <w:rFonts w:ascii="Times New Roman" w:hAnsi="Times New Roman"/>
          <w:sz w:val="24"/>
          <w:szCs w:val="24"/>
        </w:rPr>
        <w:t>8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302084" w:rsidRDefault="00574FD4" w:rsidP="003020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30208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302084" w:rsidRDefault="00302084" w:rsidP="003020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02084" w:rsidRDefault="00302084" w:rsidP="003020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084" w:rsidRDefault="00302084" w:rsidP="003020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302084" w:rsidRDefault="00302084" w:rsidP="003020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02084" w:rsidRDefault="00302084" w:rsidP="003020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302084" w:rsidRDefault="00302084" w:rsidP="00302084">
      <w:pPr>
        <w:pStyle w:val="ConsPlusTitle"/>
        <w:jc w:val="center"/>
        <w:rPr>
          <w:sz w:val="28"/>
          <w:szCs w:val="28"/>
        </w:rPr>
      </w:pPr>
    </w:p>
    <w:p w:rsidR="00302084" w:rsidRPr="00A833FA" w:rsidRDefault="00302084" w:rsidP="00302084">
      <w:pPr>
        <w:pStyle w:val="ConsPlusTitle"/>
        <w:jc w:val="center"/>
        <w:rPr>
          <w:sz w:val="28"/>
          <w:szCs w:val="28"/>
        </w:rPr>
      </w:pPr>
    </w:p>
    <w:p w:rsidR="00302084" w:rsidRPr="00A833FA" w:rsidRDefault="00302084" w:rsidP="0030208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833F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proofErr w:type="gramStart"/>
      <w:r w:rsidRPr="00A833FA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proofErr w:type="gramEnd"/>
    </w:p>
    <w:p w:rsidR="00302084" w:rsidRPr="00A833FA" w:rsidRDefault="00302084" w:rsidP="0030208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833FA">
        <w:rPr>
          <w:rFonts w:ascii="Times New Roman" w:hAnsi="Times New Roman" w:cs="Times New Roman"/>
          <w:bCs/>
          <w:sz w:val="28"/>
          <w:szCs w:val="28"/>
        </w:rPr>
        <w:t xml:space="preserve">программу «Устойчивое развитие </w:t>
      </w:r>
      <w:proofErr w:type="gramStart"/>
      <w:r w:rsidRPr="00A833FA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  <w:r w:rsidRPr="00A833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084" w:rsidRPr="00A833FA" w:rsidRDefault="00302084" w:rsidP="0030208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833FA">
        <w:rPr>
          <w:rFonts w:ascii="Times New Roman" w:hAnsi="Times New Roman" w:cs="Times New Roman"/>
          <w:bCs/>
          <w:sz w:val="28"/>
          <w:szCs w:val="28"/>
        </w:rPr>
        <w:t xml:space="preserve">территорий </w:t>
      </w:r>
      <w:proofErr w:type="spellStart"/>
      <w:r w:rsidRPr="00A833FA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A83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33F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02084" w:rsidRPr="00A833FA" w:rsidRDefault="00302084" w:rsidP="0030208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A833FA">
        <w:rPr>
          <w:rFonts w:ascii="Times New Roman" w:hAnsi="Times New Roman" w:cs="Times New Roman"/>
          <w:bCs/>
          <w:sz w:val="28"/>
          <w:szCs w:val="28"/>
        </w:rPr>
        <w:t>района Волгоградской области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 xml:space="preserve"> на 2014-2017 годы </w:t>
      </w:r>
    </w:p>
    <w:p w:rsidR="00302084" w:rsidRPr="00A833FA" w:rsidRDefault="00302084" w:rsidP="0030208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833FA">
        <w:rPr>
          <w:rFonts w:ascii="Times New Roman" w:hAnsi="Times New Roman" w:cs="Times New Roman"/>
          <w:color w:val="000000"/>
          <w:sz w:val="28"/>
          <w:szCs w:val="28"/>
        </w:rPr>
        <w:t>и на период до 2020 года»</w:t>
      </w:r>
    </w:p>
    <w:p w:rsidR="00302084" w:rsidRPr="00A833FA" w:rsidRDefault="00302084" w:rsidP="003020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2084" w:rsidRPr="00A833FA" w:rsidRDefault="00302084" w:rsidP="003020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2084" w:rsidRPr="00A833FA" w:rsidRDefault="00302084" w:rsidP="0030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2084" w:rsidRPr="00A833FA" w:rsidRDefault="00302084" w:rsidP="0030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3FA">
        <w:rPr>
          <w:rFonts w:ascii="Times New Roman" w:hAnsi="Times New Roman" w:cs="Times New Roman"/>
          <w:sz w:val="28"/>
          <w:szCs w:val="28"/>
        </w:rPr>
        <w:t>Внести в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3FA">
        <w:rPr>
          <w:rFonts w:ascii="Times New Roman" w:hAnsi="Times New Roman" w:cs="Times New Roman"/>
          <w:sz w:val="28"/>
          <w:szCs w:val="28"/>
        </w:rPr>
        <w:t>муниципальную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«Устойчивое развитие сел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 xml:space="preserve">ских территорий </w:t>
      </w:r>
      <w:proofErr w:type="spellStart"/>
      <w:r w:rsidRPr="00A833FA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Pr="00A833F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на 2014-2017 годы и на период до 2020 года»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>Программа), утвержденную постановлением</w:t>
      </w:r>
      <w:r w:rsidRPr="00A833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833F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833FA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833FA">
        <w:rPr>
          <w:rFonts w:ascii="Times New Roman" w:hAnsi="Times New Roman" w:cs="Times New Roman"/>
          <w:sz w:val="28"/>
          <w:szCs w:val="28"/>
        </w:rPr>
        <w:t>и</w:t>
      </w:r>
      <w:r w:rsidRPr="00A833FA">
        <w:rPr>
          <w:rFonts w:ascii="Times New Roman" w:hAnsi="Times New Roman" w:cs="Times New Roman"/>
          <w:sz w:val="28"/>
          <w:szCs w:val="28"/>
        </w:rPr>
        <w:t>пального района Волгоградской области от 11.03.2014 № 189 «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>Об утве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>ждении муниципальной программы «Устойчивое развитие сельских терр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33FA">
        <w:rPr>
          <w:rFonts w:ascii="Times New Roman" w:hAnsi="Times New Roman" w:cs="Times New Roman"/>
          <w:color w:val="000000"/>
          <w:sz w:val="28"/>
          <w:szCs w:val="28"/>
        </w:rPr>
        <w:t xml:space="preserve">торий </w:t>
      </w:r>
      <w:proofErr w:type="spellStart"/>
      <w:r w:rsidRPr="00A833FA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Pr="00A833F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на 2014-2017 годы и на период до 2020 года»»,</w:t>
      </w:r>
      <w:r w:rsidRPr="00A833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02084" w:rsidRPr="00A833FA" w:rsidRDefault="00302084" w:rsidP="0030208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1.1. В</w:t>
      </w:r>
      <w:r w:rsidRPr="00A833FA">
        <w:rPr>
          <w:szCs w:val="28"/>
        </w:rPr>
        <w:t xml:space="preserve"> паспорте Программы позицию, касающуюся объемов и исто</w:t>
      </w:r>
      <w:r w:rsidRPr="00A833FA">
        <w:rPr>
          <w:szCs w:val="28"/>
        </w:rPr>
        <w:t>ч</w:t>
      </w:r>
      <w:r w:rsidRPr="00A833FA">
        <w:rPr>
          <w:szCs w:val="28"/>
        </w:rPr>
        <w:t>ников финансирования Программы,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52"/>
        <w:gridCol w:w="284"/>
      </w:tblGrid>
      <w:tr w:rsidR="00302084" w:rsidRPr="00A833FA" w:rsidTr="00B838D0">
        <w:trPr>
          <w:trHeight w:val="4243"/>
        </w:trPr>
        <w:tc>
          <w:tcPr>
            <w:tcW w:w="3528" w:type="dxa"/>
          </w:tcPr>
          <w:p w:rsidR="00302084" w:rsidRPr="00A833FA" w:rsidRDefault="00302084" w:rsidP="00B838D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Pr="00A83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A833F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 w:rsidRPr="00A833FA">
              <w:rPr>
                <w:spacing w:val="-8"/>
                <w:sz w:val="28"/>
                <w:szCs w:val="28"/>
              </w:rPr>
              <w:t>Общий объем финансирования П</w:t>
            </w:r>
            <w:r w:rsidRPr="00A833FA">
              <w:rPr>
                <w:sz w:val="28"/>
                <w:szCs w:val="28"/>
              </w:rPr>
              <w:t xml:space="preserve">рограммы  составит </w:t>
            </w:r>
            <w:r>
              <w:rPr>
                <w:sz w:val="28"/>
                <w:szCs w:val="28"/>
              </w:rPr>
              <w:t>222</w:t>
            </w:r>
            <w:r w:rsidRPr="00A833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769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408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рублей, из них по годам и источникам финансирования:</w:t>
            </w:r>
          </w:p>
          <w:p w:rsidR="00302084" w:rsidRPr="00A833FA" w:rsidRDefault="00302084" w:rsidP="00B838D0">
            <w:pPr>
              <w:pStyle w:val="ConsPlusCell"/>
              <w:tabs>
                <w:tab w:val="left" w:pos="1152"/>
              </w:tabs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а) средства федерального бюджета –</w:t>
            </w:r>
          </w:p>
          <w:p w:rsidR="00302084" w:rsidRPr="00A833FA" w:rsidRDefault="00302084" w:rsidP="00B838D0">
            <w:pPr>
              <w:pStyle w:val="ConsPlusCell"/>
              <w:tabs>
                <w:tab w:val="left" w:pos="1152"/>
              </w:tabs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93715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497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рублей, из них: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2014 год – 1 813,752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2015 год – 2 481,384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7104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322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2017 год – 14 912,170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49</w:t>
            </w:r>
            <w:r w:rsidRPr="00A833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609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530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9126</w:t>
            </w:r>
            <w:r w:rsidRPr="00A833FA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62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8667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577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б) средства областного бюджета –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105105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745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рублей, из них: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2014 год – 2 183,619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2015 год – 2 900,876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14401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194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2017 год – 9 644,500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47221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016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11996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862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16757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678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в) средства бюджета 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муниципального района – 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185</w:t>
            </w:r>
            <w:r w:rsidRPr="00A833FA">
              <w:rPr>
                <w:sz w:val="28"/>
                <w:szCs w:val="28"/>
              </w:rPr>
              <w:t>,60</w:t>
            </w:r>
            <w:r>
              <w:rPr>
                <w:sz w:val="28"/>
                <w:szCs w:val="28"/>
              </w:rPr>
              <w:t>0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рублей, из них: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lastRenderedPageBreak/>
              <w:t>2014 год – 0,000 тыс. 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2015 год – 0,000 тыс. 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2016 год – 0,000 тыс. 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</w:t>
            </w:r>
            <w:r w:rsidRPr="00A833FA">
              <w:rPr>
                <w:sz w:val="28"/>
                <w:szCs w:val="28"/>
              </w:rPr>
              <w:t>,000 тыс. 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4015</w:t>
            </w:r>
            <w:r w:rsidRPr="00A833FA">
              <w:rPr>
                <w:sz w:val="28"/>
                <w:szCs w:val="28"/>
              </w:rPr>
              <w:t>,600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170</w:t>
            </w:r>
            <w:r w:rsidRPr="00A833FA">
              <w:rPr>
                <w:sz w:val="28"/>
                <w:szCs w:val="28"/>
              </w:rPr>
              <w:t>,000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Normal"/>
              <w:spacing w:line="216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2020 год – 0,000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г) внебюджетные средства –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833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762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566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рублей, из них: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2014 год – 1 689,831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2015 год – 2 311,848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2016 год – 1 853,678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>2017 год – 4 347,000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</w:t>
            </w:r>
            <w:r w:rsidRPr="00A833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599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991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rPr>
                <w:sz w:val="28"/>
                <w:szCs w:val="28"/>
              </w:rPr>
            </w:pPr>
            <w:r w:rsidRPr="00A833FA">
              <w:rPr>
                <w:sz w:val="28"/>
                <w:szCs w:val="28"/>
              </w:rPr>
              <w:t xml:space="preserve">2019 год – 3 </w:t>
            </w:r>
            <w:r>
              <w:rPr>
                <w:sz w:val="28"/>
                <w:szCs w:val="28"/>
              </w:rPr>
              <w:t>635</w:t>
            </w:r>
            <w:r w:rsidRPr="00A833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109</w:t>
            </w:r>
            <w:r w:rsidRPr="00A833F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33FA">
              <w:rPr>
                <w:sz w:val="28"/>
                <w:szCs w:val="28"/>
              </w:rPr>
              <w:t>рублей;</w:t>
            </w:r>
          </w:p>
          <w:p w:rsidR="00302084" w:rsidRPr="00A833FA" w:rsidRDefault="00302084" w:rsidP="00B838D0">
            <w:pPr>
              <w:pStyle w:val="ConsPlusNormal"/>
              <w:spacing w:line="216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Start"/>
            <w:r w:rsidRPr="00A833F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4" w:rsidRPr="00A833FA" w:rsidRDefault="00302084" w:rsidP="00B838D0">
            <w:pPr>
              <w:pStyle w:val="ConsPlusCell"/>
              <w:spacing w:line="250" w:lineRule="exact"/>
              <w:ind w:left="-57" w:firstLine="340"/>
              <w:jc w:val="both"/>
              <w:rPr>
                <w:spacing w:val="-8"/>
                <w:sz w:val="28"/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</w:p>
          <w:p w:rsidR="00302084" w:rsidRPr="00A833FA" w:rsidRDefault="00302084" w:rsidP="00B838D0">
            <w:pPr>
              <w:rPr>
                <w:szCs w:val="28"/>
              </w:rPr>
            </w:pPr>
            <w:r w:rsidRPr="00A833FA">
              <w:rPr>
                <w:szCs w:val="28"/>
              </w:rPr>
              <w:t>;</w:t>
            </w:r>
          </w:p>
        </w:tc>
      </w:tr>
    </w:tbl>
    <w:p w:rsidR="00302084" w:rsidRPr="00A833FA" w:rsidRDefault="00302084" w:rsidP="0030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A">
        <w:rPr>
          <w:rFonts w:ascii="Times New Roman" w:hAnsi="Times New Roman" w:cs="Times New Roman"/>
          <w:sz w:val="28"/>
          <w:szCs w:val="28"/>
        </w:rPr>
        <w:lastRenderedPageBreak/>
        <w:t>1.2. Абзац 4 Раздела 5 Программы изложить в следующей редакции:</w:t>
      </w:r>
    </w:p>
    <w:p w:rsidR="00302084" w:rsidRPr="00A833FA" w:rsidRDefault="00302084" w:rsidP="00302084">
      <w:pPr>
        <w:pStyle w:val="ConsPlusCell"/>
        <w:ind w:firstLine="709"/>
        <w:jc w:val="both"/>
        <w:rPr>
          <w:sz w:val="28"/>
          <w:szCs w:val="28"/>
        </w:rPr>
      </w:pPr>
      <w:r w:rsidRPr="00A833FA">
        <w:rPr>
          <w:spacing w:val="-8"/>
          <w:sz w:val="28"/>
          <w:szCs w:val="28"/>
        </w:rPr>
        <w:t>«Общий объем финансирования П</w:t>
      </w:r>
      <w:r w:rsidRPr="00A833FA">
        <w:rPr>
          <w:sz w:val="28"/>
          <w:szCs w:val="28"/>
        </w:rPr>
        <w:t xml:space="preserve">рограммы составит </w:t>
      </w:r>
      <w:r>
        <w:rPr>
          <w:sz w:val="28"/>
          <w:szCs w:val="28"/>
        </w:rPr>
        <w:t xml:space="preserve">222 769, 408 </w:t>
      </w:r>
      <w:r w:rsidRPr="00A833F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рублей, из них по годам и источникам финансирования:</w:t>
      </w:r>
    </w:p>
    <w:p w:rsidR="00302084" w:rsidRPr="00A833FA" w:rsidRDefault="00302084" w:rsidP="00302084">
      <w:pPr>
        <w:pStyle w:val="ConsPlusCell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A833FA">
        <w:rPr>
          <w:sz w:val="28"/>
          <w:szCs w:val="28"/>
        </w:rPr>
        <w:t>а) средства федерального бюджета –</w:t>
      </w:r>
    </w:p>
    <w:p w:rsidR="00302084" w:rsidRPr="00A833FA" w:rsidRDefault="00302084" w:rsidP="00302084">
      <w:pPr>
        <w:pStyle w:val="ConsPlusCell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93715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497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рублей, из них: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2014 год – 1 813,752 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2015 год – 2 481,384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7104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 xml:space="preserve">322 </w:t>
      </w:r>
      <w:r w:rsidRPr="00A833F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2017 год – 14 912,170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49</w:t>
      </w:r>
      <w:r w:rsidRPr="00A833FA">
        <w:rPr>
          <w:sz w:val="28"/>
          <w:szCs w:val="28"/>
        </w:rPr>
        <w:t> </w:t>
      </w:r>
      <w:r>
        <w:rPr>
          <w:sz w:val="28"/>
          <w:szCs w:val="28"/>
        </w:rPr>
        <w:t>609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530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9126</w:t>
      </w:r>
      <w:r w:rsidRPr="00A833FA">
        <w:rPr>
          <w:sz w:val="28"/>
          <w:szCs w:val="28"/>
        </w:rPr>
        <w:t>,7</w:t>
      </w:r>
      <w:r>
        <w:rPr>
          <w:sz w:val="28"/>
          <w:szCs w:val="28"/>
        </w:rPr>
        <w:t>62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8667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577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jc w:val="both"/>
        <w:rPr>
          <w:sz w:val="28"/>
          <w:szCs w:val="28"/>
        </w:rPr>
      </w:pPr>
      <w:r w:rsidRPr="00A833FA">
        <w:rPr>
          <w:sz w:val="28"/>
          <w:szCs w:val="28"/>
        </w:rPr>
        <w:t>б) средства областного бюджета –</w:t>
      </w:r>
    </w:p>
    <w:p w:rsidR="00302084" w:rsidRPr="00A833FA" w:rsidRDefault="00302084" w:rsidP="0030208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105105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745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рублей, из них: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2014 год – 2 183,619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2015 год – 2 900,876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14401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194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2017 год – 9 644,500 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47221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016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11996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862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16757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678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jc w:val="both"/>
        <w:rPr>
          <w:sz w:val="28"/>
          <w:szCs w:val="28"/>
        </w:rPr>
      </w:pPr>
      <w:r w:rsidRPr="00A833FA">
        <w:rPr>
          <w:sz w:val="28"/>
          <w:szCs w:val="28"/>
        </w:rPr>
        <w:t xml:space="preserve">в) средства бюджета </w:t>
      </w:r>
    </w:p>
    <w:p w:rsidR="00302084" w:rsidRPr="00A833FA" w:rsidRDefault="00302084" w:rsidP="00302084">
      <w:pPr>
        <w:pStyle w:val="ConsPlusCell"/>
        <w:ind w:firstLine="709"/>
        <w:jc w:val="both"/>
        <w:rPr>
          <w:sz w:val="28"/>
          <w:szCs w:val="28"/>
        </w:rPr>
      </w:pPr>
      <w:r w:rsidRPr="00A833FA">
        <w:rPr>
          <w:sz w:val="28"/>
          <w:szCs w:val="28"/>
        </w:rPr>
        <w:t xml:space="preserve">муниципального района – 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4</w:t>
      </w:r>
      <w:r>
        <w:rPr>
          <w:sz w:val="28"/>
          <w:szCs w:val="28"/>
        </w:rPr>
        <w:t>185</w:t>
      </w:r>
      <w:r w:rsidRPr="00A833FA">
        <w:rPr>
          <w:sz w:val="28"/>
          <w:szCs w:val="28"/>
        </w:rPr>
        <w:t>,60</w:t>
      </w:r>
      <w:r>
        <w:rPr>
          <w:sz w:val="28"/>
          <w:szCs w:val="28"/>
        </w:rPr>
        <w:t>0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рублей, из них: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2014 год – 0,000 тыс. 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2015 год – 0,000 тыс. 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2016 год – 0,000 тыс. 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Pr="00A833FA">
        <w:rPr>
          <w:sz w:val="28"/>
          <w:szCs w:val="28"/>
        </w:rPr>
        <w:t>0,000 тыс. 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4015</w:t>
      </w:r>
      <w:r w:rsidRPr="00A833FA">
        <w:rPr>
          <w:sz w:val="28"/>
          <w:szCs w:val="28"/>
        </w:rPr>
        <w:t>,600 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170</w:t>
      </w:r>
      <w:r w:rsidRPr="00A833FA">
        <w:rPr>
          <w:sz w:val="28"/>
          <w:szCs w:val="28"/>
        </w:rPr>
        <w:t>,000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A">
        <w:rPr>
          <w:rFonts w:ascii="Times New Roman" w:hAnsi="Times New Roman" w:cs="Times New Roman"/>
          <w:sz w:val="28"/>
          <w:szCs w:val="28"/>
        </w:rPr>
        <w:t>2020 год – 0,000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FA">
        <w:rPr>
          <w:rFonts w:ascii="Times New Roman" w:hAnsi="Times New Roman" w:cs="Times New Roman"/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jc w:val="both"/>
        <w:rPr>
          <w:sz w:val="28"/>
          <w:szCs w:val="28"/>
        </w:rPr>
      </w:pPr>
      <w:r w:rsidRPr="00A833FA">
        <w:rPr>
          <w:sz w:val="28"/>
          <w:szCs w:val="28"/>
        </w:rPr>
        <w:t>г) внебюджетные средства –</w:t>
      </w:r>
    </w:p>
    <w:p w:rsidR="00302084" w:rsidRPr="00A833FA" w:rsidRDefault="00302084" w:rsidP="0030208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833FA">
        <w:rPr>
          <w:sz w:val="28"/>
          <w:szCs w:val="28"/>
        </w:rPr>
        <w:t> </w:t>
      </w:r>
      <w:r>
        <w:rPr>
          <w:sz w:val="28"/>
          <w:szCs w:val="28"/>
        </w:rPr>
        <w:t>762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566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рублей, из них: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2014 год – 1 689,831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2015 год – 2 311,848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2016 год – 1 853,678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>2017 год – 4 347,000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</w:t>
      </w:r>
      <w:r w:rsidRPr="00A833FA">
        <w:rPr>
          <w:sz w:val="28"/>
          <w:szCs w:val="28"/>
        </w:rPr>
        <w:t> </w:t>
      </w:r>
      <w:r>
        <w:rPr>
          <w:sz w:val="28"/>
          <w:szCs w:val="28"/>
        </w:rPr>
        <w:t>599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991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Cell"/>
        <w:ind w:firstLine="709"/>
        <w:rPr>
          <w:sz w:val="28"/>
          <w:szCs w:val="28"/>
        </w:rPr>
      </w:pPr>
      <w:r w:rsidRPr="00A833FA">
        <w:rPr>
          <w:sz w:val="28"/>
          <w:szCs w:val="28"/>
        </w:rPr>
        <w:t xml:space="preserve">2019 год – 3 </w:t>
      </w:r>
      <w:r>
        <w:rPr>
          <w:sz w:val="28"/>
          <w:szCs w:val="28"/>
        </w:rPr>
        <w:t>635</w:t>
      </w:r>
      <w:r w:rsidRPr="00A833FA">
        <w:rPr>
          <w:sz w:val="28"/>
          <w:szCs w:val="28"/>
        </w:rPr>
        <w:t>,</w:t>
      </w:r>
      <w:r>
        <w:rPr>
          <w:sz w:val="28"/>
          <w:szCs w:val="28"/>
        </w:rPr>
        <w:t>109</w:t>
      </w:r>
      <w:r w:rsidRPr="00A833F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33FA">
        <w:rPr>
          <w:sz w:val="28"/>
          <w:szCs w:val="28"/>
        </w:rPr>
        <w:t>рублей;</w:t>
      </w:r>
    </w:p>
    <w:p w:rsidR="00302084" w:rsidRPr="00A833FA" w:rsidRDefault="00302084" w:rsidP="0030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A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A83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A833F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FA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A833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2084" w:rsidRPr="00A833FA" w:rsidRDefault="00302084" w:rsidP="0030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A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5" w:history="1">
        <w:r w:rsidRPr="00A833FA">
          <w:rPr>
            <w:rStyle w:val="a6"/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A833FA">
        <w:rPr>
          <w:rFonts w:ascii="Times New Roman" w:hAnsi="Times New Roman" w:cs="Times New Roman"/>
          <w:sz w:val="28"/>
          <w:szCs w:val="28"/>
        </w:rPr>
        <w:t xml:space="preserve">2 к Программе изложить в новой редакции согласно </w:t>
      </w:r>
      <w:hyperlink r:id="rId6" w:history="1">
        <w:r w:rsidRPr="00A833FA">
          <w:rPr>
            <w:rStyle w:val="a6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833F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2084" w:rsidRPr="00A833FA" w:rsidRDefault="00302084" w:rsidP="0030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</w:t>
      </w:r>
      <w:r w:rsidRPr="00A833FA">
        <w:rPr>
          <w:rFonts w:ascii="Times New Roman" w:hAnsi="Times New Roman" w:cs="Times New Roman"/>
          <w:sz w:val="28"/>
          <w:szCs w:val="28"/>
        </w:rPr>
        <w:t>а</w:t>
      </w:r>
      <w:r w:rsidRPr="00A833FA">
        <w:rPr>
          <w:rFonts w:ascii="Times New Roman" w:hAnsi="Times New Roman" w:cs="Times New Roman"/>
          <w:sz w:val="28"/>
          <w:szCs w:val="28"/>
        </w:rPr>
        <w:t>ния путем размещения на информационном стенде в здании администр</w:t>
      </w:r>
      <w:r w:rsidRPr="00A833FA">
        <w:rPr>
          <w:rFonts w:ascii="Times New Roman" w:hAnsi="Times New Roman" w:cs="Times New Roman"/>
          <w:sz w:val="28"/>
          <w:szCs w:val="28"/>
        </w:rPr>
        <w:t>а</w:t>
      </w:r>
      <w:r w:rsidRPr="00A833FA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A833F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833F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</w:t>
      </w:r>
      <w:r w:rsidRPr="00A833FA">
        <w:rPr>
          <w:rFonts w:ascii="Times New Roman" w:hAnsi="Times New Roman" w:cs="Times New Roman"/>
          <w:sz w:val="28"/>
          <w:szCs w:val="28"/>
        </w:rPr>
        <w:t>а</w:t>
      </w:r>
      <w:r w:rsidRPr="00A833FA">
        <w:rPr>
          <w:rFonts w:ascii="Times New Roman" w:hAnsi="Times New Roman" w:cs="Times New Roman"/>
          <w:sz w:val="28"/>
          <w:szCs w:val="28"/>
        </w:rPr>
        <w:t xml:space="preserve">ходящемся по адресу: Волгоградская область, </w:t>
      </w:r>
      <w:proofErr w:type="gramStart"/>
      <w:r w:rsidRPr="00A833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33FA">
        <w:rPr>
          <w:rFonts w:ascii="Times New Roman" w:hAnsi="Times New Roman" w:cs="Times New Roman"/>
          <w:sz w:val="28"/>
          <w:szCs w:val="28"/>
        </w:rPr>
        <w:t>. Суровикино, ул. Ленина, 64, и подлежит официальному опубликованию в общественно – политич</w:t>
      </w:r>
      <w:r w:rsidRPr="00A833FA">
        <w:rPr>
          <w:rFonts w:ascii="Times New Roman" w:hAnsi="Times New Roman" w:cs="Times New Roman"/>
          <w:sz w:val="28"/>
          <w:szCs w:val="28"/>
        </w:rPr>
        <w:t>е</w:t>
      </w:r>
      <w:r w:rsidRPr="00A833FA">
        <w:rPr>
          <w:rFonts w:ascii="Times New Roman" w:hAnsi="Times New Roman" w:cs="Times New Roman"/>
          <w:sz w:val="28"/>
          <w:szCs w:val="28"/>
        </w:rPr>
        <w:t xml:space="preserve">ской газете </w:t>
      </w:r>
      <w:proofErr w:type="spellStart"/>
      <w:r w:rsidRPr="00A833F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833FA">
        <w:rPr>
          <w:rFonts w:ascii="Times New Roman" w:hAnsi="Times New Roman" w:cs="Times New Roman"/>
          <w:sz w:val="28"/>
          <w:szCs w:val="28"/>
        </w:rPr>
        <w:t xml:space="preserve"> района «Заря».</w:t>
      </w:r>
    </w:p>
    <w:p w:rsidR="00302084" w:rsidRPr="00A833FA" w:rsidRDefault="00302084" w:rsidP="00302084">
      <w:pPr>
        <w:ind w:right="142"/>
        <w:rPr>
          <w:szCs w:val="28"/>
        </w:rPr>
      </w:pPr>
    </w:p>
    <w:p w:rsidR="00302084" w:rsidRPr="00A833FA" w:rsidRDefault="00302084" w:rsidP="00302084">
      <w:pPr>
        <w:ind w:right="142"/>
        <w:rPr>
          <w:szCs w:val="28"/>
        </w:rPr>
      </w:pPr>
    </w:p>
    <w:p w:rsidR="00302084" w:rsidRPr="00A833FA" w:rsidRDefault="00302084" w:rsidP="00302084">
      <w:pPr>
        <w:ind w:right="142"/>
        <w:jc w:val="both"/>
        <w:rPr>
          <w:szCs w:val="28"/>
        </w:rPr>
      </w:pPr>
    </w:p>
    <w:p w:rsidR="00302084" w:rsidRPr="00302084" w:rsidRDefault="00302084" w:rsidP="00302084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30208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02084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D202B0" w:rsidRPr="00302084" w:rsidRDefault="00302084" w:rsidP="00302084">
      <w:pPr>
        <w:spacing w:after="0"/>
        <w:rPr>
          <w:rFonts w:ascii="Times New Roman" w:hAnsi="Times New Roman"/>
          <w:sz w:val="28"/>
          <w:szCs w:val="28"/>
        </w:rPr>
      </w:pPr>
      <w:r w:rsidRPr="0030208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02084">
        <w:rPr>
          <w:rFonts w:ascii="Times New Roman" w:hAnsi="Times New Roman"/>
          <w:sz w:val="28"/>
          <w:szCs w:val="28"/>
        </w:rPr>
        <w:t>И.В. Дмитриев</w:t>
      </w:r>
    </w:p>
    <w:sectPr w:rsidR="00D202B0" w:rsidRPr="00302084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932AD"/>
    <w:rsid w:val="00127C7C"/>
    <w:rsid w:val="001475AA"/>
    <w:rsid w:val="001A02EE"/>
    <w:rsid w:val="001F5B59"/>
    <w:rsid w:val="00251B83"/>
    <w:rsid w:val="00271C4B"/>
    <w:rsid w:val="00274E55"/>
    <w:rsid w:val="00302084"/>
    <w:rsid w:val="004605C1"/>
    <w:rsid w:val="0048653B"/>
    <w:rsid w:val="0051429F"/>
    <w:rsid w:val="00574FD4"/>
    <w:rsid w:val="005A1755"/>
    <w:rsid w:val="005C0B80"/>
    <w:rsid w:val="005F0C32"/>
    <w:rsid w:val="00607C54"/>
    <w:rsid w:val="006B0BF3"/>
    <w:rsid w:val="0081628E"/>
    <w:rsid w:val="00821E62"/>
    <w:rsid w:val="009A1433"/>
    <w:rsid w:val="00B80F6C"/>
    <w:rsid w:val="00C75A84"/>
    <w:rsid w:val="00C90051"/>
    <w:rsid w:val="00D0346F"/>
    <w:rsid w:val="00D202B0"/>
    <w:rsid w:val="00D233A1"/>
    <w:rsid w:val="00D42451"/>
    <w:rsid w:val="00E3414E"/>
    <w:rsid w:val="00E637CA"/>
    <w:rsid w:val="00F52B80"/>
    <w:rsid w:val="00F9781C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57853;fld=134;dst=100134" TargetMode="External"/><Relationship Id="rId5" Type="http://schemas.openxmlformats.org/officeDocument/2006/relationships/hyperlink" Target="consultantplus://offline/main?base=RLAW180;n=55255;fld=134;dst=100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4</cp:revision>
  <cp:lastPrinted>2015-12-07T07:35:00Z</cp:lastPrinted>
  <dcterms:created xsi:type="dcterms:W3CDTF">2017-10-24T08:33:00Z</dcterms:created>
  <dcterms:modified xsi:type="dcterms:W3CDTF">2018-05-21T08:41:00Z</dcterms:modified>
</cp:coreProperties>
</file>