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40" w:rsidRPr="000A2629" w:rsidRDefault="00DC1740" w:rsidP="003A3796">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05591" w:rsidRPr="000A262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разрешений на </w:t>
      </w:r>
      <w:r w:rsidR="003A3796" w:rsidRPr="000A2629">
        <w:rPr>
          <w:rFonts w:ascii="Times New Roman" w:hAnsi="Times New Roman" w:cs="Times New Roman"/>
          <w:sz w:val="24"/>
          <w:szCs w:val="24"/>
        </w:rPr>
        <w:t xml:space="preserve">строительство, реконструкцию </w:t>
      </w:r>
      <w:r w:rsidR="00805591" w:rsidRPr="000A2629">
        <w:rPr>
          <w:rFonts w:ascii="Times New Roman" w:hAnsi="Times New Roman" w:cs="Times New Roman"/>
          <w:sz w:val="24"/>
          <w:szCs w:val="24"/>
        </w:rPr>
        <w:t>объектов капитального строительства на территории Суровикинского муниципального района Волгоградской области»</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D57213">
        <w:rPr>
          <w:rFonts w:ascii="Times New Roman" w:hAnsi="Times New Roman" w:cs="Times New Roman"/>
          <w:sz w:val="24"/>
          <w:szCs w:val="24"/>
        </w:rPr>
        <w:t>02</w:t>
      </w:r>
      <w:r w:rsidRPr="000A2629">
        <w:rPr>
          <w:rFonts w:ascii="Times New Roman" w:hAnsi="Times New Roman" w:cs="Times New Roman"/>
          <w:sz w:val="24"/>
          <w:szCs w:val="24"/>
        </w:rPr>
        <w:t xml:space="preserve"> </w:t>
      </w:r>
      <w:r w:rsidR="00D57213">
        <w:rPr>
          <w:rFonts w:ascii="Times New Roman" w:hAnsi="Times New Roman" w:cs="Times New Roman"/>
          <w:sz w:val="24"/>
          <w:szCs w:val="24"/>
        </w:rPr>
        <w:t>ноября</w:t>
      </w:r>
      <w:r w:rsidRPr="000A2629">
        <w:rPr>
          <w:rFonts w:ascii="Times New Roman" w:hAnsi="Times New Roman" w:cs="Times New Roman"/>
          <w:sz w:val="24"/>
          <w:szCs w:val="24"/>
        </w:rPr>
        <w:t xml:space="preserve"> 2016 года, дата окончания приема заключений по результатам независимой антикоррупционной экспертизы – </w:t>
      </w:r>
      <w:r w:rsidR="00D57213">
        <w:rPr>
          <w:rFonts w:ascii="Times New Roman" w:hAnsi="Times New Roman" w:cs="Times New Roman"/>
          <w:sz w:val="24"/>
          <w:szCs w:val="24"/>
        </w:rPr>
        <w:t>02</w:t>
      </w:r>
      <w:r w:rsidRPr="000A2629">
        <w:rPr>
          <w:rFonts w:ascii="Times New Roman" w:hAnsi="Times New Roman" w:cs="Times New Roman"/>
          <w:sz w:val="24"/>
          <w:szCs w:val="24"/>
        </w:rPr>
        <w:t xml:space="preserve"> </w:t>
      </w:r>
      <w:r w:rsidR="00D57213">
        <w:rPr>
          <w:rFonts w:ascii="Times New Roman" w:hAnsi="Times New Roman" w:cs="Times New Roman"/>
          <w:sz w:val="24"/>
          <w:szCs w:val="24"/>
        </w:rPr>
        <w:t>декабря</w:t>
      </w:r>
      <w:bookmarkStart w:id="0" w:name="_GoBack"/>
      <w:bookmarkEnd w:id="0"/>
      <w:r w:rsidRPr="000A2629">
        <w:rPr>
          <w:rFonts w:ascii="Times New Roman" w:hAnsi="Times New Roman" w:cs="Times New Roman"/>
          <w:sz w:val="24"/>
          <w:szCs w:val="24"/>
        </w:rPr>
        <w:t xml:space="preserve"> 2016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3A3796" w:rsidRDefault="003A3796" w:rsidP="003A3796">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lastRenderedPageBreak/>
        <w:t xml:space="preserve">                  АДМИНИСТРАЦИЯ СУРОВИКИНСКОГО          </w:t>
      </w:r>
      <w:r w:rsidRPr="003A3796">
        <w:rPr>
          <w:rFonts w:ascii="Times New Roman" w:eastAsia="Times New Roman" w:hAnsi="Times New Roman" w:cs="Times New Roman"/>
          <w:sz w:val="28"/>
          <w:szCs w:val="28"/>
          <w:lang w:eastAsia="zh-CN"/>
        </w:rPr>
        <w:t>проект</w:t>
      </w:r>
      <w:r w:rsidRPr="003A3796">
        <w:rPr>
          <w:rFonts w:ascii="Times New Roman" w:eastAsia="Times New Roman" w:hAnsi="Times New Roman" w:cs="Times New Roman"/>
          <w:b/>
          <w:sz w:val="28"/>
          <w:szCs w:val="28"/>
          <w:lang w:eastAsia="zh-CN"/>
        </w:rPr>
        <w:t xml:space="preserve">            </w:t>
      </w:r>
      <w:r w:rsidRPr="003A3796">
        <w:rPr>
          <w:rFonts w:ascii="Times New Roman" w:eastAsia="Times New Roman" w:hAnsi="Times New Roman" w:cs="Times New Roman"/>
          <w:sz w:val="28"/>
          <w:szCs w:val="28"/>
          <w:lang w:eastAsia="zh-CN"/>
        </w:rPr>
        <w:t xml:space="preserve"> </w:t>
      </w:r>
      <w:r w:rsidRPr="003A3796">
        <w:rPr>
          <w:rFonts w:ascii="Times New Roman" w:eastAsia="Times New Roman" w:hAnsi="Times New Roman" w:cs="Times New Roman"/>
          <w:b/>
          <w:sz w:val="28"/>
          <w:szCs w:val="28"/>
          <w:lang w:eastAsia="zh-CN"/>
        </w:rPr>
        <w:t>МУНИЦИПАЛЬНОГО РАЙОНА</w:t>
      </w:r>
    </w:p>
    <w:p w:rsidR="003A3796" w:rsidRPr="003A3796" w:rsidRDefault="003A3796" w:rsidP="003A3796">
      <w:pPr>
        <w:suppressAutoHyphens/>
        <w:spacing w:after="0" w:line="240" w:lineRule="auto"/>
        <w:jc w:val="center"/>
        <w:rPr>
          <w:rFonts w:ascii="Times New Roman" w:eastAsia="Times New Roman" w:hAnsi="Times New Roman" w:cs="Times New Roman"/>
          <w:sz w:val="28"/>
          <w:szCs w:val="28"/>
          <w:lang w:eastAsia="zh-CN"/>
        </w:rPr>
      </w:pPr>
      <w:r w:rsidRPr="003A3796">
        <w:rPr>
          <w:rFonts w:ascii="Times New Roman" w:eastAsia="Times New Roman" w:hAnsi="Times New Roman" w:cs="Times New Roman"/>
          <w:b/>
          <w:sz w:val="28"/>
          <w:szCs w:val="28"/>
          <w:lang w:eastAsia="zh-CN"/>
        </w:rPr>
        <w:t>ВОЛГОГРАДСКОЙ ОБЛАСТИ</w:t>
      </w:r>
    </w:p>
    <w:p w:rsidR="003A3796" w:rsidRPr="003A3796" w:rsidRDefault="003A3796" w:rsidP="003A3796">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0A2629">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4A17E9C3" wp14:editId="126FC2FF">
                <wp:simplePos x="0" y="0"/>
                <wp:positionH relativeFrom="column">
                  <wp:posOffset>75565</wp:posOffset>
                </wp:positionH>
                <wp:positionV relativeFrom="paragraph">
                  <wp:posOffset>100965</wp:posOffset>
                </wp:positionV>
                <wp:extent cx="6228715" cy="0"/>
                <wp:effectExtent l="13970" t="12065" r="1524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F2E2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95pt" to="49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" strokeweight=".53mm">
                <v:stroke joinstyle="miter" endcap="square"/>
              </v:line>
            </w:pict>
          </mc:Fallback>
        </mc:AlternateContent>
      </w:r>
    </w:p>
    <w:p w:rsidR="003A3796" w:rsidRPr="003A3796" w:rsidRDefault="003A3796" w:rsidP="003A3796">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3A3796">
        <w:rPr>
          <w:rFonts w:ascii="Times New Roman" w:eastAsia="Times New Roman" w:hAnsi="Times New Roman" w:cs="Times New Roman"/>
          <w:b/>
          <w:bCs/>
          <w:sz w:val="28"/>
          <w:szCs w:val="28"/>
          <w:lang w:val="x-none" w:eastAsia="zh-CN"/>
        </w:rPr>
        <w:t>ПОСТАНОВЛЕНИЕ</w:t>
      </w:r>
    </w:p>
    <w:p w:rsidR="003A3796" w:rsidRPr="003A3796" w:rsidRDefault="003A3796" w:rsidP="003A3796">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3A3796" w:rsidRPr="003A3796" w:rsidRDefault="003A3796" w:rsidP="003A3796">
      <w:pPr>
        <w:suppressAutoHyphens/>
        <w:spacing w:after="0" w:line="240" w:lineRule="auto"/>
        <w:rPr>
          <w:rFonts w:ascii="Times New Roman" w:eastAsia="Times New Roman" w:hAnsi="Times New Roman" w:cs="Times New Roman"/>
          <w:bCs/>
          <w:sz w:val="28"/>
          <w:szCs w:val="28"/>
          <w:lang w:eastAsia="zh-CN"/>
        </w:rPr>
      </w:pPr>
      <w:r w:rsidRPr="003A3796">
        <w:rPr>
          <w:rFonts w:ascii="Times New Roman" w:eastAsia="Times New Roman" w:hAnsi="Times New Roman" w:cs="Times New Roman"/>
          <w:bCs/>
          <w:sz w:val="28"/>
          <w:szCs w:val="28"/>
          <w:lang w:eastAsia="zh-CN"/>
        </w:rPr>
        <w:t>от _______2016</w:t>
      </w:r>
      <w:r w:rsidRPr="003A3796">
        <w:rPr>
          <w:rFonts w:ascii="Times New Roman" w:eastAsia="Times New Roman" w:hAnsi="Times New Roman" w:cs="Times New Roman"/>
          <w:bCs/>
          <w:sz w:val="28"/>
          <w:szCs w:val="28"/>
          <w:lang w:eastAsia="zh-CN"/>
        </w:rPr>
        <w:tab/>
        <w:t xml:space="preserve">                           № _____</w:t>
      </w:r>
    </w:p>
    <w:p w:rsidR="003A3796" w:rsidRPr="003A3796" w:rsidRDefault="003A3796" w:rsidP="003A3796">
      <w:pPr>
        <w:suppressAutoHyphens/>
        <w:spacing w:after="0" w:line="240" w:lineRule="auto"/>
        <w:rPr>
          <w:rFonts w:ascii="Times New Roman" w:eastAsia="Times New Roman" w:hAnsi="Times New Roman" w:cs="Times New Roman"/>
          <w:bCs/>
          <w:sz w:val="28"/>
          <w:szCs w:val="28"/>
          <w:lang w:eastAsia="zh-CN"/>
        </w:rPr>
      </w:pPr>
    </w:p>
    <w:p w:rsidR="003A3796" w:rsidRPr="003A3796" w:rsidRDefault="003A3796" w:rsidP="003A3796">
      <w:pPr>
        <w:suppressAutoHyphens/>
        <w:spacing w:after="0" w:line="240" w:lineRule="auto"/>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Об утверждении административного </w:t>
      </w:r>
    </w:p>
    <w:p w:rsidR="003A3796" w:rsidRPr="003A3796" w:rsidRDefault="003A3796" w:rsidP="003A3796">
      <w:pPr>
        <w:suppressAutoHyphens/>
        <w:spacing w:after="0" w:line="240" w:lineRule="auto"/>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регламента предоставления муниципальной</w:t>
      </w:r>
    </w:p>
    <w:p w:rsidR="003A3796" w:rsidRPr="003A3796" w:rsidRDefault="003A3796" w:rsidP="003A3796">
      <w:pPr>
        <w:suppressAutoHyphens/>
        <w:spacing w:after="0" w:line="240" w:lineRule="auto"/>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услуги «Выдача разрешений на строительство, </w:t>
      </w:r>
    </w:p>
    <w:p w:rsidR="003A3796" w:rsidRPr="003A3796" w:rsidRDefault="003A3796" w:rsidP="003A3796">
      <w:pPr>
        <w:suppressAutoHyphens/>
        <w:spacing w:after="0" w:line="240" w:lineRule="auto"/>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реконструкцию объектов капитального строительства </w:t>
      </w:r>
    </w:p>
    <w:p w:rsidR="003A3796" w:rsidRPr="003A3796" w:rsidRDefault="003A3796" w:rsidP="003A3796">
      <w:pPr>
        <w:suppressAutoHyphens/>
        <w:spacing w:after="0" w:line="240" w:lineRule="auto"/>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на территории Суровикинского муниципального района </w:t>
      </w: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Волгоградской области»</w:t>
      </w: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N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Суровикинского муниципального района Волгоградской области».</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2. Признать утратившими силу:</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 - постановление администрации Суровикинского муниципального района от 22.06.2015 № 547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на территории Суровикинского муниципального района Волгоградской области»;</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 постановление администрации Суровикинского муниципального района от 22.01.2016 № 62 «О внесении дополнения в административный регламент </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предоставления муниципальной услуги «Выдача разрешений на строительство, реконструкцию объектов капитального строительства на территории Суровикинского муниципального района Волгоградской области», утвержденный постановлением администрации Суровикинского муниципального района Волгоградской области от 22.06.2015 № 547».</w:t>
      </w:r>
    </w:p>
    <w:p w:rsidR="003A3796" w:rsidRPr="003A3796" w:rsidRDefault="003A3796" w:rsidP="003A3796">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lastRenderedPageBreak/>
        <w:t>3. Настоящее постановление разместить в региональном реестре государственных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3A3796" w:rsidRPr="003A3796" w:rsidRDefault="003A3796" w:rsidP="003A3796">
      <w:pPr>
        <w:suppressAutoHyphens/>
        <w:spacing w:after="0" w:line="240" w:lineRule="auto"/>
        <w:ind w:firstLine="567"/>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4. Настоящее постановление вступает в силу после официального опубликования в общественно-политической газе</w:t>
      </w:r>
      <w:r w:rsidRPr="000A2629">
        <w:rPr>
          <w:rFonts w:ascii="Times New Roman" w:eastAsia="Times New Roman" w:hAnsi="Times New Roman" w:cs="Times New Roman"/>
          <w:sz w:val="28"/>
          <w:szCs w:val="28"/>
          <w:lang w:eastAsia="zh-CN"/>
        </w:rPr>
        <w:t>те Суровикинского района «Заря»</w:t>
      </w:r>
      <w:r w:rsidRPr="003A3796">
        <w:rPr>
          <w:rFonts w:ascii="Times New Roman" w:eastAsia="Times New Roman" w:hAnsi="Times New Roman" w:cs="Times New Roman"/>
          <w:sz w:val="28"/>
          <w:szCs w:val="28"/>
          <w:lang w:eastAsia="zh-CN"/>
        </w:rPr>
        <w:t>.</w:t>
      </w:r>
    </w:p>
    <w:p w:rsidR="003A3796" w:rsidRPr="003A3796" w:rsidRDefault="003A3796" w:rsidP="003A3796">
      <w:pPr>
        <w:suppressAutoHyphens/>
        <w:spacing w:after="0" w:line="240" w:lineRule="auto"/>
        <w:ind w:firstLine="284"/>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    5. Контроль за исполнением настоящего постановления возложить на первого заместителя главы администрации Суровикинского муниципального района по жилищно-коммунальным вопросам, строительству и транспорту Токарева</w:t>
      </w:r>
      <w:r w:rsidRPr="003A3796">
        <w:rPr>
          <w:rFonts w:ascii="Times New Roman" w:eastAsia="Times New Roman" w:hAnsi="Times New Roman" w:cs="Times New Roman"/>
          <w:sz w:val="24"/>
          <w:szCs w:val="24"/>
          <w:lang w:eastAsia="zh-CN"/>
        </w:rPr>
        <w:t xml:space="preserve"> </w:t>
      </w:r>
      <w:r w:rsidRPr="003A3796">
        <w:rPr>
          <w:rFonts w:ascii="Times New Roman" w:eastAsia="Times New Roman" w:hAnsi="Times New Roman" w:cs="Times New Roman"/>
          <w:sz w:val="28"/>
          <w:szCs w:val="28"/>
          <w:lang w:eastAsia="zh-CN"/>
        </w:rPr>
        <w:t>А.В.</w:t>
      </w: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p>
    <w:p w:rsidR="003A3796" w:rsidRPr="003A3796" w:rsidRDefault="003A3796" w:rsidP="003A3796">
      <w:pPr>
        <w:suppressAutoHyphens/>
        <w:spacing w:after="0" w:line="240" w:lineRule="auto"/>
        <w:jc w:val="both"/>
        <w:rPr>
          <w:rFonts w:ascii="Times New Roman" w:eastAsia="Times New Roman" w:hAnsi="Times New Roman" w:cs="Times New Roman"/>
          <w:sz w:val="28"/>
          <w:szCs w:val="28"/>
          <w:lang w:eastAsia="zh-CN"/>
        </w:rPr>
      </w:pPr>
      <w:r w:rsidRPr="003A3796">
        <w:rPr>
          <w:rFonts w:ascii="Times New Roman" w:eastAsia="Times New Roman" w:hAnsi="Times New Roman" w:cs="Times New Roman"/>
          <w:sz w:val="28"/>
          <w:szCs w:val="28"/>
          <w:lang w:eastAsia="zh-CN"/>
        </w:rPr>
        <w:t xml:space="preserve">Глава Суровикинского </w:t>
      </w:r>
    </w:p>
    <w:p w:rsidR="003A3796" w:rsidRPr="003A3796" w:rsidRDefault="003A3796" w:rsidP="003A3796">
      <w:pPr>
        <w:suppressAutoHyphens/>
        <w:spacing w:after="0" w:line="240" w:lineRule="auto"/>
        <w:jc w:val="both"/>
        <w:rPr>
          <w:rFonts w:ascii="Times New Roman" w:eastAsia="Times New Roman" w:hAnsi="Times New Roman" w:cs="Times New Roman"/>
          <w:sz w:val="24"/>
          <w:szCs w:val="24"/>
          <w:lang w:eastAsia="zh-CN"/>
        </w:rPr>
      </w:pPr>
      <w:r w:rsidRPr="003A3796">
        <w:rPr>
          <w:rFonts w:ascii="Times New Roman" w:eastAsia="Times New Roman" w:hAnsi="Times New Roman" w:cs="Times New Roman"/>
          <w:sz w:val="28"/>
          <w:szCs w:val="28"/>
          <w:lang w:eastAsia="zh-CN"/>
        </w:rPr>
        <w:t xml:space="preserve">муниципального района                                                   И.В. Дмитриев                                                                                                                                              </w:t>
      </w: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3A3796">
        <w:rPr>
          <w:rFonts w:ascii="Times New Roman" w:eastAsia="Times New Roman" w:hAnsi="Times New Roman" w:cs="Times New Roman"/>
          <w:sz w:val="24"/>
          <w:szCs w:val="24"/>
          <w:lang w:eastAsia="zh-CN"/>
        </w:rPr>
        <w:t xml:space="preserve">  </w:t>
      </w: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3A3796" w:rsidRPr="000A2629"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0A2629">
        <w:rPr>
          <w:rFonts w:ascii="Times New Roman" w:eastAsia="Times New Roman" w:hAnsi="Times New Roman" w:cs="Times New Roman"/>
          <w:sz w:val="24"/>
          <w:szCs w:val="24"/>
          <w:lang w:eastAsia="zh-CN"/>
        </w:rPr>
        <w:lastRenderedPageBreak/>
        <w:t>УТВЕРЖДЕН</w:t>
      </w: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0A2629">
        <w:rPr>
          <w:rFonts w:ascii="Times New Roman" w:eastAsia="Times New Roman" w:hAnsi="Times New Roman" w:cs="Times New Roman"/>
          <w:sz w:val="24"/>
          <w:szCs w:val="24"/>
          <w:lang w:eastAsia="zh-CN"/>
        </w:rPr>
        <w:t>постановлением</w:t>
      </w: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0A2629">
        <w:rPr>
          <w:rFonts w:ascii="Times New Roman" w:eastAsia="Times New Roman" w:hAnsi="Times New Roman" w:cs="Times New Roman"/>
          <w:sz w:val="24"/>
          <w:szCs w:val="24"/>
          <w:lang w:eastAsia="zh-CN"/>
        </w:rPr>
        <w:t>администрации Суровикинского</w:t>
      </w: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24"/>
          <w:szCs w:val="24"/>
          <w:lang w:eastAsia="zh-CN"/>
        </w:rPr>
      </w:pPr>
      <w:r w:rsidRPr="000A2629">
        <w:rPr>
          <w:rFonts w:ascii="Times New Roman" w:eastAsia="Times New Roman" w:hAnsi="Times New Roman" w:cs="Times New Roman"/>
          <w:sz w:val="24"/>
          <w:szCs w:val="24"/>
          <w:lang w:eastAsia="zh-CN"/>
        </w:rPr>
        <w:t>муниципального района</w:t>
      </w:r>
    </w:p>
    <w:p w:rsidR="000A2629" w:rsidRPr="000A2629" w:rsidRDefault="000A2629" w:rsidP="000A2629">
      <w:pPr>
        <w:widowControl w:val="0"/>
        <w:suppressAutoHyphens/>
        <w:autoSpaceDE w:val="0"/>
        <w:spacing w:after="0" w:line="240" w:lineRule="auto"/>
        <w:ind w:firstLine="6096"/>
        <w:rPr>
          <w:rFonts w:ascii="Times New Roman" w:eastAsia="Times New Roman" w:hAnsi="Times New Roman" w:cs="Times New Roman"/>
          <w:sz w:val="16"/>
          <w:szCs w:val="16"/>
          <w:lang w:eastAsia="zh-CN"/>
        </w:rPr>
      </w:pPr>
    </w:p>
    <w:p w:rsidR="000A2629" w:rsidRPr="000A2629" w:rsidRDefault="000A2629" w:rsidP="000A2629">
      <w:pPr>
        <w:autoSpaceDE w:val="0"/>
        <w:autoSpaceDN w:val="0"/>
        <w:adjustRightInd w:val="0"/>
        <w:spacing w:after="0" w:line="240" w:lineRule="auto"/>
        <w:ind w:firstLine="6096"/>
        <w:rPr>
          <w:rFonts w:ascii="Times New Roman" w:hAnsi="Times New Roman" w:cs="Times New Roman"/>
          <w:sz w:val="24"/>
          <w:szCs w:val="24"/>
        </w:rPr>
      </w:pPr>
      <w:r w:rsidRPr="000A2629">
        <w:rPr>
          <w:rFonts w:ascii="Times New Roman" w:eastAsia="Times New Roman" w:hAnsi="Times New Roman" w:cs="Times New Roman"/>
          <w:sz w:val="24"/>
          <w:szCs w:val="24"/>
          <w:lang w:eastAsia="zh-CN"/>
        </w:rPr>
        <w:t>от 24 октября 2016 г. № 1261</w:t>
      </w:r>
    </w:p>
    <w:p w:rsidR="000A2629" w:rsidRPr="000A2629" w:rsidRDefault="000A2629" w:rsidP="000A2629">
      <w:pPr>
        <w:autoSpaceDE w:val="0"/>
        <w:autoSpaceDN w:val="0"/>
        <w:adjustRightInd w:val="0"/>
        <w:spacing w:after="0" w:line="240" w:lineRule="auto"/>
        <w:ind w:firstLine="6096"/>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bCs/>
          <w:sz w:val="24"/>
          <w:szCs w:val="24"/>
        </w:rPr>
      </w:pPr>
      <w:r w:rsidRPr="000A2629">
        <w:rPr>
          <w:rFonts w:ascii="Times New Roman" w:hAnsi="Times New Roman" w:cs="Times New Roman"/>
          <w:bCs/>
          <w:sz w:val="24"/>
          <w:szCs w:val="24"/>
        </w:rPr>
        <w:t>АДМИНИСТРАТИВНЫЙ РЕГЛАМЕНТ</w:t>
      </w:r>
    </w:p>
    <w:p w:rsidR="000A2629" w:rsidRPr="000A2629" w:rsidRDefault="000A2629" w:rsidP="000A2629">
      <w:pPr>
        <w:autoSpaceDE w:val="0"/>
        <w:autoSpaceDN w:val="0"/>
        <w:adjustRightInd w:val="0"/>
        <w:spacing w:after="0" w:line="240" w:lineRule="auto"/>
        <w:jc w:val="center"/>
        <w:rPr>
          <w:rFonts w:ascii="Times New Roman" w:hAnsi="Times New Roman" w:cs="Times New Roman"/>
          <w:bCs/>
          <w:sz w:val="24"/>
          <w:szCs w:val="24"/>
        </w:rPr>
      </w:pPr>
      <w:r w:rsidRPr="000A2629">
        <w:rPr>
          <w:rFonts w:ascii="Times New Roman" w:hAnsi="Times New Roman" w:cs="Times New Roman"/>
          <w:bCs/>
          <w:sz w:val="24"/>
          <w:szCs w:val="24"/>
        </w:rPr>
        <w:t xml:space="preserve">предоставления муниципальной услуги </w:t>
      </w:r>
    </w:p>
    <w:p w:rsidR="000A2629" w:rsidRPr="000A2629" w:rsidRDefault="000A2629" w:rsidP="000A2629">
      <w:pPr>
        <w:autoSpaceDE w:val="0"/>
        <w:autoSpaceDN w:val="0"/>
        <w:adjustRightInd w:val="0"/>
        <w:spacing w:after="0" w:line="240" w:lineRule="auto"/>
        <w:jc w:val="center"/>
        <w:rPr>
          <w:rFonts w:ascii="Times New Roman" w:hAnsi="Times New Roman" w:cs="Times New Roman"/>
          <w:bCs/>
          <w:sz w:val="24"/>
          <w:szCs w:val="24"/>
        </w:rPr>
      </w:pPr>
      <w:r w:rsidRPr="000A2629">
        <w:rPr>
          <w:rFonts w:ascii="Times New Roman" w:hAnsi="Times New Roman" w:cs="Times New Roman"/>
          <w:bCs/>
          <w:sz w:val="24"/>
          <w:szCs w:val="24"/>
        </w:rPr>
        <w:t xml:space="preserve">«Выдача разрешений на строительство, реконструкцию </w:t>
      </w:r>
    </w:p>
    <w:p w:rsidR="000A2629" w:rsidRPr="000A2629" w:rsidRDefault="000A2629" w:rsidP="000A2629">
      <w:pPr>
        <w:autoSpaceDE w:val="0"/>
        <w:autoSpaceDN w:val="0"/>
        <w:adjustRightInd w:val="0"/>
        <w:spacing w:after="0" w:line="240" w:lineRule="auto"/>
        <w:jc w:val="center"/>
        <w:rPr>
          <w:rFonts w:ascii="Times New Roman" w:hAnsi="Times New Roman" w:cs="Times New Roman"/>
          <w:bCs/>
          <w:sz w:val="24"/>
          <w:szCs w:val="24"/>
        </w:rPr>
      </w:pPr>
      <w:r w:rsidRPr="000A2629">
        <w:rPr>
          <w:rFonts w:ascii="Times New Roman" w:hAnsi="Times New Roman" w:cs="Times New Roman"/>
          <w:bCs/>
          <w:sz w:val="24"/>
          <w:szCs w:val="24"/>
        </w:rPr>
        <w:t xml:space="preserve">объектов капитального строительства на территории </w:t>
      </w:r>
    </w:p>
    <w:p w:rsidR="000A2629" w:rsidRPr="000A2629" w:rsidRDefault="000A2629" w:rsidP="000A2629">
      <w:pPr>
        <w:autoSpaceDE w:val="0"/>
        <w:autoSpaceDN w:val="0"/>
        <w:adjustRightInd w:val="0"/>
        <w:spacing w:after="0" w:line="240" w:lineRule="auto"/>
        <w:jc w:val="center"/>
        <w:rPr>
          <w:rFonts w:ascii="Times New Roman" w:hAnsi="Times New Roman" w:cs="Times New Roman"/>
          <w:bCs/>
          <w:sz w:val="24"/>
          <w:szCs w:val="24"/>
        </w:rPr>
      </w:pPr>
      <w:r w:rsidRPr="000A2629">
        <w:rPr>
          <w:rFonts w:ascii="Times New Roman" w:hAnsi="Times New Roman" w:cs="Times New Roman"/>
          <w:bCs/>
          <w:sz w:val="24"/>
          <w:szCs w:val="24"/>
        </w:rPr>
        <w:t xml:space="preserve">Суровикинского муниципального района </w:t>
      </w:r>
    </w:p>
    <w:p w:rsidR="000A2629" w:rsidRPr="000A2629" w:rsidRDefault="000A2629" w:rsidP="000A2629">
      <w:pPr>
        <w:autoSpaceDE w:val="0"/>
        <w:autoSpaceDN w:val="0"/>
        <w:adjustRightInd w:val="0"/>
        <w:spacing w:after="0" w:line="240" w:lineRule="auto"/>
        <w:jc w:val="center"/>
        <w:rPr>
          <w:rFonts w:ascii="Times New Roman" w:hAnsi="Times New Roman" w:cs="Times New Roman"/>
          <w:b/>
          <w:bCs/>
          <w:sz w:val="24"/>
          <w:szCs w:val="24"/>
        </w:rPr>
      </w:pPr>
      <w:r w:rsidRPr="000A2629">
        <w:rPr>
          <w:rFonts w:ascii="Times New Roman" w:hAnsi="Times New Roman" w:cs="Times New Roman"/>
          <w:bCs/>
          <w:sz w:val="24"/>
          <w:szCs w:val="24"/>
        </w:rPr>
        <w:t>Волгоградской области»</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1. Общие положения</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1.1. Предмет регулирования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1.1.1.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Суровикинского муниципального района Волгоградской области» (далее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1.1.2. Предметом регулирования Административного регламента являются отношения, возникающие между заявителями муниципальной услуги, администрацией Суровикинского муниципального района Волгоградской области в лице отдела архитектуры и градостроительства администрации Суровикинского муниципального района Волгоградской области и муниципальным автономным учреждением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определение сроков,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1.2. Заявители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Заявителями муниципальной услуги могут быть: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физические лица - граждане Российской Федерации, граждане иностранных государств, лица без гражданства (в том числе и индивидуальные предприниматели);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юридические лица всех форм собственности;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физические и юридические лица, имеющие право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 Требования к информированию о порядке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1.3.1. Информацию о порядке предоставления муниципальной услуги можно получить: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непосредственно в отделе архитектуры и градостроительства администрации Суровикинского муниципального района Волгоградской области (далее - Отдел) при личном или письменном обращении по адресу: 404415, Волгоградская область, г. Суровикино, ул. Ленина, 64А, а также по телефонам (84473) 9-49-23, 2-14-50;</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 информационных стендах, размещенных в Отделе по адресу: 404415, Волгоградская область, г. Суровикино, ул. Ленина, 64А;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hyperlink r:id="rId4" w:history="1">
        <w:r w:rsidRPr="000A2629">
          <w:rPr>
            <w:rStyle w:val="a3"/>
            <w:rFonts w:ascii="Times New Roman" w:hAnsi="Times New Roman" w:cs="Times New Roman"/>
            <w:color w:val="auto"/>
            <w:sz w:val="24"/>
            <w:szCs w:val="24"/>
            <w:u w:val="none"/>
          </w:rPr>
          <w:t>ra_</w:t>
        </w:r>
        <w:r w:rsidRPr="000A2629">
          <w:rPr>
            <w:rStyle w:val="a3"/>
            <w:rFonts w:ascii="Times New Roman" w:hAnsi="Times New Roman" w:cs="Times New Roman"/>
            <w:color w:val="auto"/>
            <w:sz w:val="24"/>
            <w:szCs w:val="24"/>
            <w:u w:val="none"/>
            <w:lang w:val="en-US"/>
          </w:rPr>
          <w:t>sur</w:t>
        </w:r>
        <w:r w:rsidRPr="000A2629">
          <w:rPr>
            <w:rStyle w:val="a3"/>
            <w:rFonts w:ascii="Times New Roman" w:hAnsi="Times New Roman" w:cs="Times New Roman"/>
            <w:color w:val="auto"/>
            <w:sz w:val="24"/>
            <w:szCs w:val="24"/>
            <w:u w:val="none"/>
          </w:rPr>
          <w:t>@volganet.ru</w:t>
        </w:r>
      </w:hyperlink>
      <w:r w:rsidRPr="000A2629">
        <w:rPr>
          <w:rFonts w:ascii="Times New Roman" w:hAnsi="Times New Roman" w:cs="Times New Roman"/>
          <w:sz w:val="24"/>
          <w:szCs w:val="24"/>
        </w:rPr>
        <w:t>;</w:t>
      </w:r>
    </w:p>
    <w:p w:rsidR="000A2629" w:rsidRPr="000A2629" w:rsidRDefault="000A2629" w:rsidP="000A2629">
      <w:pPr>
        <w:pStyle w:val="ConsPlusNormal"/>
        <w:ind w:firstLine="540"/>
        <w:jc w:val="both"/>
      </w:pPr>
      <w:r w:rsidRPr="000A2629">
        <w:t>- на официальном портале Губернатора и Администрации Волгоградской области в информационно-телекоммуникационной сети «Интернет»: www.volganet.ru;</w:t>
      </w:r>
    </w:p>
    <w:p w:rsidR="000A2629" w:rsidRPr="000A2629" w:rsidRDefault="000A2629" w:rsidP="000A2629">
      <w:pPr>
        <w:pStyle w:val="ConsPlusNormal"/>
        <w:ind w:firstLine="540"/>
        <w:jc w:val="both"/>
      </w:pPr>
      <w:r w:rsidRPr="000A2629">
        <w:t>- на Едином портале государственных и муниципальных услуг в информационно-телекоммуникационной сети «Интернет»: www.gosuslugi.ru;</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непосредственно в МФЦ при личном обращении по адресу:</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404415, г. Суровикино, МКР 2, дом 4, тел. (84473) 2-10-10, 2-20-30;</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непосредственно в МФЦ при письменном обращении по адресу: 404415, г. Суровикино, МКР 2, дом 4;</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 информационных стендах, размещенных в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на официальном сайте МФЦ в информационно-телекоммуникационной сети «Интернет»: </w:t>
      </w:r>
      <w:hyperlink r:id="rId5" w:history="1">
        <w:r w:rsidRPr="000A2629">
          <w:rPr>
            <w:rFonts w:ascii="Times New Roman" w:hAnsi="Times New Roman" w:cs="Times New Roman"/>
            <w:sz w:val="24"/>
            <w:szCs w:val="24"/>
          </w:rPr>
          <w:t>www.mfc.volganet.ru</w:t>
        </w:r>
      </w:hyperlink>
      <w:r w:rsidRPr="000A2629">
        <w:rPr>
          <w:rFonts w:ascii="Times New Roman" w:hAnsi="Times New Roman" w:cs="Times New Roman"/>
          <w:sz w:val="24"/>
          <w:szCs w:val="24"/>
        </w:rPr>
        <w:t>.</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1.3.2. МФЦ по адресу:</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404415, г. Суровикино, МКР 2, дом 4, тел. (84473) 2-10-10, 2-20-30 - осуществляет прием заявителей, консультирование по вопросам предоставления муниципальной услуги в соответствии с графиком: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понедельник, вторник, четверг, пятница: с 09-00 до 18-00 </w:t>
      </w:r>
      <w:proofErr w:type="gramStart"/>
      <w:r w:rsidRPr="000A2629">
        <w:rPr>
          <w:rFonts w:ascii="Times New Roman" w:hAnsi="Times New Roman" w:cs="Times New Roman"/>
          <w:sz w:val="24"/>
          <w:szCs w:val="24"/>
        </w:rPr>
        <w:t>час.;</w:t>
      </w:r>
      <w:proofErr w:type="gramEnd"/>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среда: с 09-00 до 20-00</w:t>
      </w:r>
      <w:r w:rsidRPr="000A2629">
        <w:t xml:space="preserve"> </w:t>
      </w:r>
      <w:proofErr w:type="gramStart"/>
      <w:r w:rsidRPr="000A2629">
        <w:rPr>
          <w:rFonts w:ascii="Times New Roman" w:hAnsi="Times New Roman" w:cs="Times New Roman"/>
          <w:sz w:val="24"/>
          <w:szCs w:val="24"/>
        </w:rPr>
        <w:t>час.,</w:t>
      </w:r>
      <w:proofErr w:type="gramEnd"/>
      <w:r w:rsidRPr="000A2629">
        <w:rPr>
          <w:rFonts w:ascii="Times New Roman" w:hAnsi="Times New Roman" w:cs="Times New Roman"/>
          <w:sz w:val="24"/>
          <w:szCs w:val="24"/>
        </w:rPr>
        <w:t xml:space="preserve"> суббота: с 09-00 до 14-00</w:t>
      </w:r>
      <w:r w:rsidRPr="000A2629">
        <w:t xml:space="preserve"> </w:t>
      </w:r>
      <w:r w:rsidRPr="000A2629">
        <w:rPr>
          <w:rFonts w:ascii="Times New Roman" w:hAnsi="Times New Roman" w:cs="Times New Roman"/>
          <w:sz w:val="24"/>
          <w:szCs w:val="24"/>
        </w:rPr>
        <w:t>час.;</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воскресенье - выходной день.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Отдел осуществляет консультирование по вопросам предоставления муниципальной услуги в соответствии с графиком: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понедельник-среда с 08-00 до 12-00 </w:t>
      </w:r>
      <w:proofErr w:type="gramStart"/>
      <w:r w:rsidRPr="000A2629">
        <w:rPr>
          <w:rFonts w:ascii="Times New Roman" w:hAnsi="Times New Roman" w:cs="Times New Roman"/>
          <w:sz w:val="24"/>
          <w:szCs w:val="24"/>
        </w:rPr>
        <w:t>час.,</w:t>
      </w:r>
      <w:proofErr w:type="gramEnd"/>
      <w:r w:rsidRPr="000A2629">
        <w:rPr>
          <w:rFonts w:ascii="Times New Roman" w:hAnsi="Times New Roman" w:cs="Times New Roman"/>
          <w:sz w:val="24"/>
          <w:szCs w:val="24"/>
        </w:rPr>
        <w:t xml:space="preserve"> с 13-00 до 17-00 час.;</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четверг, пятница не приемные дни.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суббота, воскресенье - выходные дни.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Администрация Суровикинского муниципального района Волгоградской области (далее - Администрация) осуществляет прием заявлений и документов на предоставление муниципальной услуги по адресу: 404415, Волгоградская область, г. Суровикино, ул. Ленина, 64, в соответствии с графиком: понедельник - пятница: с 09-00 до 12-00 </w:t>
      </w:r>
      <w:proofErr w:type="gramStart"/>
      <w:r w:rsidRPr="000A2629">
        <w:rPr>
          <w:rFonts w:ascii="Times New Roman" w:hAnsi="Times New Roman" w:cs="Times New Roman"/>
          <w:sz w:val="24"/>
          <w:szCs w:val="24"/>
        </w:rPr>
        <w:t>час.,</w:t>
      </w:r>
      <w:proofErr w:type="gramEnd"/>
      <w:r w:rsidRPr="000A2629">
        <w:rPr>
          <w:rFonts w:ascii="Times New Roman" w:hAnsi="Times New Roman" w:cs="Times New Roman"/>
          <w:sz w:val="24"/>
          <w:szCs w:val="24"/>
        </w:rPr>
        <w:t xml:space="preserve"> с 13-00 до 16-00 час.</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1.3.3. Прием заявлений и документов на предоставление муниципальной услуги осуществляется Администрацией, МФЦ в соответствии с режимом работы, установленным под</w:t>
      </w:r>
      <w:hyperlink r:id="rId6" w:history="1">
        <w:r w:rsidRPr="000A2629">
          <w:rPr>
            <w:rFonts w:ascii="Times New Roman" w:hAnsi="Times New Roman" w:cs="Times New Roman"/>
            <w:sz w:val="24"/>
            <w:szCs w:val="24"/>
          </w:rPr>
          <w:t>пунктом 1.3.2</w:t>
        </w:r>
      </w:hyperlink>
      <w:r w:rsidRPr="000A2629">
        <w:rPr>
          <w:rFonts w:ascii="Times New Roman" w:hAnsi="Times New Roman" w:cs="Times New Roman"/>
          <w:sz w:val="24"/>
          <w:szCs w:val="24"/>
        </w:rPr>
        <w:t xml:space="preserve"> пункта 1.3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1.3.4. Информирование по вопросам предоставления муниципальной услуги осуществляется должностными лицами Отдела и специалистами МФЦ, участвующими в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1.3.5. На информационных стендах в помещениях, предназначенных для приема заявителей, официальном сайте Администрации в информационно-коммуникационной сети «Интернет» размещается следующая информация: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текст Административного регламента с приложениями;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перечень документов, необходимых для получения муниципальной услуги, и требования, предъявляемые к этим документам;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бланки и образцы оформления заявления, необходимые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адреса, номера телефонов, график (режим) работы, адрес электронной почты органов, в которых заявители могут получить необходимую информацию;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таблица сроков предоставления муниципальной услуги в целом и максимальных сроков выполнения отдельных административных процедур;</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основания отказа в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порядок информирования о ходе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1.3.6. При ответах на телефонные звонки и устные обращения специалисты Отдела, МФЦ подробно и в вежливой форме информируют заявителя по интересующим его вопросам.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1.3.7.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отдела, МФЦ, принявшего звонок.</w:t>
      </w:r>
    </w:p>
    <w:p w:rsidR="000A2629" w:rsidRPr="000A2629" w:rsidRDefault="000A2629" w:rsidP="000A2629">
      <w:pPr>
        <w:pStyle w:val="ConsPlusNormal"/>
        <w:ind w:firstLine="540"/>
        <w:jc w:val="both"/>
      </w:pPr>
      <w:r w:rsidRPr="000A2629">
        <w:t>1.3.8. С момента приема документов заявитель имеет право получить сведения о ходе предоставления муниципальной услуги при личном обращении в Отдел, МФЦ,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Заявителю, подавшему заявление посредством официального портала Губернатора и Администрации Волгоградской области (www.volganet.ru), специалистом Отдела, ответственным за формирование пакета документов, направляются сведения о статусе оказания услуги в его личный кабинет на указанном портале.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2. Стандарт предоставления муниципальной услуги</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 Наименование муниципальной услуги: «Выдача разрешений на строительство, реконструкцию объектов капитального строительства на территории Суровикинского муниципального района Волгоградской области».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2.2. Наименование органа, непосредственно предоставляющего муниципальную услугу.</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2.2.1. Муниципальная услуга предоставляется Администрацией в лице уполномоченного органа - Отдела.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2.2.2. В предоставлении муниципальной услуги участвуют: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Суровикинский отдел Управления Федеральной службы государственной регистрации, кадастра и картографии по Волгоградской области;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инспекция государственного строительного надзора Волгоградской области;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страховая организация;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управление Федеральной службы по надзору в сфере природопользования по Волгоградской области.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2.2.3. МФЦ участвует в предоставлении муниципальной услуги, и в частности: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осуществляет консультирование граждан по вопросу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осуществляет прием и регистрацию заявлений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передает принятые заявление и документы в уполномоченный орган по предоставлению услуги (Отдел);</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осуществляет выдачу документа, являющегося результатом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2.2.4. В соответствии с </w:t>
      </w:r>
      <w:hyperlink r:id="rId7" w:history="1">
        <w:r w:rsidRPr="000A2629">
          <w:rPr>
            <w:rFonts w:ascii="Times New Roman" w:hAnsi="Times New Roman" w:cs="Times New Roman"/>
            <w:sz w:val="24"/>
            <w:szCs w:val="24"/>
          </w:rPr>
          <w:t>пунктом 3 части 1 статьи 7</w:t>
        </w:r>
      </w:hyperlink>
      <w:r w:rsidRPr="000A262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исполнитель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0A2629">
        <w:rPr>
          <w:rFonts w:ascii="Times New Roman" w:hAnsi="Times New Roman" w:cs="Times New Roman"/>
          <w:sz w:val="24"/>
          <w:szCs w:val="24"/>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A2629">
          <w:rPr>
            <w:rFonts w:ascii="Times New Roman" w:hAnsi="Times New Roman" w:cs="Times New Roman"/>
            <w:sz w:val="24"/>
            <w:szCs w:val="24"/>
          </w:rPr>
          <w:t>части 1 статьи 9</w:t>
        </w:r>
      </w:hyperlink>
      <w:r w:rsidRPr="000A262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2.3. Результат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Результатом предоставления муниципальной услуги является: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выдача разрешения на строительство, реконструкцию объектов капитального строительства, расположенного на территории Суровикинского муниципального района Волгоградской области;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отказ в предоставлении разрешения на строительство, реконструкцию объектов капитального строительства, расположенного на территории Суровикинского муниципального района Волгоградской области, оформленный в форме письма, с указанием причин, на основании которых в предоставлении муниципальной услуги отказано.</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2.4. Срок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Срок предоставления муниципальной услуги не должен превышать 10 календарных дней со дня поступления заявления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w:t>
      </w:r>
      <w:hyperlink r:id="rId9" w:history="1">
        <w:r w:rsidRPr="000A2629">
          <w:rPr>
            <w:rFonts w:ascii="Times New Roman" w:hAnsi="Times New Roman" w:cs="Times New Roman"/>
            <w:sz w:val="24"/>
            <w:szCs w:val="24"/>
          </w:rPr>
          <w:t>Конституция</w:t>
        </w:r>
      </w:hyperlink>
      <w:r w:rsidRPr="000A2629">
        <w:rPr>
          <w:rFonts w:ascii="Times New Roman" w:hAnsi="Times New Roman" w:cs="Times New Roman"/>
          <w:sz w:val="24"/>
          <w:szCs w:val="24"/>
        </w:rPr>
        <w:t xml:space="preserve"> Российской Федерации от 12.12.1993, последняя ред. от 21.07.2014 № 11-ФКЗ (</w:t>
      </w:r>
      <w:hyperlink r:id="rId10" w:history="1">
        <w:r w:rsidRPr="000A2629">
          <w:rPr>
            <w:rFonts w:ascii="Times New Roman" w:hAnsi="Times New Roman" w:cs="Times New Roman"/>
            <w:sz w:val="24"/>
            <w:szCs w:val="24"/>
          </w:rPr>
          <w:t>www.pravo.gov.ru</w:t>
        </w:r>
      </w:hyperlink>
      <w:r w:rsidRPr="000A2629">
        <w:rPr>
          <w:rFonts w:ascii="Times New Roman" w:hAnsi="Times New Roman" w:cs="Times New Roman"/>
          <w:sz w:val="24"/>
          <w:szCs w:val="24"/>
        </w:rPr>
        <w:t>; «Российская газета», № 163, 23.07.2014; «Собрание законодательства РФ», N 30, ч. 1, ст. 4202);</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Градостроительный </w:t>
      </w:r>
      <w:hyperlink r:id="rId11" w:history="1">
        <w:r w:rsidRPr="000A2629">
          <w:rPr>
            <w:rFonts w:ascii="Times New Roman" w:hAnsi="Times New Roman" w:cs="Times New Roman"/>
            <w:sz w:val="24"/>
            <w:szCs w:val="24"/>
          </w:rPr>
          <w:t>кодекс</w:t>
        </w:r>
      </w:hyperlink>
      <w:r w:rsidRPr="000A2629">
        <w:rPr>
          <w:rFonts w:ascii="Times New Roman" w:hAnsi="Times New Roman" w:cs="Times New Roman"/>
          <w:sz w:val="24"/>
          <w:szCs w:val="24"/>
        </w:rPr>
        <w:t xml:space="preserve"> Российской Федерации от 29.12.2004 № 190-ФЗ (первоначальная редакция опубликована: «Российская газета», N 290, 30.12.2004; «Собрание законодательства РФ», 03.01.2005, № 1 (часть 1), ст. 16; «Парламентская газета», № 5 - 6, 14.01.2005);</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Федеральный </w:t>
      </w:r>
      <w:hyperlink r:id="rId12"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 РФ», 06.10.2003, № 40, ст. 3822; «Парламентская газета», № 186, 08.10.2003);</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w:t>
      </w:r>
      <w:hyperlink r:id="rId13" w:history="1">
        <w:r w:rsidRPr="000A2629">
          <w:rPr>
            <w:rFonts w:ascii="Times New Roman" w:hAnsi="Times New Roman" w:cs="Times New Roman"/>
            <w:sz w:val="24"/>
            <w:szCs w:val="24"/>
          </w:rPr>
          <w:t>приказ</w:t>
        </w:r>
      </w:hyperlink>
      <w:r w:rsidRPr="000A2629">
        <w:rPr>
          <w:rFonts w:ascii="Times New Roman" w:hAnsi="Times New Roman" w:cs="Times New Roman"/>
          <w:sz w:val="24"/>
          <w:szCs w:val="24"/>
        </w:rPr>
        <w:t xml:space="preserve"> Министерства строительства и жилищно-строительного хозяйства Российской Федерации от 19.02.2015 № 117/</w:t>
      </w:r>
      <w:proofErr w:type="spellStart"/>
      <w:r w:rsidRPr="000A2629">
        <w:rPr>
          <w:rFonts w:ascii="Times New Roman" w:hAnsi="Times New Roman" w:cs="Times New Roman"/>
          <w:sz w:val="24"/>
          <w:szCs w:val="24"/>
        </w:rPr>
        <w:t>пр</w:t>
      </w:r>
      <w:proofErr w:type="spellEnd"/>
      <w:r w:rsidRPr="000A2629">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(интернет-портал </w:t>
      </w:r>
      <w:hyperlink r:id="rId14" w:history="1">
        <w:r w:rsidRPr="000A2629">
          <w:rPr>
            <w:rFonts w:ascii="Times New Roman" w:hAnsi="Times New Roman" w:cs="Times New Roman"/>
            <w:sz w:val="24"/>
            <w:szCs w:val="24"/>
          </w:rPr>
          <w:t>www.pravo.gov.ru</w:t>
        </w:r>
      </w:hyperlink>
      <w:r w:rsidRPr="000A2629">
        <w:rPr>
          <w:rFonts w:ascii="Times New Roman" w:hAnsi="Times New Roman" w:cs="Times New Roman"/>
          <w:sz w:val="24"/>
          <w:szCs w:val="24"/>
        </w:rPr>
        <w:t xml:space="preserve"> 08.05.2015);</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Земельный </w:t>
      </w:r>
      <w:hyperlink r:id="rId15" w:history="1">
        <w:r w:rsidRPr="000A2629">
          <w:rPr>
            <w:rFonts w:ascii="Times New Roman" w:hAnsi="Times New Roman" w:cs="Times New Roman"/>
            <w:sz w:val="24"/>
            <w:szCs w:val="24"/>
          </w:rPr>
          <w:t>кодекс</w:t>
        </w:r>
      </w:hyperlink>
      <w:r w:rsidRPr="000A2629">
        <w:rPr>
          <w:rFonts w:ascii="Times New Roman" w:hAnsi="Times New Roman" w:cs="Times New Roman"/>
          <w:sz w:val="24"/>
          <w:szCs w:val="24"/>
        </w:rPr>
        <w:t xml:space="preserve"> Российской Федерации от 25.10.2001 № 136-ФЗ («Российская газета», № 211 - 212, 30.10.2001; «Собрание законодательства РФ», 29.10.2001, № 44, ст. 4147; «Парламентская газета», № 204 - 205, 30.10.2001);</w:t>
      </w:r>
    </w:p>
    <w:p w:rsidR="000A2629" w:rsidRPr="000A2629" w:rsidRDefault="000A2629" w:rsidP="000A2629">
      <w:pPr>
        <w:pStyle w:val="ConsPlusNormal"/>
        <w:ind w:firstLine="540"/>
        <w:jc w:val="both"/>
      </w:pPr>
      <w:r w:rsidRPr="000A2629">
        <w:t xml:space="preserve">- Федеральный </w:t>
      </w:r>
      <w:hyperlink r:id="rId16" w:history="1">
        <w:r w:rsidRPr="000A2629">
          <w:t>закон</w:t>
        </w:r>
      </w:hyperlink>
      <w:r w:rsidRPr="000A2629">
        <w:t xml:space="preserve"> от 06.04.2011 N 63-ФЗ «Об электронной подписи» («Российская газета», N 75, 08.04.2011; «Парламентская газета», N 17, 08 - 14.04.2011; «Собрание законодательства РФ», 11.04.2011, N 15, ст. 2036);</w:t>
      </w:r>
    </w:p>
    <w:p w:rsidR="000A2629" w:rsidRPr="000A2629" w:rsidRDefault="000A2629" w:rsidP="000A2629">
      <w:pPr>
        <w:pStyle w:val="ConsPlusNormal"/>
        <w:ind w:firstLine="540"/>
        <w:jc w:val="both"/>
      </w:pPr>
      <w:r w:rsidRPr="000A2629">
        <w:t xml:space="preserve">- </w:t>
      </w:r>
      <w:hyperlink r:id="rId17" w:history="1">
        <w:r w:rsidRPr="000A2629">
          <w:t>постановление</w:t>
        </w:r>
      </w:hyperlink>
      <w:r w:rsidRPr="000A2629">
        <w:t xml:space="preserve"> Правительства РФ от 25.06.2012 N 634 «О видах электронной подписи, использование которых допускается при обращении за получением государственных и </w:t>
      </w:r>
    </w:p>
    <w:p w:rsidR="000A2629" w:rsidRPr="000A2629" w:rsidRDefault="000A2629" w:rsidP="000A2629">
      <w:pPr>
        <w:pStyle w:val="ConsPlusNormal"/>
        <w:jc w:val="both"/>
      </w:pPr>
      <w:r w:rsidRPr="000A2629">
        <w:t>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N 27, ст. 3744);</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Федеральный </w:t>
      </w:r>
      <w:hyperlink r:id="rId18"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xml:space="preserve">- Федеральный </w:t>
      </w:r>
      <w:hyperlink r:id="rId19"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27.07.2006 № 152-ФЗ «О персональных данных» («Российская газета», № 165, 29.07.2006, «Собрание законодательства РФ», 31.07.2006, № 31 (1 ч.), ст. 3451, «Парламентская газета», № 126 - 127, 03.08.2006);</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Федеральный </w:t>
      </w:r>
      <w:hyperlink r:id="rId20"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24.07.2007 № 221-ФЗ «О государственном кадастре недвижимости» («Российская газета», № 165, 01.08.2007, «Собрание законодательства РФ», 30.07.2007, № 31, ст. 4017, «Парламентская газета» от 09.08.2007 № 99 - 101);</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Федеральный </w:t>
      </w:r>
      <w:hyperlink r:id="rId21"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(«Российская газета», № 169, 02.08.2010, «Собрание законодательства РФ», 02.08.2010, № 31, ст. 4194);</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Федеральный </w:t>
      </w:r>
      <w:hyperlink r:id="rId22" w:history="1">
        <w:r w:rsidRPr="000A2629">
          <w:rPr>
            <w:rFonts w:ascii="Times New Roman" w:hAnsi="Times New Roman" w:cs="Times New Roman"/>
            <w:sz w:val="24"/>
            <w:szCs w:val="24"/>
          </w:rPr>
          <w:t>закон</w:t>
        </w:r>
      </w:hyperlink>
      <w:r w:rsidRPr="000A2629">
        <w:rPr>
          <w:rFonts w:ascii="Times New Roman" w:hAnsi="Times New Roman" w:cs="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 226, 27.11.2009, «Собрание законодательства РФ», 30.11.2009, № 48, ст. 5711, «Парламентская газета» от 27.11.2009 № 63);</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настоящий Административный регламент.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2.6.1. Для получения муниципальной услуги необходимы следующие документы и сведения: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1) </w:t>
      </w:r>
      <w:hyperlink r:id="rId23" w:history="1">
        <w:r w:rsidRPr="000A2629">
          <w:rPr>
            <w:rFonts w:ascii="Times New Roman" w:hAnsi="Times New Roman" w:cs="Times New Roman"/>
            <w:sz w:val="24"/>
            <w:szCs w:val="24"/>
          </w:rPr>
          <w:t>заявление</w:t>
        </w:r>
      </w:hyperlink>
      <w:r w:rsidRPr="000A2629">
        <w:rPr>
          <w:rFonts w:ascii="Times New Roman" w:hAnsi="Times New Roman" w:cs="Times New Roman"/>
          <w:sz w:val="24"/>
          <w:szCs w:val="24"/>
        </w:rPr>
        <w:t xml:space="preserve"> о выдаче разрешения на строительство, реконструкцию объектов капитального строительства (Приложение 1);</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 правоустанавливающие документы на земельный участок;</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A2629">
        <w:rPr>
          <w:rFonts w:ascii="Times New Roman" w:hAnsi="Times New Roman" w:cs="Times New Roman"/>
          <w:sz w:val="24"/>
          <w:szCs w:val="24"/>
        </w:rPr>
        <w:t>Росатом</w:t>
      </w:r>
      <w:proofErr w:type="spellEnd"/>
      <w:r w:rsidRPr="000A2629">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A2629" w:rsidRPr="000A2629" w:rsidRDefault="000A2629" w:rsidP="000A2629">
      <w:pPr>
        <w:pStyle w:val="ConsPlusNormal"/>
        <w:ind w:firstLine="540"/>
        <w:jc w:val="both"/>
      </w:pPr>
      <w:r w:rsidRPr="000A2629">
        <w:t>4) материалы, содержащиеся в проектной документации:</w:t>
      </w:r>
    </w:p>
    <w:p w:rsidR="000A2629" w:rsidRPr="000A2629" w:rsidRDefault="000A2629" w:rsidP="000A2629">
      <w:pPr>
        <w:pStyle w:val="ConsPlusNormal"/>
        <w:ind w:firstLine="540"/>
        <w:jc w:val="both"/>
      </w:pPr>
      <w:r w:rsidRPr="000A2629">
        <w:t>а) пояснительная записка;</w:t>
      </w:r>
    </w:p>
    <w:p w:rsidR="000A2629" w:rsidRPr="000A2629" w:rsidRDefault="000A2629" w:rsidP="000A2629">
      <w:pPr>
        <w:pStyle w:val="ConsPlusNormal"/>
        <w:ind w:firstLine="540"/>
        <w:jc w:val="both"/>
      </w:pPr>
      <w:r w:rsidRPr="000A262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A2629" w:rsidRPr="000A2629" w:rsidRDefault="000A2629" w:rsidP="000A2629">
      <w:pPr>
        <w:pStyle w:val="ConsPlusNormal"/>
        <w:ind w:firstLine="540"/>
        <w:jc w:val="both"/>
      </w:pPr>
      <w:r w:rsidRPr="000A262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2629" w:rsidRPr="000A2629" w:rsidRDefault="000A2629" w:rsidP="000A2629">
      <w:pPr>
        <w:pStyle w:val="ConsPlusNormal"/>
        <w:ind w:firstLine="540"/>
        <w:jc w:val="both"/>
      </w:pPr>
      <w:r w:rsidRPr="000A2629">
        <w:t>г) схемы, отображающие архитектурные решения;</w:t>
      </w:r>
    </w:p>
    <w:p w:rsidR="000A2629" w:rsidRPr="000A2629" w:rsidRDefault="000A2629" w:rsidP="000A2629">
      <w:pPr>
        <w:pStyle w:val="ConsPlusNormal"/>
        <w:ind w:firstLine="540"/>
        <w:jc w:val="both"/>
      </w:pPr>
      <w:r w:rsidRPr="000A2629">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2629" w:rsidRPr="000A2629" w:rsidRDefault="000A2629" w:rsidP="000A2629">
      <w:pPr>
        <w:pStyle w:val="ConsPlusNormal"/>
        <w:ind w:firstLine="540"/>
        <w:jc w:val="both"/>
      </w:pPr>
      <w:r w:rsidRPr="000A2629">
        <w:t>е) проект организации строительства объекта капитального строительства;</w:t>
      </w:r>
    </w:p>
    <w:p w:rsidR="000A2629" w:rsidRPr="000A2629" w:rsidRDefault="000A2629" w:rsidP="000A2629">
      <w:pPr>
        <w:pStyle w:val="ConsPlusNormal"/>
        <w:ind w:firstLine="540"/>
        <w:jc w:val="both"/>
      </w:pPr>
      <w:r w:rsidRPr="000A2629">
        <w:t>ж) проект организации работ по сносу или демонтажу объектов капитального строительства, их частей;</w:t>
      </w:r>
    </w:p>
    <w:p w:rsidR="000A2629" w:rsidRPr="000A2629" w:rsidRDefault="000A2629" w:rsidP="000A2629">
      <w:pPr>
        <w:pStyle w:val="ConsPlusNormal"/>
        <w:ind w:firstLine="540"/>
        <w:jc w:val="both"/>
      </w:pPr>
      <w:r w:rsidRPr="000A2629">
        <w:lastRenderedPageBreak/>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0A2629" w:rsidRPr="000A2629" w:rsidRDefault="000A2629" w:rsidP="000A2629">
      <w:pPr>
        <w:pStyle w:val="ConsPlusNormal"/>
        <w:ind w:firstLine="540"/>
        <w:jc w:val="both"/>
      </w:pPr>
      <w:r w:rsidRPr="000A2629">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0A2629" w:rsidRPr="000A2629" w:rsidRDefault="000A2629" w:rsidP="000A2629">
      <w:pPr>
        <w:pStyle w:val="ConsPlusNormal"/>
        <w:ind w:firstLine="540"/>
        <w:jc w:val="both"/>
      </w:pPr>
      <w:r w:rsidRPr="000A2629">
        <w:t>7)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0A2629" w:rsidRPr="000A2629" w:rsidRDefault="000A2629" w:rsidP="000A2629">
      <w:pPr>
        <w:pStyle w:val="ConsPlusNormal"/>
        <w:ind w:firstLine="540"/>
        <w:jc w:val="both"/>
      </w:pPr>
      <w:r w:rsidRPr="000A2629">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A2629">
        <w:t>Росатом</w:t>
      </w:r>
      <w:proofErr w:type="spellEnd"/>
      <w:r w:rsidRPr="000A2629">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A2629" w:rsidRPr="000A2629" w:rsidRDefault="000A2629" w:rsidP="000A2629">
      <w:pPr>
        <w:pStyle w:val="ConsPlusNormal"/>
        <w:ind w:firstLine="540"/>
        <w:jc w:val="both"/>
      </w:pPr>
      <w:r w:rsidRPr="000A2629">
        <w:t>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A2629" w:rsidRPr="000A2629" w:rsidRDefault="000A2629" w:rsidP="000A2629">
      <w:pPr>
        <w:pStyle w:val="ConsPlusNormal"/>
        <w:ind w:firstLine="540"/>
        <w:jc w:val="both"/>
      </w:pPr>
      <w:r w:rsidRPr="000A2629">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A2629" w:rsidRPr="000A2629" w:rsidRDefault="000A2629" w:rsidP="000A2629">
      <w:pPr>
        <w:pStyle w:val="ConsPlusNormal"/>
        <w:ind w:firstLine="540"/>
        <w:jc w:val="both"/>
      </w:pPr>
      <w:r w:rsidRPr="000A2629">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2629" w:rsidRPr="000A2629" w:rsidRDefault="000A2629" w:rsidP="000A2629">
      <w:pPr>
        <w:pStyle w:val="ConsPlusNormal"/>
        <w:ind w:firstLine="540"/>
        <w:jc w:val="both"/>
      </w:pPr>
      <w:r w:rsidRPr="000A2629">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A2629" w:rsidRPr="000A2629" w:rsidRDefault="000A2629" w:rsidP="000A2629">
      <w:pPr>
        <w:pStyle w:val="ConsPlusNormal"/>
        <w:ind w:firstLine="540"/>
        <w:jc w:val="both"/>
      </w:pPr>
      <w:r w:rsidRPr="000A2629">
        <w:t xml:space="preserve">Указанные в подпунктах 7 и 10 настоящего подпункта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w:t>
      </w:r>
      <w:r w:rsidRPr="000A2629">
        <w:lastRenderedPageBreak/>
        <w:t xml:space="preserve">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0A2629">
          <w:t>законодательством</w:t>
        </w:r>
      </w:hyperlink>
      <w:r w:rsidRPr="000A2629">
        <w:t xml:space="preserve"> об энергосбережении и о повышении энергетической эффективности.</w:t>
      </w:r>
    </w:p>
    <w:p w:rsidR="000A2629" w:rsidRPr="000A2629" w:rsidRDefault="000A2629" w:rsidP="000A2629">
      <w:pPr>
        <w:pStyle w:val="ConsPlusNormal"/>
        <w:ind w:firstLine="540"/>
        <w:jc w:val="both"/>
      </w:pPr>
      <w:r w:rsidRPr="000A2629">
        <w:t xml:space="preserve">Документы (их копии или сведения, содержащиеся в них), указанные в подпунктах 2, 3, 4 и 10 настоящего подпункта Административного регламента, запрашиваются Администрацией в государственных органах, органах местного самоуправления Волгограда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0A2629" w:rsidRPr="000A2629" w:rsidRDefault="000A2629" w:rsidP="000A2629">
      <w:pPr>
        <w:pStyle w:val="ConsPlusNormal"/>
        <w:ind w:firstLine="540"/>
        <w:jc w:val="both"/>
      </w:pPr>
      <w:r w:rsidRPr="000A2629">
        <w:t>Документы, указанные в подпунктах 1, 2, 3, 5, 7  настоящего подпункта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A2629" w:rsidRPr="000A2629" w:rsidRDefault="000A2629" w:rsidP="000A2629">
      <w:pPr>
        <w:pStyle w:val="ConsPlusNormal"/>
        <w:ind w:firstLine="540"/>
        <w:jc w:val="both"/>
      </w:pPr>
      <w:r w:rsidRPr="000A2629">
        <w:t>Документы, прилагаемые к заявлению, возврату не подлежат.</w:t>
      </w:r>
    </w:p>
    <w:p w:rsidR="000A2629" w:rsidRPr="000A2629" w:rsidRDefault="000A2629" w:rsidP="000A2629">
      <w:pPr>
        <w:pStyle w:val="ConsPlusNormal"/>
        <w:tabs>
          <w:tab w:val="left" w:pos="7136"/>
        </w:tabs>
        <w:ind w:firstLine="540"/>
        <w:jc w:val="both"/>
      </w:pPr>
      <w:r w:rsidRPr="000A2629">
        <w:t>Заявитель представляет оригиналы документов и их копии.</w:t>
      </w:r>
      <w:r w:rsidRPr="000A2629">
        <w:tab/>
      </w:r>
    </w:p>
    <w:p w:rsidR="000A2629" w:rsidRPr="000A2629" w:rsidRDefault="000A2629" w:rsidP="000A2629">
      <w:pPr>
        <w:pStyle w:val="ConsPlusNormal"/>
        <w:ind w:firstLine="540"/>
        <w:jc w:val="both"/>
      </w:pPr>
      <w:r w:rsidRPr="000A2629">
        <w:t>Копии документов, представляемых заявителем - юридическим лицом, должны быть заверены надписью "Копия верна", печатью и подписью руководителя (уполномоченного представителя).</w:t>
      </w:r>
    </w:p>
    <w:p w:rsidR="000A2629" w:rsidRPr="000A2629" w:rsidRDefault="000A2629" w:rsidP="000A2629">
      <w:pPr>
        <w:pStyle w:val="ConsPlusNormal"/>
        <w:ind w:firstLine="540"/>
        <w:jc w:val="both"/>
      </w:pPr>
      <w:r w:rsidRPr="000A2629">
        <w:t>Копии документов, представляемых заявителем - физическим лицом, должны быть заверены надписью "Копия верна" и подписью физического лица (уполномоченного представителя).</w:t>
      </w:r>
    </w:p>
    <w:p w:rsidR="000A2629" w:rsidRPr="000A2629" w:rsidRDefault="000A2629" w:rsidP="000A2629">
      <w:pPr>
        <w:pStyle w:val="ConsPlusNormal"/>
        <w:ind w:firstLine="540"/>
        <w:jc w:val="both"/>
      </w:pPr>
      <w:r w:rsidRPr="000A2629">
        <w:t>Заявитель вправе представить копии документов, удостоверенные нотариально. В этом случае представление оригиналов не требуется.</w:t>
      </w:r>
    </w:p>
    <w:p w:rsidR="000A2629" w:rsidRPr="000A2629" w:rsidRDefault="000A2629" w:rsidP="000A2629">
      <w:pPr>
        <w:pStyle w:val="ConsPlusNormal"/>
        <w:ind w:firstLine="540"/>
        <w:jc w:val="both"/>
      </w:pPr>
      <w:r w:rsidRPr="000A2629">
        <w:t xml:space="preserve">Ответственность за достоверность сведений, предоставляемых для получения разрешения на ввод объекта в эксплуатацию, несет заявитель в соответствии со </w:t>
      </w:r>
      <w:hyperlink r:id="rId25" w:history="1">
        <w:r w:rsidRPr="000A2629">
          <w:t>статьей 58</w:t>
        </w:r>
      </w:hyperlink>
      <w:r w:rsidRPr="000A2629">
        <w:t xml:space="preserve"> Градостроительного кодекса Российской Федерации.</w:t>
      </w:r>
    </w:p>
    <w:p w:rsidR="000A2629" w:rsidRPr="000A2629" w:rsidRDefault="000A2629" w:rsidP="000A2629">
      <w:pPr>
        <w:pStyle w:val="ConsPlusNormal"/>
        <w:ind w:firstLine="540"/>
        <w:jc w:val="both"/>
      </w:pPr>
      <w:r w:rsidRPr="000A2629">
        <w:t>Документы могут быть направлены в электронной форме.</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r w:rsidRPr="000A2629">
        <w:rPr>
          <w:rFonts w:ascii="Times New Roman" w:hAnsi="Times New Roman" w:cs="Times New Roman"/>
          <w:sz w:val="24"/>
          <w:szCs w:val="24"/>
        </w:rPr>
        <w:t xml:space="preserve">        2.6.2. В соответствии с </w:t>
      </w:r>
      <w:hyperlink r:id="rId26" w:history="1">
        <w:r w:rsidRPr="000A2629">
          <w:rPr>
            <w:rFonts w:ascii="Times New Roman" w:hAnsi="Times New Roman" w:cs="Times New Roman"/>
            <w:sz w:val="24"/>
            <w:szCs w:val="24"/>
          </w:rPr>
          <w:t>пунктами 1</w:t>
        </w:r>
      </w:hyperlink>
      <w:r w:rsidRPr="000A2629">
        <w:rPr>
          <w:rFonts w:ascii="Times New Roman" w:hAnsi="Times New Roman" w:cs="Times New Roman"/>
          <w:sz w:val="24"/>
          <w:szCs w:val="24"/>
        </w:rPr>
        <w:t xml:space="preserve"> и </w:t>
      </w:r>
      <w:hyperlink r:id="rId27" w:history="1">
        <w:r w:rsidRPr="000A2629">
          <w:rPr>
            <w:rFonts w:ascii="Times New Roman" w:hAnsi="Times New Roman" w:cs="Times New Roman"/>
            <w:sz w:val="24"/>
            <w:szCs w:val="24"/>
          </w:rPr>
          <w:t>2 статьи 7</w:t>
        </w:r>
      </w:hyperlink>
      <w:r w:rsidRPr="000A2629">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0A2629" w:rsidRPr="000A2629" w:rsidRDefault="000A2629" w:rsidP="000A2629">
      <w:pPr>
        <w:pStyle w:val="ConsPlusNormal"/>
        <w:ind w:firstLine="540"/>
        <w:jc w:val="both"/>
      </w:pPr>
      <w:r w:rsidRPr="000A2629">
        <w:t>Основаниями для отказа в приеме документов, необходимых для предоставления муниципальной услуги, являются:</w:t>
      </w:r>
    </w:p>
    <w:p w:rsidR="000A2629" w:rsidRPr="000A2629" w:rsidRDefault="000A2629" w:rsidP="000A2629">
      <w:pPr>
        <w:pStyle w:val="ConsPlusNormal"/>
        <w:ind w:firstLine="540"/>
        <w:jc w:val="both"/>
      </w:pPr>
      <w:r w:rsidRPr="000A2629">
        <w:t>- обращение неправомочного лица;</w:t>
      </w:r>
    </w:p>
    <w:p w:rsidR="000A2629" w:rsidRPr="000A2629" w:rsidRDefault="000A2629" w:rsidP="000A2629">
      <w:pPr>
        <w:pStyle w:val="ConsPlusNormal"/>
        <w:ind w:firstLine="540"/>
        <w:jc w:val="both"/>
      </w:pPr>
      <w:r w:rsidRPr="000A2629">
        <w:t>- представление неполного пакета документов, необходимого для предоставления муниципальной услуги;</w:t>
      </w:r>
    </w:p>
    <w:p w:rsidR="000A2629" w:rsidRPr="000A2629" w:rsidRDefault="000A2629" w:rsidP="000A2629">
      <w:pPr>
        <w:pStyle w:val="ConsPlusNormal"/>
        <w:ind w:firstLine="540"/>
        <w:jc w:val="both"/>
      </w:pPr>
      <w:r w:rsidRPr="000A2629">
        <w:t>- заявление подано не по установленной форме;</w:t>
      </w:r>
    </w:p>
    <w:p w:rsidR="000A2629" w:rsidRPr="000A2629" w:rsidRDefault="000A2629" w:rsidP="000A2629">
      <w:pPr>
        <w:pStyle w:val="ConsPlusNormal"/>
        <w:ind w:firstLine="540"/>
        <w:jc w:val="both"/>
      </w:pPr>
      <w:r w:rsidRPr="000A2629">
        <w:t>- наличие в заявлении или в других представленных документах неоговоренных исправлений, серьезных повреждений, не позволяющих однозначно истолковать их содержание.</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r w:rsidRPr="000A2629">
        <w:rPr>
          <w:rFonts w:ascii="Times New Roman" w:hAnsi="Times New Roman" w:cs="Times New Roman"/>
          <w:sz w:val="24"/>
          <w:szCs w:val="24"/>
        </w:rPr>
        <w:t xml:space="preserve">        2.8. Исчерпывающий перечень оснований для приостановления и (или) отказа в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2.8.1. В предоставлении муниципальной услуги должно быть отказано в следующих случаях: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1) непредставление заявителем документов, обязанность по представлению которых в соответствии с </w:t>
      </w:r>
      <w:hyperlink r:id="rId28" w:history="1">
        <w:r w:rsidRPr="000A2629">
          <w:rPr>
            <w:rFonts w:ascii="Times New Roman" w:hAnsi="Times New Roman" w:cs="Times New Roman"/>
            <w:sz w:val="24"/>
            <w:szCs w:val="24"/>
          </w:rPr>
          <w:t>пунктом 2.6</w:t>
        </w:r>
      </w:hyperlink>
      <w:r w:rsidRPr="000A2629">
        <w:rPr>
          <w:rFonts w:ascii="Times New Roman" w:hAnsi="Times New Roman" w:cs="Times New Roman"/>
          <w:sz w:val="24"/>
          <w:szCs w:val="24"/>
        </w:rPr>
        <w:t xml:space="preserve"> Административного регламента возложена на заявителя, в том числе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разрешенного строительства, реконструкции;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3) невыполнение застройщиком требований, предусмотренных </w:t>
      </w:r>
      <w:hyperlink r:id="rId29" w:history="1">
        <w:r w:rsidRPr="000A2629">
          <w:rPr>
            <w:rFonts w:ascii="Times New Roman" w:hAnsi="Times New Roman" w:cs="Times New Roman"/>
            <w:sz w:val="24"/>
            <w:szCs w:val="24"/>
          </w:rPr>
          <w:t>частью 18 статьи 51</w:t>
        </w:r>
      </w:hyperlink>
      <w:r w:rsidRPr="000A2629">
        <w:rPr>
          <w:rFonts w:ascii="Times New Roman" w:hAnsi="Times New Roman" w:cs="Times New Roman"/>
          <w:sz w:val="24"/>
          <w:szCs w:val="24"/>
        </w:rPr>
        <w:t xml:space="preserve"> Градостроительного кодекса Российской Федерации, по передаче безвозмездно в орган местного самоуправления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0" w:history="1">
        <w:r w:rsidRPr="000A2629">
          <w:rPr>
            <w:rFonts w:ascii="Times New Roman" w:hAnsi="Times New Roman" w:cs="Times New Roman"/>
            <w:sz w:val="24"/>
            <w:szCs w:val="24"/>
          </w:rPr>
          <w:t>пунктами 2</w:t>
        </w:r>
      </w:hyperlink>
      <w:r w:rsidRPr="000A2629">
        <w:rPr>
          <w:rFonts w:ascii="Times New Roman" w:hAnsi="Times New Roman" w:cs="Times New Roman"/>
          <w:sz w:val="24"/>
          <w:szCs w:val="24"/>
        </w:rPr>
        <w:t xml:space="preserve">, </w:t>
      </w:r>
      <w:hyperlink r:id="rId31" w:history="1">
        <w:r w:rsidRPr="000A2629">
          <w:rPr>
            <w:rFonts w:ascii="Times New Roman" w:hAnsi="Times New Roman" w:cs="Times New Roman"/>
            <w:sz w:val="24"/>
            <w:szCs w:val="24"/>
          </w:rPr>
          <w:t>8</w:t>
        </w:r>
      </w:hyperlink>
      <w:r w:rsidRPr="000A2629">
        <w:rPr>
          <w:rFonts w:ascii="Times New Roman" w:hAnsi="Times New Roman" w:cs="Times New Roman"/>
          <w:sz w:val="24"/>
          <w:szCs w:val="24"/>
        </w:rPr>
        <w:t xml:space="preserve"> - </w:t>
      </w:r>
      <w:hyperlink r:id="rId32" w:history="1">
        <w:r w:rsidRPr="000A2629">
          <w:rPr>
            <w:rFonts w:ascii="Times New Roman" w:hAnsi="Times New Roman" w:cs="Times New Roman"/>
            <w:sz w:val="24"/>
            <w:szCs w:val="24"/>
          </w:rPr>
          <w:t>10</w:t>
        </w:r>
      </w:hyperlink>
      <w:r w:rsidRPr="000A2629">
        <w:rPr>
          <w:rFonts w:ascii="Times New Roman" w:hAnsi="Times New Roman" w:cs="Times New Roman"/>
          <w:sz w:val="24"/>
          <w:szCs w:val="24"/>
        </w:rPr>
        <w:t xml:space="preserve"> и </w:t>
      </w:r>
      <w:hyperlink r:id="rId33" w:history="1">
        <w:r w:rsidRPr="000A2629">
          <w:rPr>
            <w:rFonts w:ascii="Times New Roman" w:hAnsi="Times New Roman" w:cs="Times New Roman"/>
            <w:sz w:val="24"/>
            <w:szCs w:val="24"/>
          </w:rPr>
          <w:t>11.1 части 12 статьи 48</w:t>
        </w:r>
      </w:hyperlink>
      <w:r w:rsidRPr="000A2629">
        <w:rPr>
          <w:rFonts w:ascii="Times New Roman" w:hAnsi="Times New Roman" w:cs="Times New Roman"/>
          <w:sz w:val="24"/>
          <w:szCs w:val="24"/>
        </w:rPr>
        <w:t xml:space="preserve"> Градостроительного кодекса Российской Федерации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r w:rsidRPr="000A2629">
        <w:rPr>
          <w:rFonts w:ascii="Times New Roman" w:hAnsi="Times New Roman" w:cs="Times New Roman"/>
          <w:sz w:val="24"/>
          <w:szCs w:val="24"/>
        </w:rPr>
        <w:lastRenderedPageBreak/>
        <w:t xml:space="preserve">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1) предоставление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A2629">
        <w:rPr>
          <w:rFonts w:ascii="Times New Roman" w:hAnsi="Times New Roman" w:cs="Times New Roman"/>
          <w:sz w:val="24"/>
          <w:szCs w:val="24"/>
        </w:rPr>
        <w:t>Росатом</w:t>
      </w:r>
      <w:proofErr w:type="spellEnd"/>
      <w:r w:rsidRPr="000A2629">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правоустанавливающих документов на земельный участок правообладателя, с которым заключено это соглашение (при наличии соглашения).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 разработка материалов, содержащихся в проектной документации на строительство, реконструкцию объектов капитального строительства: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пояснительная записка;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схемы, отображающие архитектурные решения;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сведения об инженерном оборудовании, свободный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проект организации строительства объекта капитального строительства;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проект организации работ по сносу или демонтажу объектов капитального строительства, их частей; </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Муниципальная услуга предоставляется бесплатно.</w:t>
      </w:r>
    </w:p>
    <w:p w:rsidR="000A2629" w:rsidRPr="000A2629" w:rsidRDefault="000A2629" w:rsidP="000A2629">
      <w:pPr>
        <w:pStyle w:val="ConsPlusNormal"/>
        <w:ind w:firstLine="540"/>
        <w:jc w:val="both"/>
      </w:pPr>
      <w:r w:rsidRPr="000A2629">
        <w:t>2.10.1. Порядок, размер и основания взимания платы за предоставление услуг, необходимых и обязательных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Размер платы за оказание услуг, которые являются необходимыми и обязательными для предоставления муниципальной услуги, определяется в порядке, установленном решением Суровикинской районной Думы Волгоградской области от 28.10.2011 №16/149 </w:t>
      </w:r>
      <w:r w:rsidRPr="000A2629">
        <w:rPr>
          <w:rFonts w:ascii="Times New Roman" w:hAnsi="Times New Roman" w:cs="Times New Roman"/>
          <w:sz w:val="24"/>
          <w:szCs w:val="24"/>
        </w:rPr>
        <w:lastRenderedPageBreak/>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r w:rsidRPr="000A2629">
        <w:rPr>
          <w:rFonts w:ascii="Times New Roman" w:hAnsi="Times New Roman" w:cs="Times New Roman"/>
          <w:sz w:val="24"/>
          <w:szCs w:val="24"/>
        </w:rPr>
        <w:t>предоставлении муниципальных услуг, а также порядка определения размера платы за их оказание».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2.11. Максимальный срок ожидания в очереди при подаче запроса о предоставлении услуги, а также при получении результата предоставления муниципальной услуги не может превышать 15 минут.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2.12. Срок регистрации запроса заявителя о предоставлении муниципальной услуги, определен </w:t>
      </w:r>
      <w:hyperlink r:id="rId34" w:history="1">
        <w:r w:rsidRPr="000A2629">
          <w:rPr>
            <w:rFonts w:ascii="Times New Roman" w:hAnsi="Times New Roman" w:cs="Times New Roman"/>
            <w:sz w:val="24"/>
            <w:szCs w:val="24"/>
          </w:rPr>
          <w:t>пунктами 3.2</w:t>
        </w:r>
      </w:hyperlink>
      <w:r w:rsidRPr="000A2629">
        <w:rPr>
          <w:rFonts w:ascii="Times New Roman" w:hAnsi="Times New Roman" w:cs="Times New Roman"/>
          <w:sz w:val="24"/>
          <w:szCs w:val="24"/>
        </w:rPr>
        <w:t xml:space="preserve">, </w:t>
      </w:r>
      <w:hyperlink r:id="rId35" w:history="1">
        <w:r w:rsidRPr="000A2629">
          <w:rPr>
            <w:rFonts w:ascii="Times New Roman" w:hAnsi="Times New Roman" w:cs="Times New Roman"/>
            <w:sz w:val="24"/>
            <w:szCs w:val="24"/>
          </w:rPr>
          <w:t>3.7</w:t>
        </w:r>
      </w:hyperlink>
      <w:r w:rsidRPr="000A2629">
        <w:rPr>
          <w:rFonts w:ascii="Times New Roman" w:hAnsi="Times New Roman" w:cs="Times New Roman"/>
          <w:sz w:val="24"/>
          <w:szCs w:val="24"/>
        </w:rPr>
        <w:t xml:space="preserve">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2.13.1. Требования к помещениям МФЦ, в которых предоставляется муниципальная услуга.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Для организации взаимодействия с заявителями помещение должно делиться на следующие функциональные секторы (зоны):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информирования и ожидания;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приема заявителей.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Секторы должны быть оборудованы: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системой кондиционирования воздуха;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противопожарной системой и средствами пожаротушения;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системой оповещения о возникновении чрезвычайной ситуации;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системой охраны.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Сектор информирования и ожидания оборудуется: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информационными стендами, содержащими информацию, указанную в </w:t>
      </w:r>
      <w:hyperlink r:id="rId36" w:history="1">
        <w:r w:rsidRPr="000A2629">
          <w:rPr>
            <w:rFonts w:ascii="Times New Roman" w:hAnsi="Times New Roman" w:cs="Times New Roman"/>
            <w:sz w:val="24"/>
            <w:szCs w:val="24"/>
          </w:rPr>
          <w:t>подпункте 1.3.5</w:t>
        </w:r>
      </w:hyperlink>
      <w:r w:rsidRPr="000A2629">
        <w:rPr>
          <w:rFonts w:ascii="Times New Roman" w:hAnsi="Times New Roman" w:cs="Times New Roman"/>
          <w:sz w:val="24"/>
          <w:szCs w:val="24"/>
        </w:rPr>
        <w:t xml:space="preserve"> пункта 1.3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стульями, кресельными секциями и столами (стойками) для оформления документов с размещением на них форм (бланков) документов, необходимых для получения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электронной системой управления очередью.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Окна приема заявителей должны быть оборудованы информационными табличками (вывесками) с указанием: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номера окна;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фамилии, имени, отчества и должности специалиста, осуществляющего прием граждан.</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Рабочее место специалиста,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2.13.2. Требования к помещениям Администрации, Отдела, в которых предоставляется муниципальная услуга: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 указанных помещениях размещаются стенды с информацией, относящейся к получению муниципальной услуги, и образцами документов, предоставляемых для получения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для ожидания приема заявителям отводятся места, оснащенные стульями и столами для оформления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рабочее место специалистов, предоставляющих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2.13.3. В целях обеспечения условий доступности для инвалидов муниципальной услуги должно быть обеспечено:</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беспрепятственный вход инвалидов в помещение и выход из него;</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xml:space="preserve">- допуск </w:t>
      </w:r>
      <w:proofErr w:type="spellStart"/>
      <w:r w:rsidRPr="000A2629">
        <w:rPr>
          <w:rFonts w:ascii="Times New Roman" w:hAnsi="Times New Roman" w:cs="Times New Roman"/>
          <w:sz w:val="24"/>
          <w:szCs w:val="24"/>
        </w:rPr>
        <w:t>сурдопереводчика</w:t>
      </w:r>
      <w:proofErr w:type="spellEnd"/>
      <w:r w:rsidRPr="000A2629">
        <w:rPr>
          <w:rFonts w:ascii="Times New Roman" w:hAnsi="Times New Roman" w:cs="Times New Roman"/>
          <w:sz w:val="24"/>
          <w:szCs w:val="24"/>
        </w:rPr>
        <w:t xml:space="preserve"> и </w:t>
      </w:r>
      <w:proofErr w:type="spellStart"/>
      <w:r w:rsidRPr="000A2629">
        <w:rPr>
          <w:rFonts w:ascii="Times New Roman" w:hAnsi="Times New Roman" w:cs="Times New Roman"/>
          <w:sz w:val="24"/>
          <w:szCs w:val="24"/>
        </w:rPr>
        <w:t>тифлосурдопереводчика</w:t>
      </w:r>
      <w:proofErr w:type="spellEnd"/>
      <w:r w:rsidRPr="000A2629">
        <w:rPr>
          <w:rFonts w:ascii="Times New Roman" w:hAnsi="Times New Roman" w:cs="Times New Roman"/>
          <w:sz w:val="24"/>
          <w:szCs w:val="24"/>
        </w:rPr>
        <w:t>;</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0A2629" w:rsidRPr="000A2629" w:rsidRDefault="000A2629" w:rsidP="000A2629">
      <w:pPr>
        <w:autoSpaceDE w:val="0"/>
        <w:autoSpaceDN w:val="0"/>
        <w:adjustRightInd w:val="0"/>
        <w:spacing w:after="0" w:line="240" w:lineRule="auto"/>
        <w:ind w:firstLine="567"/>
        <w:jc w:val="both"/>
        <w:rPr>
          <w:rFonts w:ascii="Times New Roman" w:hAnsi="Times New Roman" w:cs="Times New Roman"/>
          <w:sz w:val="24"/>
          <w:szCs w:val="24"/>
        </w:rPr>
      </w:pPr>
      <w:r w:rsidRPr="000A2629">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2.14. Показатели доступности и качества муниципальных услуг.</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2.14.1. Показателями оценки доступности муниципальной услуги являются: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транспортная доступность к местам предоставления услуги;</w:t>
      </w:r>
    </w:p>
    <w:p w:rsidR="000A2629" w:rsidRPr="000A2629" w:rsidRDefault="000A2629" w:rsidP="000A2629">
      <w:pPr>
        <w:pStyle w:val="ConsPlusNormal"/>
        <w:ind w:firstLine="540"/>
        <w:jc w:val="both"/>
      </w:pPr>
      <w:r w:rsidRPr="000A2629">
        <w:t>- размещение информации о порядке предоставления муниципальной услуги на Едином портале государственных и муниципальных услуг, на официальном портале Губернатора и Администрации Волгоградской области в информационно-телекоммуникационной сети «Интернет»;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сайте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2.14.2. Показателями оценки качества предоставления муниципальной услуги являются: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соблюдение срока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возможность получения информации о ходе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отсутствие поданных в установленном порядке жалоб на решения или действия (бездействие) при предоставлении муниципальной услуги.</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 xml:space="preserve">3. Состав, последовательность и сроки выполнения административных процедур, </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 xml:space="preserve">требования к порядку их выполнения, в том числе особенности </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 xml:space="preserve">выполнения административных процедур в электронной форме, </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а также особенности выполнения административных процедур в МФЦ</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3.1. Описание последовательности действий при предоставлении муниципальной услуги при обращении заявителя непосредственно в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прием и регистрация заявления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формирование пакета документов и направление принятых документов с заявлением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подготовка и подписание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выдача документов.</w:t>
      </w:r>
    </w:p>
    <w:p w:rsidR="000A2629" w:rsidRPr="000A2629" w:rsidRDefault="000A2629" w:rsidP="000A2629">
      <w:pPr>
        <w:pStyle w:val="ConsPlusNormal"/>
        <w:ind w:firstLine="540"/>
        <w:jc w:val="both"/>
      </w:pPr>
      <w:r w:rsidRPr="000A2629">
        <w:t xml:space="preserve">3.1.2. Последовательность административных процедур представлена в </w:t>
      </w:r>
      <w:hyperlink r:id="rId37" w:history="1">
        <w:r w:rsidRPr="000A2629">
          <w:t>блок-схеме</w:t>
        </w:r>
      </w:hyperlink>
      <w:r w:rsidRPr="000A2629">
        <w:t xml:space="preserve"> (Приложение 5).</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 Прием и регистрация заявления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3.2.1.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3.2.2. Ответственным за исполнение данной процедуры является специалист МФЦ, ответственный за прием заявителей.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3.2.3. Максимальный срок исполнения административной процедуры составляет не более 1 календарного дня.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3.2.4. Результатом исполнения административной процедуры является выдача заявителю расписки о приеме заявления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3.2.5. Специалист МФЦ, ответственный за прием заявителей, на принятом заявлении проставляет дату и номер регистрации этих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3.2.6. Специалист МФЦ, ответственный за прием заявителей: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сличает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если у заявителя отсутствуют копии необходимых документов, предлагает услуги ксерокопирования;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формирует расписку о приеме заявления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выдает заявителю расписку о приеме заявления 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передает полученные заявление и документы специалисту МФЦ, ответственному за обработку документов, для их дальнейшей обработки.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3.3. Формирование пакета документов и направление принятых документов с заявлением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3.3.1. Основанием для начала административной процедуры является поступление к специалисту, ответственному за обработку документов, заявления с приложенным пакетом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3.3.2. Ответственным за исполнение данной административной процедуры является специалист МФЦ, ответственный за обработку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3.3.3. Специалист МФЦ, ответственный за обработку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готовит сопроводительное письмо, включающее в себя опись направляемых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направляет сопроводительное письмо с документами согласно описи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3.3.4. Максимальный срок исполнения административной процедуры составляет не более 1 календарного дня.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3.3.5. Результатом данной административной процедуры является направление сопроводительного письма с документами согласно описи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3.3.6. После получения ответов на запросы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 специалист МФЦ, ответственный за обработку документов, направляет их сопроводительным письмом согласно описи в Администрацию.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 Подготовка и подписание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3.4.1. Основанием для начала процедуры служит получение Администрацией заявления о предоставлении муниципальной услуги с приложенным пакетом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3.4.2. Ответственным за исполнение данной административной процедуры является специалист Администрации.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3.4.3. Административная процедура включает в себя: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проведение проверки наличия документов, предусмотренных </w:t>
      </w:r>
      <w:hyperlink r:id="rId38" w:history="1">
        <w:r w:rsidRPr="000A2629">
          <w:rPr>
            <w:rFonts w:ascii="Times New Roman" w:hAnsi="Times New Roman" w:cs="Times New Roman"/>
            <w:sz w:val="24"/>
            <w:szCs w:val="24"/>
          </w:rPr>
          <w:t>пунктом 2.6</w:t>
        </w:r>
      </w:hyperlink>
      <w:r w:rsidRPr="000A2629">
        <w:t xml:space="preserve"> </w:t>
      </w:r>
      <w:r w:rsidRPr="000A2629">
        <w:rPr>
          <w:rFonts w:ascii="Times New Roman" w:hAnsi="Times New Roman" w:cs="Times New Roman"/>
          <w:sz w:val="24"/>
          <w:szCs w:val="24"/>
        </w:rPr>
        <w:t>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 случае выдачи лицу разрешения на отклонение от предельных параметров разрешенного строительства, реконструкции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проведение проверки исполнения застройщиком требований, предусмотренных </w:t>
      </w:r>
      <w:hyperlink r:id="rId39" w:history="1">
        <w:r w:rsidRPr="000A2629">
          <w:rPr>
            <w:rFonts w:ascii="Times New Roman" w:hAnsi="Times New Roman" w:cs="Times New Roman"/>
            <w:sz w:val="24"/>
            <w:szCs w:val="24"/>
          </w:rPr>
          <w:t>подпунктом 5 подпункта 2.8.1</w:t>
        </w:r>
      </w:hyperlink>
      <w:r w:rsidRPr="000A2629">
        <w:t xml:space="preserve"> </w:t>
      </w:r>
      <w:r w:rsidRPr="000A2629">
        <w:rPr>
          <w:rFonts w:ascii="Times New Roman" w:hAnsi="Times New Roman" w:cs="Times New Roman"/>
          <w:sz w:val="24"/>
          <w:szCs w:val="24"/>
        </w:rPr>
        <w:t>пункта 2.8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получение сопроводительного письма из МФЦ с приложенными ответами на запросы посредством системы межведомственного электронного взаимодействия;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подготовка и согласование проекта разрешения на строительство объектов капитального строительства (отказа в выдаче разрешения на ввод в эксплуатацию);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подписание разрешения на строительство объектов капитального строительства (отказа в выдаче разрешения на строительство объектов капитального строительства);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направление в МФЦ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3.4.4. Максимальный срок административной процедуры составляет 7 календарных дней.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3.4.5. Результатом данной административной процедуры является направление в МФЦ специалистом Отдела, ответственным за передачу результата муниципальной услуги, реестра передаваемых документов с документами.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 Выдача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3.5.1. Основанием для начала административной процедуры является получение руководителем МФЦ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3.5.2. Ответственным за исполнение административной процедуры является специалист МФЦ, ответственный за выдачу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3.5.3. Специалист МФЦ,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уведомление по электронной почте).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3.5.4. В случае получения результата предоставления услуги в МФЦ заявитель предъявляет специалисту МФЦ, ответственному за выдачу документов, следующие документы: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документ, удостоверяющий личность;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документ, подтверждающий полномочия представителя на получение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расписку заявления и документов (при ее наличии у заявителя).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3.5.5. При обращении заявителя специалист МФЦ, ответственный за выдачу документов, выполняет следующие операции: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устанавливает личность заявителя, в том числе проверяет документ, удостоверяющий его личность;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проверяет полномочия заявителя, в том числе полномочия представителя действовать от его имени при получении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находит документы, подлежащие выдаче;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выдает документы заявителю;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регистрирует факт выдачи документов (сведений) заявителю в журнале выдачи готовых документов и предлагает заявителю расписаться в журнале о получении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МФЦ, ответственный за выдачу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направляет готовые документы заявителю заказным письмом с уведомлением;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регистрирует факт направления документов (сведений) заявителю в журнале выдачи готовых документов с проставлением даты направления.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3.5.7. Максимальный срок административной процедуры составляет не более 1 календарного дня.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3.5.8.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3.6. Описание последовательности действий при предоставлении муниципальной услуги при обращении заявителя непосредственно в Администрацию, в том числе в электронной форме.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3.6.1. Предоставление муниципальной услуги включает в себя выполнение следующих административных процедур:</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прием и регистрация заявления, документов, в том числе в электронной форме;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формирование пакета документов, подготовка и подписание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выдача документов.</w:t>
      </w:r>
    </w:p>
    <w:p w:rsidR="000A2629" w:rsidRPr="000A2629" w:rsidRDefault="000A2629" w:rsidP="000A2629">
      <w:pPr>
        <w:pStyle w:val="ConsPlusNormal"/>
        <w:ind w:firstLine="540"/>
        <w:jc w:val="both"/>
      </w:pPr>
      <w:r w:rsidRPr="000A2629">
        <w:t xml:space="preserve">3.6.2. Последовательность административных процедур представлена в </w:t>
      </w:r>
      <w:hyperlink r:id="rId40" w:history="1">
        <w:r w:rsidRPr="000A2629">
          <w:t>блок-схеме</w:t>
        </w:r>
      </w:hyperlink>
      <w:r w:rsidRPr="000A2629">
        <w:t xml:space="preserve"> (Приложение 5).</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3.7. Прием и регистрация заявления, документов, в том числе в электронной форме.</w:t>
      </w:r>
    </w:p>
    <w:p w:rsidR="000A2629" w:rsidRPr="000A2629" w:rsidRDefault="000A2629" w:rsidP="000A2629">
      <w:pPr>
        <w:pStyle w:val="ConsPlusNormal"/>
        <w:ind w:firstLine="540"/>
        <w:jc w:val="both"/>
      </w:pPr>
      <w:r w:rsidRPr="000A2629">
        <w:t>3.7.1.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либо поступление в Администрацию заявления в электронной форме через официальный портал Губернатора и Администрации Волгоградской области в информационно-телекоммуникационной сети Интернет и Единый портал государственных и муниципальных услуг.</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3.7.2. Ответственным за исполнение данной процедуры является специалист Администрации.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3.7.3. Максимальный срок исполнения административной процедуры составляет не более 1 календарного дня.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3.7.4. Результатом исполнения административной процедуры является отметка о приеме документов на втором экземпляре заявления, возвращаемом заявителю.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3.7.5. Специалист Администрации регистрирует поступившее заявление и необходимые документы, проставляет дату и номер регистрации поступления документов и направляет их специалисту Отдела, ответственному за исполнение услуги.</w:t>
      </w:r>
    </w:p>
    <w:p w:rsidR="000A2629" w:rsidRPr="000A2629" w:rsidRDefault="000A2629" w:rsidP="000A2629">
      <w:pPr>
        <w:pStyle w:val="ConsPlusNormal"/>
        <w:ind w:firstLine="540"/>
        <w:jc w:val="both"/>
      </w:pPr>
      <w:r w:rsidRPr="000A2629">
        <w:t>3.7.6. 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осуществляется специалистом Отдела, ответственным за прием заявителей, согласно регламенту документооборота.</w:t>
      </w:r>
    </w:p>
    <w:p w:rsidR="000A2629" w:rsidRPr="000A2629" w:rsidRDefault="000A2629" w:rsidP="000A2629">
      <w:pPr>
        <w:pStyle w:val="ConsPlusNormal"/>
        <w:ind w:firstLine="540"/>
        <w:jc w:val="both"/>
      </w:pPr>
      <w:r w:rsidRPr="000A2629">
        <w:t>При получении документов в электронном виде через портал Губернатора и Администрации Волгоградской области специалист Отдела, ответственный за прием заявителей, направляет заявителю сообщение о принятии заявления к рассмотрению в личный кабинет заявителя на указанный портал.</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 Формирование пакета документов, подготовка и подписание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3.8.1. Основанием для начала процедуры служит получение специалистом Отдела, ответственным за исполнение услуги, заявления о предоставлении муниципальной услуги с приложенным пакетом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3.8.2. Ответственным за исполнение данной административной процедуры является специалист Отдела, ответственный за оказание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3.8.3. Административная процедура включает в себя: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направление в рамках системы межведомственного электронного взаимодействия запросов на получение информации, необходимой для предоставления муниципальной услуги, но находящейся в иных органах и организациях;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получение ответов на запросы;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проведение проверки наличия документов, предусмотренных </w:t>
      </w:r>
      <w:hyperlink r:id="rId41" w:history="1">
        <w:r w:rsidRPr="000A2629">
          <w:rPr>
            <w:rFonts w:ascii="Times New Roman" w:hAnsi="Times New Roman" w:cs="Times New Roman"/>
            <w:sz w:val="24"/>
            <w:szCs w:val="24"/>
          </w:rPr>
          <w:t>пунктом 2.6</w:t>
        </w:r>
      </w:hyperlink>
      <w:r w:rsidRPr="000A2629">
        <w:t xml:space="preserve"> </w:t>
      </w:r>
      <w:r w:rsidRPr="000A2629">
        <w:rPr>
          <w:rFonts w:ascii="Times New Roman" w:hAnsi="Times New Roman" w:cs="Times New Roman"/>
          <w:sz w:val="24"/>
          <w:szCs w:val="24"/>
        </w:rPr>
        <w:t>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проведение проверки на соответствие проектной документации на строительство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 в случае выдачи лицу разрешения на отклонение от предельных параметров разрешенного строительства, реконструкции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подготовку и согласование проекта разрешения на строительство (отказа в выдаче разрешения на строительство);</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подписание разрешения на строительство (отказа в выдаче разрешения на строительство); </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3.8.4. Максимальный срок исполнения административной процедуры составляет не более 8 календарных дней.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3.8.5. Результатом данной административной процедуры является подготовка и подписание разрешения на строительство объекта капитального строительства (отказа в выдаче разрешения на строительство объекта капитального строительства).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 Выдача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3.9.1. Основанием для начала административной процедуры служит подписание и регистрация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3.9.2. Ответственным за исполнение административной процедуры является специалист Отдела, ответственный за оказание муниципальной услуги.</w:t>
      </w:r>
    </w:p>
    <w:p w:rsidR="000A2629" w:rsidRPr="000A2629" w:rsidRDefault="000A2629" w:rsidP="000A2629">
      <w:pPr>
        <w:pStyle w:val="ConsPlusNormal"/>
        <w:ind w:firstLine="567"/>
        <w:jc w:val="both"/>
      </w:pPr>
      <w:r w:rsidRPr="000A2629">
        <w:t>3.9.3. Специалист Отдела, ответственный за передачу результата муниципальной услуги, уведомляет заявителя об исполнении услуги способом, указанным заявителем при подаче заявления (телефонный звонок, уведомление по почте, уведомление по электронной почте).    При подаче заявителем документов в электронном виде через портал Губернатора и Администрации Волгоградской области специалист Отдела направляет сообщение об исполнении муниципальной услуги в его личный кабинет на указанном портале.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3.9.4. В случае получения результата предоставления услуги в Отделе заявитель предъявляет специалисту Отдела, ответственному за передачу результата муниципальной услуги, следующие документы: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документ, удостоверяющий личность;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документ, подтверждающий полномочия представителя на получение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3.9.5. При обращении заявителя специалист Отдела, ответственный за передачу результата муниципальной услуги, выполняет следующие операции: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устанавливает личность заявителя, в том числе проверяет документ, удостоверяющий его личность;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проверяет полномочия заявителя, в том числе полномочия представителя действовать от его имени при получении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находит документы, подлежащие выдаче;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выдает документы заявителю;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регистрирует факт выдачи документов (сведений) заявителям в реестре выдачи готовых документов и предлагает заявителю расписаться в реестре о получении документов.</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3.9.6. В случае если заявитель при подаче заявления указал способ получения результата оказания муниципальной услуги «посредством почтового отправления», сотрудник Отдела, ответственный за передачу результата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направляет готовые документы заявителю заказным письмом с уведомлением;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регистрирует факт направления документов (сведений) заявителю в реестре выдачи готовых документов с проставлением даты направления.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3.9.7.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3.9.8. Максимальный срок административной процедуры составляет не более 1 календарного дня.</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4. Формы контроля за исполнением</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Административного регламента</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4.1. Контроль за соблюдением последовательности административных процедур и административных действий, определенных Административным регламентом, осуществляется должностными лицами МФЦ и Администрации, в обязанности которых входит выполнение соответствующих функций.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4.2. Начальник Отдела, должностные лица МФЦ осуществляют текущий контроль за соблюдением последовательности административных действий и административных процедур, определенных Административным регламентом.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4.3. Текущий контроль осуществляется путем проведения проверок соблюдения нормативных правовых актов, регулирующих предоставление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4.4. Проверка полноты и качества предоставления муниципальной услуги в ходе текущего контроля осуществляется путем проведения: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плановых проверок соблюдения и исполнения сотрудниками положений Административного регламента, нормативных правовых актов, регламентирующих деятельность по предоставлению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внеплановых проверок соблюдения и исполнения сотрудниками положений Административного регламента,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4.5. Плановые проверки полноты и качества предоставления муниципальной услуги проводятся 1 раз в год, внеплановые – при поступлении в МФЦ,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4.6. Плановые и внеплановые проверки проводятся уполномоченными должностными лицами Администрации, МФЦ на основании правового акта Администрации, МФЦ.</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4.7.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4.8. Специалисты МФЦ,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специалистов МФЦ, Администрации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4.9.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МФЦ, Администрацию.</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5. Досудебный (внесудебный) порядок обжалования заявителем решений и</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действий (бездействия) органа, предоставляющего муниципальную услугу,</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а также должностных лиц, органа, предоставляющих муниципальную услугу,</w:t>
      </w:r>
    </w:p>
    <w:p w:rsidR="000A2629" w:rsidRPr="000A2629" w:rsidRDefault="000A2629" w:rsidP="000A2629">
      <w:pPr>
        <w:autoSpaceDE w:val="0"/>
        <w:autoSpaceDN w:val="0"/>
        <w:adjustRightInd w:val="0"/>
        <w:spacing w:after="0" w:line="240" w:lineRule="auto"/>
        <w:jc w:val="center"/>
        <w:rPr>
          <w:rFonts w:ascii="Times New Roman" w:hAnsi="Times New Roman" w:cs="Times New Roman"/>
          <w:sz w:val="24"/>
          <w:szCs w:val="24"/>
        </w:rPr>
      </w:pPr>
      <w:r w:rsidRPr="000A2629">
        <w:rPr>
          <w:rFonts w:ascii="Times New Roman" w:hAnsi="Times New Roman" w:cs="Times New Roman"/>
          <w:sz w:val="24"/>
          <w:szCs w:val="24"/>
        </w:rPr>
        <w:t>муниципального служащего</w:t>
      </w:r>
    </w:p>
    <w:p w:rsidR="000A2629" w:rsidRPr="000A2629" w:rsidRDefault="000A2629" w:rsidP="000A2629">
      <w:pPr>
        <w:autoSpaceDE w:val="0"/>
        <w:autoSpaceDN w:val="0"/>
        <w:adjustRightInd w:val="0"/>
        <w:spacing w:after="0" w:line="240" w:lineRule="auto"/>
        <w:jc w:val="both"/>
        <w:rPr>
          <w:rFonts w:ascii="Times New Roman" w:hAnsi="Times New Roman" w:cs="Times New Roman"/>
          <w:sz w:val="24"/>
          <w:szCs w:val="24"/>
        </w:rPr>
      </w:pP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5.1. Заинтересованные лица имеют право на обжалование решений и действий (бездействия) органа, предоставляющего муниципальную услугу, а также должностных лиц, органа, предоставляющих муниципальную услугу, муниципального служащего, во внесудебном порядке.</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5.2. Заявитель может обратиться с жалобой, в том числе в следующих случаях: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нарушение срока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5.3. Ответ по существу жалобы не дается в случаях, если: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 письменной жалобе не указаны фамилия заявителя, направившего обращение, или почтовый адрес, по которому должен быть направлен ответ;</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текст письменной жалобы не поддается прочтению;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0A2629" w:rsidRPr="000A2629" w:rsidRDefault="000A2629" w:rsidP="000A2629">
      <w:pPr>
        <w:pStyle w:val="ConsPlusNormal"/>
        <w:ind w:firstLine="540"/>
        <w:jc w:val="both"/>
      </w:pPr>
      <w:r w:rsidRPr="000A2629">
        <w:t>5.4.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lastRenderedPageBreak/>
        <w:t>5.6. Жалоба подается в письменной форме на бумажном носителе, в электронной форме в Администрацию по адресу: 404415, Волгоградская область, г. Суровикино, ул. Ленина, 64, контактный телефон (84473) 9-46-23, 9-49-23, e-</w:t>
      </w:r>
      <w:proofErr w:type="spellStart"/>
      <w:r w:rsidRPr="000A2629">
        <w:rPr>
          <w:rFonts w:ascii="Times New Roman" w:hAnsi="Times New Roman" w:cs="Times New Roman"/>
          <w:sz w:val="24"/>
          <w:szCs w:val="24"/>
        </w:rPr>
        <w:t>mail</w:t>
      </w:r>
      <w:proofErr w:type="spellEnd"/>
      <w:r w:rsidRPr="000A2629">
        <w:rPr>
          <w:rFonts w:ascii="Times New Roman" w:hAnsi="Times New Roman" w:cs="Times New Roman"/>
          <w:sz w:val="24"/>
          <w:szCs w:val="24"/>
        </w:rPr>
        <w:t>: ra_sur@volganet.ru.</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5.7. Жалоба должна содержать:</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наименование органа, предоставляющего муниципальную услугу, данные должностных лиц либо муниципального служащего, решения и действия (бездействие) которых обжалуются;</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5.9. По результатам рассмотрения жалобы уполномоченное должностное лицо принимает одно из следующих решений:</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xml:space="preserve">- удовлетворяет жалобу, в том числе в форме отмены принятого решения, </w:t>
      </w:r>
      <w:proofErr w:type="gramStart"/>
      <w:r w:rsidRPr="000A2629">
        <w:rPr>
          <w:rFonts w:ascii="Times New Roman" w:hAnsi="Times New Roman" w:cs="Times New Roman"/>
          <w:sz w:val="24"/>
          <w:szCs w:val="24"/>
        </w:rPr>
        <w:t>исправления</w:t>
      </w:r>
      <w:proofErr w:type="gramEnd"/>
      <w:r w:rsidRPr="000A2629">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 отказывает в удовлетворении жалобы.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5.10.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A2629" w:rsidRPr="000A2629" w:rsidRDefault="000A2629" w:rsidP="000A2629">
      <w:pPr>
        <w:autoSpaceDE w:val="0"/>
        <w:autoSpaceDN w:val="0"/>
        <w:adjustRightInd w:val="0"/>
        <w:spacing w:after="0" w:line="240" w:lineRule="auto"/>
        <w:ind w:firstLine="540"/>
        <w:jc w:val="both"/>
        <w:rPr>
          <w:rFonts w:ascii="Times New Roman" w:hAnsi="Times New Roman" w:cs="Times New Roman"/>
          <w:sz w:val="24"/>
          <w:szCs w:val="24"/>
        </w:rPr>
      </w:pPr>
      <w:r w:rsidRPr="000A2629">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both"/>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both"/>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both"/>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both"/>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both"/>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tbl>
      <w:tblPr>
        <w:tblW w:w="9750" w:type="dxa"/>
        <w:tblLayout w:type="fixed"/>
        <w:tblLook w:val="04A0" w:firstRow="1" w:lastRow="0" w:firstColumn="1" w:lastColumn="0" w:noHBand="0" w:noVBand="1"/>
      </w:tblPr>
      <w:tblGrid>
        <w:gridCol w:w="3511"/>
        <w:gridCol w:w="6239"/>
      </w:tblGrid>
      <w:tr w:rsidR="003261A2" w:rsidRPr="003261A2" w:rsidTr="003261A2">
        <w:tc>
          <w:tcPr>
            <w:tcW w:w="3510" w:type="dxa"/>
          </w:tcPr>
          <w:p w:rsidR="003261A2" w:rsidRPr="003261A2" w:rsidRDefault="003261A2" w:rsidP="003261A2">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6237" w:type="dxa"/>
          </w:tcPr>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ПРИЛОЖЕНИЕ 1</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к административному регламенту</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предоставления муниципальной услуги</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«Выдача разрешений на строительство,</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реконструкцию объектов капитального </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строительства на территории </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Суровикинского муниципального района </w:t>
            </w:r>
          </w:p>
          <w:p w:rsidR="003261A2" w:rsidRPr="003261A2" w:rsidRDefault="003261A2" w:rsidP="003261A2">
            <w:pPr>
              <w:suppressAutoHyphens/>
              <w:autoSpaceDE w:val="0"/>
              <w:spacing w:after="0" w:line="240" w:lineRule="auto"/>
              <w:ind w:left="1452" w:hanging="284"/>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Волгоградской области»</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tc>
      </w:tr>
    </w:tbl>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Главе Суровикинского муниципального района </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О</w:t>
      </w:r>
      <w:r w:rsidRPr="003261A2">
        <w:rPr>
          <w:rFonts w:ascii="Times New Roman" w:eastAsia="Times New Roman" w:hAnsi="Times New Roman" w:cs="Times New Roman"/>
          <w:sz w:val="24"/>
          <w:szCs w:val="24"/>
          <w:lang w:eastAsia="zh-CN"/>
        </w:rPr>
        <w:t>т 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(наименование юридического лица, индивидуального</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w:t>
      </w:r>
      <w:r w:rsidRPr="003261A2">
        <w:rPr>
          <w:rFonts w:ascii="Times New Roman" w:eastAsia="Times New Roman" w:hAnsi="Times New Roman" w:cs="Times New Roman"/>
          <w:sz w:val="20"/>
          <w:szCs w:val="20"/>
          <w:lang w:eastAsia="zh-CN"/>
        </w:rPr>
        <w:t>предпринимателя, планирующего осуществлять</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w:t>
      </w:r>
      <w:r w:rsidRPr="003261A2">
        <w:rPr>
          <w:rFonts w:ascii="Times New Roman" w:eastAsia="Times New Roman" w:hAnsi="Times New Roman" w:cs="Times New Roman"/>
          <w:sz w:val="20"/>
          <w:szCs w:val="20"/>
          <w:lang w:eastAsia="zh-CN"/>
        </w:rPr>
        <w:t>строительство или реконструкцию)</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ИНН 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                        Адрес: 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(юридический и почтовый)</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3261A2">
        <w:rPr>
          <w:rFonts w:ascii="Times New Roman" w:eastAsia="Times New Roman" w:hAnsi="Times New Roman" w:cs="Times New Roman"/>
          <w:sz w:val="24"/>
          <w:szCs w:val="24"/>
          <w:lang w:eastAsia="zh-CN"/>
        </w:rPr>
        <w:t>Ф.И.О. руководителя 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телефон 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банковские реквизиты: 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(наименование банка, р/с, к/с, БИК)</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ЗАЯВЛЕНИЕ</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 выдаче разрешения на строительство</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Прошу   выдать   разрешение   на  строительство/реконструкцию </w:t>
      </w:r>
      <w:r w:rsidRPr="003261A2">
        <w:rPr>
          <w:rFonts w:ascii="Times New Roman" w:eastAsia="Times New Roman" w:hAnsi="Times New Roman" w:cs="Times New Roman"/>
          <w:sz w:val="20"/>
          <w:szCs w:val="20"/>
          <w:lang w:eastAsia="zh-CN"/>
        </w:rPr>
        <w:t xml:space="preserve">(нужное подчеркнуть) </w:t>
      </w: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объекта)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на земельном участке по адресу:_______________________________________________________________________</w:t>
      </w:r>
      <w:r w:rsidRPr="003261A2">
        <w:rPr>
          <w:rFonts w:ascii="Times New Roman" w:eastAsia="Times New Roman" w:hAnsi="Times New Roman" w:cs="Times New Roman"/>
          <w:sz w:val="20"/>
          <w:szCs w:val="20"/>
          <w:lang w:eastAsia="zh-CN"/>
        </w:rPr>
        <w:t xml:space="preserve">                                                         (город, район, улица, номер участка)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сроком на ____________ месяца(ев).</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Строительство  (реконструкция)  будет   осуществляться   на   основании</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 от "____" _____________ г. №______________________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(наименование документа)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Право на пользование землей закреплено__________________________________________ </w:t>
      </w:r>
    </w:p>
    <w:p w:rsidR="003261A2" w:rsidRDefault="003261A2" w:rsidP="003261A2">
      <w:pPr>
        <w:suppressAutoHyphens/>
        <w:autoSpaceDE w:val="0"/>
        <w:spacing w:after="0" w:line="240" w:lineRule="auto"/>
        <w:jc w:val="center"/>
        <w:rPr>
          <w:rFonts w:ascii="Times New Roman" w:eastAsia="Times New Roman" w:hAnsi="Times New Roman" w:cs="Times New Roman"/>
          <w:color w:val="404040" w:themeColor="text1" w:themeTint="BF"/>
          <w:sz w:val="24"/>
          <w:szCs w:val="24"/>
          <w:lang w:eastAsia="zh-CN"/>
        </w:rPr>
      </w:pPr>
    </w:p>
    <w:p w:rsidR="003261A2" w:rsidRPr="003261A2" w:rsidRDefault="003261A2" w:rsidP="003261A2">
      <w:pPr>
        <w:suppressAutoHyphens/>
        <w:autoSpaceDE w:val="0"/>
        <w:spacing w:after="0" w:line="240" w:lineRule="auto"/>
        <w:jc w:val="center"/>
        <w:rPr>
          <w:rFonts w:ascii="Times New Roman" w:eastAsia="Times New Roman" w:hAnsi="Times New Roman" w:cs="Times New Roman"/>
          <w:color w:val="404040" w:themeColor="text1" w:themeTint="BF"/>
          <w:sz w:val="24"/>
          <w:szCs w:val="24"/>
          <w:lang w:eastAsia="zh-CN"/>
        </w:rPr>
      </w:pPr>
      <w:r w:rsidRPr="003261A2">
        <w:rPr>
          <w:rFonts w:ascii="Times New Roman" w:eastAsia="Times New Roman" w:hAnsi="Times New Roman" w:cs="Times New Roman"/>
          <w:color w:val="404040" w:themeColor="text1" w:themeTint="BF"/>
          <w:sz w:val="24"/>
          <w:szCs w:val="24"/>
          <w:lang w:eastAsia="zh-CN"/>
        </w:rPr>
        <w:lastRenderedPageBreak/>
        <w:t>2</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документа)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____________________________от "___"____________20___г. №______________________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Проектная документация на строительство объекта разработана 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проектной организации, ИНН, юридический и почтовый адрес,</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Ф.И.О. руководителя, номер телефона, банковские реквизиты</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банка, р/с, к/с, БИК))</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имеющей право на выполнение проектных работ, закрепленное 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документа и уполномоченной организации, его выдавшей)</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от "____" ________________ г. № ____, и согласована в установленном порядке с   заинтересованными    организациями    и    органами     архитектуры   и градостроительства: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положительное заключение государственной экспертизы получено за № 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от "____" __________________        _________ г.</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схема планировочной организации земельного участка согласована 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 за № _____ от "____" _____________      ________ г.</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организации)</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Проектно-сметная документация утверждена ______________________________________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 за № ______ от "___" _________________ г.</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Дополнительно информируем:</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финансирование    строительства    (реконструкции)    застройщиком    будет</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осуществляться 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(банковские реквизиты и номер счета)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работы   будут    производиться   подрядным</w:t>
      </w:r>
      <w:proofErr w:type="gramStart"/>
      <w:r w:rsidRPr="003261A2">
        <w:rPr>
          <w:rFonts w:ascii="Times New Roman" w:eastAsia="Times New Roman" w:hAnsi="Times New Roman" w:cs="Times New Roman"/>
          <w:sz w:val="24"/>
          <w:szCs w:val="24"/>
          <w:lang w:eastAsia="zh-CN"/>
        </w:rPr>
        <w:t xml:space="preserve">   (</w:t>
      </w:r>
      <w:proofErr w:type="gramEnd"/>
      <w:r w:rsidRPr="003261A2">
        <w:rPr>
          <w:rFonts w:ascii="Times New Roman" w:eastAsia="Times New Roman" w:hAnsi="Times New Roman" w:cs="Times New Roman"/>
          <w:sz w:val="24"/>
          <w:szCs w:val="24"/>
          <w:lang w:eastAsia="zh-CN"/>
        </w:rPr>
        <w:t>хозяйственным)   способом  в соответствии с договором от "____" ________________ г. № 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организации, ИНН,</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юридический и почтовый адреса, Ф.И.О. руководителя, номер телефона,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банковские реквизиты (наименование банка, р/с, к/с, БИК))</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право выполнения строительно-монтажных работ закреплено ________________________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w:t>
      </w:r>
      <w:r>
        <w:rPr>
          <w:rFonts w:ascii="Times New Roman" w:eastAsia="Times New Roman" w:hAnsi="Times New Roman" w:cs="Times New Roman"/>
          <w:sz w:val="24"/>
          <w:szCs w:val="24"/>
          <w:lang w:eastAsia="zh-CN"/>
        </w:rPr>
        <w:t>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документа и уполномоченной организации, его выдавшей)</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color w:val="404040" w:themeColor="text1" w:themeTint="BF"/>
          <w:sz w:val="24"/>
          <w:szCs w:val="24"/>
          <w:lang w:eastAsia="zh-CN"/>
        </w:rPr>
      </w:pPr>
      <w:r w:rsidRPr="003261A2">
        <w:rPr>
          <w:rFonts w:ascii="Times New Roman" w:eastAsia="Times New Roman" w:hAnsi="Times New Roman" w:cs="Times New Roman"/>
          <w:color w:val="404040" w:themeColor="text1" w:themeTint="BF"/>
          <w:sz w:val="24"/>
          <w:szCs w:val="24"/>
          <w:lang w:eastAsia="zh-CN"/>
        </w:rPr>
        <w:lastRenderedPageBreak/>
        <w:t>3</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от "____" ______________________ г. № 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производителем работ приказом от "____" ___________________ № 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назначен______________________________________________________________________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(должность, фамилия, имя, отчество)</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имеющий 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3261A2">
        <w:rPr>
          <w:rFonts w:ascii="Times New Roman" w:eastAsia="Times New Roman" w:hAnsi="Times New Roman" w:cs="Times New Roman"/>
          <w:sz w:val="20"/>
          <w:szCs w:val="20"/>
          <w:lang w:eastAsia="zh-CN"/>
        </w:rPr>
        <w:t>( специальное</w:t>
      </w:r>
      <w:proofErr w:type="gramEnd"/>
      <w:r w:rsidRPr="003261A2">
        <w:rPr>
          <w:rFonts w:ascii="Times New Roman" w:eastAsia="Times New Roman" w:hAnsi="Times New Roman" w:cs="Times New Roman"/>
          <w:sz w:val="20"/>
          <w:szCs w:val="20"/>
          <w:lang w:eastAsia="zh-CN"/>
        </w:rPr>
        <w:t xml:space="preserve"> образование и стаж работы</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(высшее, среднее)</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 строительстве ________ лет;</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функции заказчика (застройщика) в соответствии с договором № ______________________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от "____" __________________ г.</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будет осуществлять__________________________________________________________________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(наименование организации,</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ИНН, юридический и почтовый адрес, Ф.И.О. руководителя, номер телефона,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банковские реквизиты (наименование банка, р/с, к/с, БИК))</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право выполнения функций заказчика (застройщика) закреплено 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(наименования документа и уполномоченной организации, его выдавшей)</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от "_____" _______________________ г. №________________________________________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строительный контроль в соответствии с договором от "___" ______________ г.</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N _____ будет осуществляться 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(наименование организации, ИНН, юридический и</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почтовый адрес, Ф.И.О. руководителя, номер телефона,</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банковские реквизиты (наименование банка, р/с, к/с, БИК))</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право выполнения функций заказчика (застройщика) закреплено _____________________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_____________________________________________________________________________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(наименования документа и организации, его выдавшей)</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 от "___" _______________ г. № _________________</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Обязуюсь </w:t>
      </w:r>
      <w:proofErr w:type="gramStart"/>
      <w:r w:rsidRPr="003261A2">
        <w:rPr>
          <w:rFonts w:ascii="Times New Roman" w:eastAsia="Times New Roman" w:hAnsi="Times New Roman" w:cs="Times New Roman"/>
          <w:sz w:val="24"/>
          <w:szCs w:val="24"/>
          <w:lang w:eastAsia="zh-CN"/>
        </w:rPr>
        <w:t>обо  всех</w:t>
      </w:r>
      <w:proofErr w:type="gramEnd"/>
      <w:r w:rsidRPr="003261A2">
        <w:rPr>
          <w:rFonts w:ascii="Times New Roman" w:eastAsia="Times New Roman" w:hAnsi="Times New Roman" w:cs="Times New Roman"/>
          <w:sz w:val="24"/>
          <w:szCs w:val="24"/>
          <w:lang w:eastAsia="zh-CN"/>
        </w:rPr>
        <w:t xml:space="preserve">  изменениях,  связанных  с приведенными в  настоящем заявлении сведениями, сообщать в ___________________________________________________________________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(наименование органа управления особыми экономическими зонами)</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______________________________________                              "____" ___________ 20___ г.</w:t>
      </w: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8"/>
          <w:szCs w:val="28"/>
          <w:lang w:eastAsia="zh-CN"/>
        </w:rPr>
      </w:pPr>
      <w:r w:rsidRPr="003261A2">
        <w:rPr>
          <w:rFonts w:ascii="Times New Roman" w:eastAsia="Times New Roman" w:hAnsi="Times New Roman" w:cs="Times New Roman"/>
          <w:sz w:val="24"/>
          <w:szCs w:val="24"/>
          <w:lang w:eastAsia="zh-CN"/>
        </w:rPr>
        <w:t xml:space="preserve"> </w:t>
      </w:r>
      <w:r w:rsidRPr="003261A2">
        <w:rPr>
          <w:rFonts w:ascii="Times New Roman" w:eastAsia="Times New Roman" w:hAnsi="Times New Roman" w:cs="Times New Roman"/>
          <w:sz w:val="20"/>
          <w:szCs w:val="20"/>
          <w:lang w:eastAsia="zh-CN"/>
        </w:rPr>
        <w:t>(должность)          (подпись)                  (Ф.И.О.)</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roofErr w:type="spellStart"/>
      <w:r w:rsidRPr="003261A2">
        <w:rPr>
          <w:rFonts w:ascii="Times New Roman" w:eastAsia="Times New Roman" w:hAnsi="Times New Roman" w:cs="Times New Roman"/>
          <w:sz w:val="28"/>
          <w:szCs w:val="28"/>
          <w:lang w:eastAsia="zh-CN"/>
        </w:rPr>
        <w:t>м.п</w:t>
      </w:r>
      <w:proofErr w:type="spellEnd"/>
      <w:r w:rsidRPr="003261A2">
        <w:rPr>
          <w:rFonts w:ascii="Times New Roman" w:eastAsia="Times New Roman" w:hAnsi="Times New Roman" w:cs="Times New Roman"/>
          <w:sz w:val="28"/>
          <w:szCs w:val="28"/>
          <w:lang w:eastAsia="zh-CN"/>
        </w:rPr>
        <w:t>.</w:t>
      </w:r>
    </w:p>
    <w:p w:rsidR="003261A2" w:rsidRPr="003261A2" w:rsidRDefault="003261A2" w:rsidP="003261A2">
      <w:pPr>
        <w:suppressAutoHyphens/>
        <w:autoSpaceDE w:val="0"/>
        <w:spacing w:after="0" w:line="240" w:lineRule="auto"/>
        <w:ind w:firstLine="3969"/>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lastRenderedPageBreak/>
        <w:t>ПРИЛОЖЕНИЕ  2</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к административному регламенту</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предоставления муниципальной услуги</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«Выдача разрешений на строительство,</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реконструкцию объектов капитального </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строительства на территории Суровикинского</w:t>
      </w:r>
    </w:p>
    <w:p w:rsidR="003261A2" w:rsidRPr="003261A2" w:rsidRDefault="003261A2" w:rsidP="003261A2">
      <w:pPr>
        <w:suppressAutoHyphens/>
        <w:autoSpaceDE w:val="0"/>
        <w:spacing w:after="0" w:line="240" w:lineRule="auto"/>
        <w:ind w:firstLine="4253"/>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муниципального района Волгоградской </w:t>
      </w:r>
      <w:r>
        <w:rPr>
          <w:rFonts w:ascii="Times New Roman" w:eastAsia="Times New Roman" w:hAnsi="Times New Roman" w:cs="Times New Roman"/>
          <w:sz w:val="24"/>
          <w:szCs w:val="24"/>
          <w:lang w:eastAsia="zh-CN"/>
        </w:rPr>
        <w:t>о</w:t>
      </w:r>
      <w:r w:rsidRPr="003261A2">
        <w:rPr>
          <w:rFonts w:ascii="Times New Roman" w:eastAsia="Times New Roman" w:hAnsi="Times New Roman" w:cs="Times New Roman"/>
          <w:sz w:val="24"/>
          <w:szCs w:val="24"/>
          <w:lang w:eastAsia="zh-CN"/>
        </w:rPr>
        <w:t>бласти»</w:t>
      </w:r>
    </w:p>
    <w:p w:rsidR="003261A2" w:rsidRPr="003261A2" w:rsidRDefault="003261A2" w:rsidP="003261A2">
      <w:pPr>
        <w:suppressAutoHyphens/>
        <w:autoSpaceDE w:val="0"/>
        <w:spacing w:after="0" w:line="240" w:lineRule="auto"/>
        <w:ind w:firstLine="4395"/>
        <w:jc w:val="right"/>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 xml:space="preserve">                                  Главе Суровикинского муниципального района </w:t>
      </w:r>
    </w:p>
    <w:p w:rsidR="003261A2" w:rsidRPr="003261A2" w:rsidRDefault="003261A2" w:rsidP="003261A2">
      <w:pPr>
        <w:suppressAutoHyphens/>
        <w:autoSpaceDE w:val="0"/>
        <w:spacing w:after="0" w:line="240" w:lineRule="auto"/>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____________________</w:t>
      </w:r>
    </w:p>
    <w:p w:rsidR="003261A2" w:rsidRPr="003261A2" w:rsidRDefault="003261A2" w:rsidP="003261A2">
      <w:pPr>
        <w:suppressAutoHyphens/>
        <w:autoSpaceDE w:val="0"/>
        <w:spacing w:after="0" w:line="240" w:lineRule="auto"/>
        <w:ind w:firstLine="3402"/>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От</w:t>
      </w:r>
      <w:r w:rsidRPr="003261A2">
        <w:rPr>
          <w:rFonts w:ascii="Courier New" w:eastAsia="Times New Roman" w:hAnsi="Courier New" w:cs="Courier New"/>
          <w:sz w:val="24"/>
          <w:szCs w:val="24"/>
          <w:lang w:eastAsia="zh-CN"/>
        </w:rPr>
        <w:t xml:space="preserve"> ______________________________________</w:t>
      </w:r>
    </w:p>
    <w:p w:rsidR="003261A2" w:rsidRPr="003261A2" w:rsidRDefault="003261A2" w:rsidP="003261A2">
      <w:pPr>
        <w:suppressAutoHyphens/>
        <w:autoSpaceDE w:val="0"/>
        <w:spacing w:after="0" w:line="240" w:lineRule="auto"/>
        <w:ind w:firstLine="3402"/>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(Ф.И.О. застройщика)</w:t>
      </w:r>
    </w:p>
    <w:p w:rsidR="003261A2" w:rsidRPr="003261A2" w:rsidRDefault="003261A2" w:rsidP="003261A2">
      <w:pPr>
        <w:suppressAutoHyphens/>
        <w:autoSpaceDE w:val="0"/>
        <w:spacing w:after="0" w:line="240" w:lineRule="auto"/>
        <w:ind w:firstLine="3402"/>
        <w:jc w:val="right"/>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3402"/>
        <w:rPr>
          <w:rFonts w:ascii="Courier New" w:eastAsia="Times New Roman" w:hAnsi="Courier New" w:cs="Courier New"/>
          <w:sz w:val="24"/>
          <w:szCs w:val="24"/>
          <w:lang w:eastAsia="zh-CN"/>
        </w:rPr>
      </w:pPr>
      <w:r w:rsidRPr="003261A2">
        <w:rPr>
          <w:rFonts w:ascii="Times New Roman" w:eastAsia="Times New Roman" w:hAnsi="Times New Roman" w:cs="Times New Roman"/>
          <w:sz w:val="24"/>
          <w:szCs w:val="24"/>
          <w:lang w:eastAsia="zh-CN"/>
        </w:rPr>
        <w:t>проживающего по адресу:</w:t>
      </w:r>
      <w:r>
        <w:rPr>
          <w:rFonts w:ascii="Courier New" w:eastAsia="Times New Roman" w:hAnsi="Courier New" w:cs="Courier New"/>
          <w:sz w:val="24"/>
          <w:szCs w:val="24"/>
          <w:lang w:eastAsia="zh-CN"/>
        </w:rPr>
        <w:t xml:space="preserve"> _____________________</w:t>
      </w:r>
    </w:p>
    <w:p w:rsidR="003261A2" w:rsidRPr="003261A2" w:rsidRDefault="003261A2" w:rsidP="003261A2">
      <w:pPr>
        <w:suppressAutoHyphens/>
        <w:autoSpaceDE w:val="0"/>
        <w:spacing w:after="0" w:line="240" w:lineRule="auto"/>
        <w:ind w:firstLine="3402"/>
        <w:jc w:val="right"/>
        <w:rPr>
          <w:rFonts w:ascii="Courier New" w:eastAsia="Times New Roman" w:hAnsi="Courier New" w:cs="Courier New"/>
          <w:sz w:val="24"/>
          <w:szCs w:val="24"/>
          <w:lang w:eastAsia="zh-CN"/>
        </w:rPr>
      </w:pPr>
      <w:r w:rsidRPr="003261A2">
        <w:rPr>
          <w:rFonts w:ascii="Courier New" w:eastAsia="Times New Roman" w:hAnsi="Courier New" w:cs="Courier New"/>
          <w:sz w:val="24"/>
          <w:szCs w:val="24"/>
          <w:lang w:eastAsia="zh-CN"/>
        </w:rPr>
        <w:t>_________________________________________</w:t>
      </w:r>
    </w:p>
    <w:p w:rsidR="003261A2" w:rsidRPr="003261A2" w:rsidRDefault="003261A2" w:rsidP="003261A2">
      <w:pPr>
        <w:suppressAutoHyphens/>
        <w:autoSpaceDE w:val="0"/>
        <w:spacing w:after="0" w:line="240" w:lineRule="auto"/>
        <w:ind w:firstLine="3402"/>
        <w:jc w:val="right"/>
        <w:rPr>
          <w:rFonts w:ascii="Times New Roman" w:eastAsia="Times New Roman" w:hAnsi="Times New Roman" w:cs="Times New Roman"/>
          <w:sz w:val="24"/>
          <w:szCs w:val="24"/>
          <w:lang w:eastAsia="zh-CN"/>
        </w:rPr>
      </w:pPr>
      <w:r w:rsidRPr="003261A2">
        <w:rPr>
          <w:rFonts w:ascii="Courier New" w:eastAsia="Times New Roman" w:hAnsi="Courier New" w:cs="Courier New"/>
          <w:sz w:val="24"/>
          <w:szCs w:val="24"/>
          <w:lang w:eastAsia="zh-CN"/>
        </w:rPr>
        <w:t>_________________________________________</w:t>
      </w:r>
    </w:p>
    <w:p w:rsidR="003261A2" w:rsidRPr="003261A2" w:rsidRDefault="003261A2" w:rsidP="003261A2">
      <w:pPr>
        <w:suppressAutoHyphens/>
        <w:autoSpaceDE w:val="0"/>
        <w:spacing w:after="0" w:line="240" w:lineRule="auto"/>
        <w:ind w:firstLine="3402"/>
        <w:jc w:val="right"/>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паспорт __________________________________________</w:t>
      </w:r>
    </w:p>
    <w:p w:rsidR="003261A2" w:rsidRPr="003261A2" w:rsidRDefault="003261A2" w:rsidP="003261A2">
      <w:pPr>
        <w:suppressAutoHyphens/>
        <w:autoSpaceDE w:val="0"/>
        <w:spacing w:after="0" w:line="240" w:lineRule="auto"/>
        <w:ind w:firstLine="3402"/>
        <w:jc w:val="right"/>
        <w:rPr>
          <w:rFonts w:ascii="Courier New" w:eastAsia="Times New Roman" w:hAnsi="Courier New" w:cs="Courier New"/>
          <w:sz w:val="24"/>
          <w:szCs w:val="24"/>
          <w:lang w:eastAsia="zh-CN"/>
        </w:rPr>
      </w:pPr>
      <w:r w:rsidRPr="003261A2">
        <w:rPr>
          <w:rFonts w:ascii="Times New Roman" w:eastAsia="Times New Roman" w:hAnsi="Times New Roman" w:cs="Times New Roman"/>
          <w:sz w:val="24"/>
          <w:szCs w:val="24"/>
          <w:lang w:eastAsia="zh-CN"/>
        </w:rPr>
        <w:t>выданный</w:t>
      </w:r>
      <w:r w:rsidRPr="003261A2">
        <w:rPr>
          <w:rFonts w:ascii="Courier New" w:eastAsia="Times New Roman" w:hAnsi="Courier New" w:cs="Courier New"/>
          <w:sz w:val="24"/>
          <w:szCs w:val="24"/>
          <w:lang w:eastAsia="zh-CN"/>
        </w:rPr>
        <w:t>__________________________________</w:t>
      </w:r>
    </w:p>
    <w:p w:rsidR="003261A2" w:rsidRPr="003261A2" w:rsidRDefault="003261A2" w:rsidP="003261A2">
      <w:pPr>
        <w:suppressAutoHyphens/>
        <w:autoSpaceDE w:val="0"/>
        <w:spacing w:after="0" w:line="240" w:lineRule="auto"/>
        <w:ind w:firstLine="3402"/>
        <w:jc w:val="right"/>
        <w:rPr>
          <w:rFonts w:ascii="Times New Roman" w:eastAsia="Times New Roman" w:hAnsi="Times New Roman" w:cs="Times New Roman"/>
          <w:sz w:val="20"/>
          <w:szCs w:val="20"/>
          <w:lang w:eastAsia="zh-CN"/>
        </w:rPr>
      </w:pPr>
      <w:r w:rsidRPr="003261A2">
        <w:rPr>
          <w:rFonts w:ascii="Courier New" w:eastAsia="Times New Roman" w:hAnsi="Courier New" w:cs="Courier New"/>
          <w:sz w:val="24"/>
          <w:szCs w:val="24"/>
          <w:lang w:eastAsia="zh-CN"/>
        </w:rPr>
        <w:t>_________________________________________</w:t>
      </w:r>
    </w:p>
    <w:p w:rsidR="003261A2" w:rsidRPr="003261A2" w:rsidRDefault="003261A2" w:rsidP="003261A2">
      <w:pPr>
        <w:suppressAutoHyphens/>
        <w:autoSpaceDE w:val="0"/>
        <w:spacing w:after="0" w:line="240" w:lineRule="auto"/>
        <w:ind w:firstLine="3402"/>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(дата, место выдачи)</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ЗАЯВЛЕНИЕ</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Courier New" w:eastAsia="Times New Roman" w:hAnsi="Courier New" w:cs="Courier New"/>
          <w:sz w:val="20"/>
          <w:szCs w:val="20"/>
          <w:lang w:eastAsia="zh-CN"/>
        </w:rPr>
      </w:pPr>
      <w:r w:rsidRPr="003261A2">
        <w:rPr>
          <w:rFonts w:ascii="Times New Roman" w:eastAsia="Times New Roman" w:hAnsi="Times New Roman" w:cs="Times New Roman"/>
          <w:sz w:val="24"/>
          <w:szCs w:val="24"/>
          <w:lang w:eastAsia="zh-CN"/>
        </w:rPr>
        <w:t xml:space="preserve">Прошу  выдать разрешение  на строительство/реконструкцию ИЖС </w:t>
      </w:r>
      <w:r w:rsidRPr="003261A2">
        <w:rPr>
          <w:rFonts w:ascii="Times New Roman" w:eastAsia="Times New Roman" w:hAnsi="Times New Roman" w:cs="Times New Roman"/>
          <w:sz w:val="20"/>
          <w:szCs w:val="20"/>
          <w:lang w:eastAsia="zh-CN"/>
        </w:rPr>
        <w:t xml:space="preserve">(нужное подчеркнуть)  </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Times New Roman" w:hAnsi="Courier New" w:cs="Courier New"/>
          <w:sz w:val="24"/>
          <w:szCs w:val="24"/>
          <w:lang w:eastAsia="zh-CN"/>
        </w:rPr>
        <w:t>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(указывается намерения застройщика: строительство нового дома, надворной постройки,</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Times New Roman" w:hAnsi="Courier New" w:cs="Courier New"/>
          <w:sz w:val="24"/>
          <w:szCs w:val="24"/>
          <w:lang w:eastAsia="zh-CN"/>
        </w:rPr>
        <w:t>________________________________________________________________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0"/>
          <w:szCs w:val="20"/>
          <w:lang w:eastAsia="zh-CN"/>
        </w:rPr>
        <w:t>реконструкция (расширение) существующих строений и т.д., с указанием адреса объекта)</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roofErr w:type="gramStart"/>
      <w:r w:rsidRPr="003261A2">
        <w:rPr>
          <w:rFonts w:ascii="Times New Roman" w:eastAsia="Times New Roman" w:hAnsi="Times New Roman" w:cs="Times New Roman"/>
          <w:sz w:val="24"/>
          <w:szCs w:val="24"/>
          <w:lang w:eastAsia="zh-CN"/>
        </w:rPr>
        <w:t>Документы,  подтверждающие</w:t>
      </w:r>
      <w:proofErr w:type="gramEnd"/>
      <w:r w:rsidRPr="003261A2">
        <w:rPr>
          <w:rFonts w:ascii="Times New Roman" w:eastAsia="Times New Roman" w:hAnsi="Times New Roman" w:cs="Times New Roman"/>
          <w:sz w:val="24"/>
          <w:szCs w:val="24"/>
          <w:lang w:eastAsia="zh-CN"/>
        </w:rPr>
        <w:t xml:space="preserve">  права собственности, владения или аренды на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земельный участок, прилагаю.</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Предполагаемые  технико-экономические показатели индивидуального жилого дома: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Этажность - _______ этажа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Высота жилого этажа - ________ м</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Количество жилых комнат ________ шт.</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Общая площадь жилого дома - ___________ м2</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Кровля </w:t>
      </w:r>
      <w:r w:rsidRPr="003261A2">
        <w:rPr>
          <w:rFonts w:ascii="Courier New" w:eastAsia="Times New Roman" w:hAnsi="Courier New" w:cs="Courier New"/>
          <w:sz w:val="24"/>
          <w:szCs w:val="24"/>
          <w:lang w:eastAsia="zh-CN"/>
        </w:rPr>
        <w:t>___________________________________________________________</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(скатная или плоская - совмещенная, указывается наличие мансарды, чердака)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высота мансарды (чердака) - _________ м</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площадь застройки - ____________ м2</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Предполагаемый материал основных конструктивных элементов жилого дома:</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Фундаменты - _________________________________________________________________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Times New Roman" w:eastAsia="Times New Roman" w:hAnsi="Times New Roman" w:cs="Times New Roman"/>
          <w:sz w:val="24"/>
          <w:szCs w:val="24"/>
          <w:lang w:eastAsia="zh-CN"/>
        </w:rPr>
        <w:t xml:space="preserve">Стены - </w:t>
      </w:r>
      <w:r w:rsidRPr="003261A2">
        <w:rPr>
          <w:rFonts w:ascii="Courier New" w:eastAsia="Times New Roman" w:hAnsi="Courier New" w:cs="Courier New"/>
          <w:sz w:val="24"/>
          <w:szCs w:val="24"/>
          <w:lang w:eastAsia="zh-CN"/>
        </w:rPr>
        <w:t>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0"/>
          <w:szCs w:val="20"/>
          <w:lang w:eastAsia="zh-CN"/>
        </w:rPr>
        <w:t xml:space="preserve">                                                                     (кирпич, дерево, блоки, панели и т.д.)</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Кровля -</w:t>
      </w:r>
      <w:r w:rsidRPr="003261A2">
        <w:rPr>
          <w:rFonts w:ascii="Courier New" w:eastAsia="Times New Roman" w:hAnsi="Courier New" w:cs="Courier New"/>
          <w:sz w:val="20"/>
          <w:szCs w:val="20"/>
          <w:lang w:eastAsia="zh-CN"/>
        </w:rPr>
        <w:t xml:space="preserve"> ______________________________________________________________________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(шифер, железо, черепица, лист оцинкованный, рубероид и т.д.)</w:t>
      </w:r>
    </w:p>
    <w:p w:rsidR="003261A2" w:rsidRPr="003261A2" w:rsidRDefault="003261A2" w:rsidP="003261A2">
      <w:pPr>
        <w:suppressAutoHyphens/>
        <w:autoSpaceDE w:val="0"/>
        <w:spacing w:after="0" w:line="240" w:lineRule="auto"/>
        <w:jc w:val="center"/>
        <w:rPr>
          <w:rFonts w:ascii="Times New Roman" w:eastAsia="Times New Roman" w:hAnsi="Times New Roman" w:cs="Times New Roman"/>
          <w:color w:val="404040" w:themeColor="text1" w:themeTint="BF"/>
          <w:sz w:val="24"/>
          <w:szCs w:val="24"/>
          <w:lang w:eastAsia="zh-CN"/>
        </w:rPr>
      </w:pPr>
      <w:r w:rsidRPr="003261A2">
        <w:rPr>
          <w:rFonts w:ascii="Times New Roman" w:eastAsia="Times New Roman" w:hAnsi="Times New Roman" w:cs="Times New Roman"/>
          <w:color w:val="404040" w:themeColor="text1" w:themeTint="BF"/>
          <w:sz w:val="24"/>
          <w:szCs w:val="24"/>
          <w:lang w:eastAsia="zh-CN"/>
        </w:rPr>
        <w:lastRenderedPageBreak/>
        <w:t>2</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Перекрытия -</w:t>
      </w:r>
      <w:r w:rsidRPr="003261A2">
        <w:rPr>
          <w:rFonts w:ascii="Courier New" w:eastAsia="Times New Roman" w:hAnsi="Courier New" w:cs="Courier New"/>
          <w:sz w:val="20"/>
          <w:szCs w:val="20"/>
          <w:lang w:eastAsia="zh-CN"/>
        </w:rPr>
        <w:t xml:space="preserve"> ______________________________________________________________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Courier New" w:hAnsi="Courier New" w:cs="Courier New"/>
          <w:sz w:val="20"/>
          <w:szCs w:val="20"/>
          <w:lang w:eastAsia="zh-CN"/>
        </w:rPr>
        <w:t xml:space="preserve">                           </w:t>
      </w:r>
      <w:r w:rsidRPr="003261A2">
        <w:rPr>
          <w:rFonts w:ascii="Courier New" w:eastAsia="Times New Roman" w:hAnsi="Courier New" w:cs="Courier New"/>
          <w:sz w:val="20"/>
          <w:szCs w:val="20"/>
          <w:lang w:eastAsia="zh-CN"/>
        </w:rPr>
        <w:t>(</w:t>
      </w:r>
      <w:r w:rsidRPr="003261A2">
        <w:rPr>
          <w:rFonts w:ascii="Times New Roman" w:eastAsia="Times New Roman" w:hAnsi="Times New Roman" w:cs="Times New Roman"/>
          <w:sz w:val="20"/>
          <w:szCs w:val="20"/>
          <w:lang w:eastAsia="zh-CN"/>
        </w:rPr>
        <w:t>железобетонные, деревянные и т.д.)</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Предполагаемое инженерное обеспечение жилого дома:</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Водоснабжение -</w:t>
      </w:r>
      <w:r w:rsidRPr="003261A2">
        <w:rPr>
          <w:rFonts w:ascii="Courier New" w:eastAsia="Times New Roman" w:hAnsi="Courier New" w:cs="Courier New"/>
          <w:sz w:val="20"/>
          <w:szCs w:val="20"/>
          <w:lang w:eastAsia="zh-CN"/>
        </w:rPr>
        <w:t xml:space="preserve"> 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(централизованное, от локальной скважины, колодца или уличной колонки)</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Канализация -</w:t>
      </w:r>
      <w:r w:rsidRPr="003261A2">
        <w:rPr>
          <w:rFonts w:ascii="Courier New" w:eastAsia="Times New Roman" w:hAnsi="Courier New" w:cs="Courier New"/>
          <w:sz w:val="20"/>
          <w:szCs w:val="20"/>
          <w:lang w:eastAsia="zh-CN"/>
        </w:rPr>
        <w:t xml:space="preserve"> _____________________________________________________________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(централизованная, водонепроницаемый выгреб, надворный туалет)</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Энергообеспечение:</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теплоснабжение -</w:t>
      </w:r>
      <w:r w:rsidRPr="003261A2">
        <w:rPr>
          <w:rFonts w:ascii="Courier New" w:eastAsia="Times New Roman" w:hAnsi="Courier New" w:cs="Courier New"/>
          <w:sz w:val="20"/>
          <w:szCs w:val="20"/>
          <w:lang w:eastAsia="zh-CN"/>
        </w:rPr>
        <w:t xml:space="preserve"> 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Courier New" w:eastAsia="Courier New" w:hAnsi="Courier New" w:cs="Courier New"/>
          <w:sz w:val="20"/>
          <w:szCs w:val="20"/>
          <w:lang w:eastAsia="zh-CN"/>
        </w:rPr>
        <w:t xml:space="preserve">                        </w:t>
      </w:r>
      <w:r w:rsidRPr="003261A2">
        <w:rPr>
          <w:rFonts w:ascii="Courier New" w:eastAsia="Times New Roman" w:hAnsi="Courier New" w:cs="Courier New"/>
          <w:sz w:val="20"/>
          <w:szCs w:val="20"/>
          <w:lang w:eastAsia="zh-CN"/>
        </w:rPr>
        <w:t>(</w:t>
      </w:r>
      <w:r w:rsidRPr="003261A2">
        <w:rPr>
          <w:rFonts w:ascii="Times New Roman" w:eastAsia="Times New Roman" w:hAnsi="Times New Roman" w:cs="Times New Roman"/>
          <w:sz w:val="20"/>
          <w:szCs w:val="20"/>
          <w:lang w:eastAsia="zh-CN"/>
        </w:rPr>
        <w:t>центральное, от котлов (указать вид топлива))</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газоснабжение -</w:t>
      </w:r>
      <w:r w:rsidRPr="003261A2">
        <w:rPr>
          <w:rFonts w:ascii="Courier New" w:eastAsia="Times New Roman" w:hAnsi="Courier New" w:cs="Courier New"/>
          <w:sz w:val="20"/>
          <w:szCs w:val="20"/>
          <w:lang w:eastAsia="zh-CN"/>
        </w:rPr>
        <w:t xml:space="preserve"> ___________________________________________________________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Courier New" w:eastAsia="Courier New" w:hAnsi="Courier New" w:cs="Courier New"/>
          <w:sz w:val="20"/>
          <w:szCs w:val="20"/>
          <w:lang w:eastAsia="zh-CN"/>
        </w:rPr>
        <w:t xml:space="preserve">                     </w:t>
      </w:r>
      <w:r w:rsidRPr="003261A2">
        <w:rPr>
          <w:rFonts w:ascii="Courier New" w:eastAsia="Times New Roman" w:hAnsi="Courier New" w:cs="Courier New"/>
          <w:sz w:val="20"/>
          <w:szCs w:val="20"/>
          <w:lang w:eastAsia="zh-CN"/>
        </w:rPr>
        <w:t>(</w:t>
      </w:r>
      <w:r w:rsidRPr="003261A2">
        <w:rPr>
          <w:rFonts w:ascii="Times New Roman" w:eastAsia="Times New Roman" w:hAnsi="Times New Roman" w:cs="Times New Roman"/>
          <w:sz w:val="20"/>
          <w:szCs w:val="20"/>
          <w:lang w:eastAsia="zh-CN"/>
        </w:rPr>
        <w:t>централизованное, от баллонов сжиженного газа)</w:t>
      </w: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горячее водоснабжение -</w:t>
      </w:r>
      <w:r w:rsidRPr="003261A2">
        <w:rPr>
          <w:rFonts w:ascii="Courier New" w:eastAsia="Times New Roman" w:hAnsi="Courier New" w:cs="Courier New"/>
          <w:sz w:val="20"/>
          <w:szCs w:val="20"/>
          <w:lang w:eastAsia="zh-CN"/>
        </w:rPr>
        <w:t xml:space="preserve"> ___________________________________________________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(централизованное, от водогрейных колонок (указать вид топлива))</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Предполагаемые технико-экономические показатели хозяйственных построек:</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Гараж -</w:t>
      </w:r>
      <w:r w:rsidRPr="003261A2">
        <w:rPr>
          <w:rFonts w:ascii="Courier New" w:eastAsia="Times New Roman" w:hAnsi="Courier New" w:cs="Courier New"/>
          <w:sz w:val="20"/>
          <w:szCs w:val="20"/>
          <w:lang w:eastAsia="zh-CN"/>
        </w:rPr>
        <w:t xml:space="preserve"> _______________________________________________ </w:t>
      </w:r>
      <w:r w:rsidRPr="003261A2">
        <w:rPr>
          <w:rFonts w:ascii="Times New Roman" w:eastAsia="Times New Roman" w:hAnsi="Times New Roman" w:cs="Times New Roman"/>
          <w:sz w:val="24"/>
          <w:szCs w:val="24"/>
          <w:lang w:eastAsia="zh-CN"/>
        </w:rPr>
        <w:t>площадью</w:t>
      </w:r>
      <w:r w:rsidRPr="003261A2">
        <w:rPr>
          <w:rFonts w:ascii="Courier New" w:eastAsia="Times New Roman" w:hAnsi="Courier New" w:cs="Courier New"/>
          <w:sz w:val="20"/>
          <w:szCs w:val="20"/>
          <w:lang w:eastAsia="zh-CN"/>
        </w:rPr>
        <w:t xml:space="preserve"> _______ </w:t>
      </w:r>
      <w:r w:rsidRPr="003261A2">
        <w:rPr>
          <w:rFonts w:ascii="Times New Roman" w:eastAsia="Times New Roman" w:hAnsi="Times New Roman" w:cs="Times New Roman"/>
          <w:sz w:val="24"/>
          <w:szCs w:val="24"/>
          <w:lang w:eastAsia="zh-CN"/>
        </w:rPr>
        <w:t>м2</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(встроенный, пристроенный, отдельно стоящий)</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на _________ машину (</w:t>
      </w:r>
      <w:proofErr w:type="spellStart"/>
      <w:r w:rsidRPr="003261A2">
        <w:rPr>
          <w:rFonts w:ascii="Times New Roman" w:eastAsia="Times New Roman" w:hAnsi="Times New Roman" w:cs="Times New Roman"/>
          <w:sz w:val="24"/>
          <w:szCs w:val="24"/>
          <w:lang w:eastAsia="zh-CN"/>
        </w:rPr>
        <w:t>ны</w:t>
      </w:r>
      <w:proofErr w:type="spellEnd"/>
      <w:r w:rsidRPr="003261A2">
        <w:rPr>
          <w:rFonts w:ascii="Times New Roman" w:eastAsia="Times New Roman" w:hAnsi="Times New Roman" w:cs="Times New Roman"/>
          <w:sz w:val="24"/>
          <w:szCs w:val="24"/>
          <w:lang w:eastAsia="zh-CN"/>
        </w:rPr>
        <w:t>)</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материал стен _______________________, материал кровли 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сарай площадью ____________ м2</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материал стен _______________________, материал кровли 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строение для содержания скота и птицы площадью ________________ м2,</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материал стен ______________________, материал кровли 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теплицы площадью ____________ м2, материал конструкций 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r w:rsidRPr="003261A2">
        <w:rPr>
          <w:rFonts w:ascii="Times New Roman" w:eastAsia="Times New Roman" w:hAnsi="Times New Roman" w:cs="Times New Roman"/>
          <w:sz w:val="24"/>
          <w:szCs w:val="24"/>
          <w:lang w:eastAsia="zh-CN"/>
        </w:rPr>
        <w:t>покрытия 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rPr>
          <w:rFonts w:ascii="Courier New" w:eastAsia="Courier New" w:hAnsi="Courier New" w:cs="Courier New"/>
          <w:sz w:val="20"/>
          <w:szCs w:val="20"/>
          <w:lang w:eastAsia="zh-CN"/>
        </w:rPr>
      </w:pPr>
      <w:r w:rsidRPr="003261A2">
        <w:rPr>
          <w:rFonts w:ascii="Times New Roman" w:eastAsia="Times New Roman" w:hAnsi="Times New Roman" w:cs="Times New Roman"/>
          <w:sz w:val="24"/>
          <w:szCs w:val="24"/>
          <w:lang w:eastAsia="zh-CN"/>
        </w:rPr>
        <w:t>дата ____________________ подпись _______________/_____________________/</w:t>
      </w:r>
    </w:p>
    <w:p w:rsidR="003261A2" w:rsidRPr="003261A2" w:rsidRDefault="003261A2" w:rsidP="003261A2">
      <w:pPr>
        <w:suppressAutoHyphens/>
        <w:autoSpaceDE w:val="0"/>
        <w:spacing w:after="0" w:line="240" w:lineRule="auto"/>
        <w:rPr>
          <w:rFonts w:ascii="Times New Roman" w:eastAsia="Times New Roman" w:hAnsi="Times New Roman" w:cs="Times New Roman"/>
          <w:sz w:val="20"/>
          <w:szCs w:val="20"/>
          <w:lang w:eastAsia="zh-CN"/>
        </w:rPr>
      </w:pPr>
      <w:r w:rsidRPr="003261A2">
        <w:rPr>
          <w:rFonts w:ascii="Courier New" w:eastAsia="Courier New" w:hAnsi="Courier New" w:cs="Courier New"/>
          <w:sz w:val="20"/>
          <w:szCs w:val="20"/>
          <w:lang w:eastAsia="zh-CN"/>
        </w:rPr>
        <w:t xml:space="preserve">                                                   </w:t>
      </w:r>
      <w:r w:rsidRPr="003261A2">
        <w:rPr>
          <w:rFonts w:ascii="Times New Roman" w:eastAsia="Times New Roman" w:hAnsi="Times New Roman" w:cs="Times New Roman"/>
          <w:sz w:val="20"/>
          <w:szCs w:val="20"/>
          <w:lang w:eastAsia="zh-CN"/>
        </w:rPr>
        <w:t>(ф.и.о. застройщика)</w:t>
      </w: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0"/>
          <w:szCs w:val="20"/>
          <w:lang w:eastAsia="zh-CN"/>
        </w:rPr>
      </w:pPr>
    </w:p>
    <w:p w:rsidR="003261A2" w:rsidRPr="003261A2" w:rsidRDefault="003261A2" w:rsidP="003261A2">
      <w:pPr>
        <w:suppressAutoHyphens/>
        <w:autoSpaceDE w:val="0"/>
        <w:spacing w:after="0" w:line="240" w:lineRule="auto"/>
        <w:ind w:firstLine="540"/>
        <w:jc w:val="both"/>
        <w:rPr>
          <w:rFonts w:ascii="Arial" w:eastAsia="Times New Roman" w:hAnsi="Arial" w:cs="Arial"/>
          <w:sz w:val="20"/>
          <w:szCs w:val="20"/>
          <w:lang w:eastAsia="zh-CN"/>
        </w:rPr>
      </w:pPr>
    </w:p>
    <w:p w:rsidR="003261A2" w:rsidRPr="003261A2" w:rsidRDefault="003261A2" w:rsidP="003261A2">
      <w:pPr>
        <w:suppressAutoHyphens/>
        <w:autoSpaceDE w:val="0"/>
        <w:spacing w:after="0" w:line="240" w:lineRule="auto"/>
        <w:jc w:val="both"/>
        <w:rPr>
          <w:rFonts w:ascii="Arial" w:eastAsia="Times New Roman" w:hAnsi="Arial" w:cs="Arial"/>
          <w:sz w:val="20"/>
          <w:szCs w:val="20"/>
          <w:lang w:eastAsia="zh-CN"/>
        </w:rPr>
      </w:pPr>
    </w:p>
    <w:p w:rsidR="003261A2" w:rsidRPr="003261A2" w:rsidRDefault="003261A2" w:rsidP="003261A2">
      <w:pPr>
        <w:suppressAutoHyphens/>
        <w:autoSpaceDE w:val="0"/>
        <w:spacing w:after="0" w:line="240" w:lineRule="auto"/>
        <w:jc w:val="both"/>
        <w:rPr>
          <w:rFonts w:ascii="Arial" w:eastAsia="Times New Roman" w:hAnsi="Arial" w:cs="Arial"/>
          <w:sz w:val="20"/>
          <w:szCs w:val="20"/>
          <w:lang w:eastAsia="zh-CN"/>
        </w:rPr>
      </w:pPr>
    </w:p>
    <w:p w:rsidR="003261A2" w:rsidRPr="003261A2" w:rsidRDefault="003261A2" w:rsidP="003261A2">
      <w:pPr>
        <w:suppressAutoHyphens/>
        <w:autoSpaceDE w:val="0"/>
        <w:spacing w:after="0" w:line="240" w:lineRule="auto"/>
        <w:ind w:firstLine="540"/>
        <w:jc w:val="both"/>
        <w:rPr>
          <w:rFonts w:ascii="Arial" w:eastAsia="Times New Roman" w:hAnsi="Arial" w:cs="Arial"/>
          <w:sz w:val="20"/>
          <w:szCs w:val="20"/>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3261A2" w:rsidRPr="003261A2" w:rsidRDefault="003261A2" w:rsidP="003261A2">
      <w:pPr>
        <w:suppressAutoHyphens/>
        <w:autoSpaceDE w:val="0"/>
        <w:spacing w:after="0" w:line="240" w:lineRule="auto"/>
        <w:ind w:firstLine="540"/>
        <w:jc w:val="both"/>
        <w:rPr>
          <w:rFonts w:ascii="Arial" w:eastAsia="Times New Roman" w:hAnsi="Arial" w:cs="Arial"/>
          <w:sz w:val="20"/>
          <w:szCs w:val="20"/>
          <w:lang w:eastAsia="zh-CN"/>
        </w:rPr>
      </w:pP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p w:rsidR="000A2629" w:rsidRPr="000A2629" w:rsidRDefault="000A2629" w:rsidP="000A2629">
      <w:pPr>
        <w:autoSpaceDE w:val="0"/>
        <w:autoSpaceDN w:val="0"/>
        <w:adjustRightInd w:val="0"/>
        <w:spacing w:after="0" w:line="240" w:lineRule="auto"/>
        <w:jc w:val="right"/>
        <w:rPr>
          <w:rFonts w:ascii="Arial CYR" w:hAnsi="Arial CYR" w:cs="Arial CYR"/>
          <w:sz w:val="16"/>
          <w:szCs w:val="16"/>
        </w:rPr>
      </w:pPr>
    </w:p>
    <w:p w:rsidR="003261A2" w:rsidRDefault="003261A2" w:rsidP="000A2629">
      <w:pPr>
        <w:autoSpaceDE w:val="0"/>
        <w:autoSpaceDN w:val="0"/>
        <w:adjustRightInd w:val="0"/>
        <w:spacing w:after="0" w:line="240" w:lineRule="auto"/>
        <w:ind w:firstLine="5103"/>
        <w:rPr>
          <w:rFonts w:ascii="Times New Roman" w:eastAsia="Calibri" w:hAnsi="Times New Roman" w:cs="Times New Roman"/>
          <w:sz w:val="24"/>
          <w:szCs w:val="24"/>
        </w:rPr>
      </w:pPr>
    </w:p>
    <w:p w:rsidR="003261A2" w:rsidRDefault="003261A2" w:rsidP="000A2629">
      <w:pPr>
        <w:autoSpaceDE w:val="0"/>
        <w:autoSpaceDN w:val="0"/>
        <w:adjustRightInd w:val="0"/>
        <w:spacing w:after="0" w:line="240" w:lineRule="auto"/>
        <w:ind w:firstLine="5103"/>
        <w:rPr>
          <w:rFonts w:ascii="Times New Roman" w:eastAsia="Calibri" w:hAnsi="Times New Roman" w:cs="Times New Roman"/>
          <w:sz w:val="24"/>
          <w:szCs w:val="24"/>
        </w:rPr>
      </w:pPr>
    </w:p>
    <w:p w:rsidR="003261A2" w:rsidRDefault="003261A2" w:rsidP="000A2629">
      <w:pPr>
        <w:autoSpaceDE w:val="0"/>
        <w:autoSpaceDN w:val="0"/>
        <w:adjustRightInd w:val="0"/>
        <w:spacing w:after="0" w:line="240" w:lineRule="auto"/>
        <w:ind w:firstLine="5103"/>
        <w:rPr>
          <w:rFonts w:ascii="Times New Roman" w:eastAsia="Calibri" w:hAnsi="Times New Roman" w:cs="Times New Roman"/>
          <w:sz w:val="24"/>
          <w:szCs w:val="24"/>
        </w:rPr>
      </w:pPr>
    </w:p>
    <w:p w:rsidR="003261A2" w:rsidRDefault="003261A2" w:rsidP="000A2629">
      <w:pPr>
        <w:autoSpaceDE w:val="0"/>
        <w:autoSpaceDN w:val="0"/>
        <w:adjustRightInd w:val="0"/>
        <w:spacing w:after="0" w:line="240" w:lineRule="auto"/>
        <w:ind w:firstLine="5103"/>
        <w:rPr>
          <w:rFonts w:ascii="Times New Roman" w:eastAsia="Calibri" w:hAnsi="Times New Roman" w:cs="Times New Roman"/>
          <w:sz w:val="24"/>
          <w:szCs w:val="24"/>
        </w:rPr>
      </w:pP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3</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к административному регламенту</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 xml:space="preserve">предоставления муниципальной услуги </w:t>
      </w:r>
    </w:p>
    <w:p w:rsidR="000A2629"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 xml:space="preserve">«Выдача разрешений на </w:t>
      </w:r>
      <w:r>
        <w:rPr>
          <w:rFonts w:ascii="Times New Roman" w:eastAsia="Calibri" w:hAnsi="Times New Roman" w:cs="Times New Roman"/>
          <w:sz w:val="24"/>
          <w:szCs w:val="24"/>
        </w:rPr>
        <w:t>строительство,</w:t>
      </w:r>
      <w:r w:rsidRPr="0048721B">
        <w:rPr>
          <w:rFonts w:ascii="Times New Roman" w:eastAsia="Calibri" w:hAnsi="Times New Roman" w:cs="Times New Roman"/>
          <w:sz w:val="24"/>
          <w:szCs w:val="24"/>
        </w:rPr>
        <w:t xml:space="preserve"> </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 xml:space="preserve">реконструкцию объектов капитального </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 xml:space="preserve">строительства на территории </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 xml:space="preserve">Суровикинского муниципального района </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24"/>
          <w:szCs w:val="24"/>
        </w:rPr>
      </w:pPr>
      <w:r w:rsidRPr="0048721B">
        <w:rPr>
          <w:rFonts w:ascii="Times New Roman" w:eastAsia="Calibri" w:hAnsi="Times New Roman" w:cs="Times New Roman"/>
          <w:sz w:val="24"/>
          <w:szCs w:val="24"/>
        </w:rPr>
        <w:t>Волгоградской области»</w:t>
      </w:r>
    </w:p>
    <w:p w:rsidR="000A2629" w:rsidRPr="0048721B" w:rsidRDefault="000A2629" w:rsidP="000A2629">
      <w:pPr>
        <w:autoSpaceDE w:val="0"/>
        <w:autoSpaceDN w:val="0"/>
        <w:adjustRightInd w:val="0"/>
        <w:spacing w:after="0" w:line="240" w:lineRule="auto"/>
        <w:ind w:firstLine="5103"/>
        <w:rPr>
          <w:rFonts w:ascii="Times New Roman" w:eastAsia="Calibri" w:hAnsi="Times New Roman" w:cs="Times New Roman"/>
          <w:sz w:val="16"/>
          <w:szCs w:val="16"/>
        </w:rPr>
      </w:pPr>
    </w:p>
    <w:p w:rsidR="000A2629" w:rsidRPr="00816A02" w:rsidRDefault="000A2629" w:rsidP="000A2629">
      <w:pPr>
        <w:autoSpaceDE w:val="0"/>
        <w:autoSpaceDN w:val="0"/>
        <w:adjustRightInd w:val="0"/>
        <w:spacing w:after="0" w:line="240" w:lineRule="auto"/>
        <w:jc w:val="center"/>
        <w:rPr>
          <w:rFonts w:ascii="Courier New" w:hAnsi="Courier New" w:cs="Courier New"/>
          <w:sz w:val="20"/>
          <w:szCs w:val="20"/>
        </w:rPr>
      </w:pPr>
      <w:r w:rsidRPr="00816A02">
        <w:rPr>
          <w:rFonts w:ascii="Courier New" w:hAnsi="Courier New" w:cs="Courier New"/>
          <w:sz w:val="20"/>
          <w:szCs w:val="20"/>
        </w:rPr>
        <w:t>БЛОК-СХЕМА</w:t>
      </w:r>
    </w:p>
    <w:p w:rsidR="000A2629" w:rsidRPr="00816A02" w:rsidRDefault="000A2629" w:rsidP="000A2629">
      <w:pPr>
        <w:autoSpaceDE w:val="0"/>
        <w:autoSpaceDN w:val="0"/>
        <w:adjustRightInd w:val="0"/>
        <w:spacing w:after="0" w:line="240" w:lineRule="auto"/>
        <w:jc w:val="center"/>
        <w:rPr>
          <w:rFonts w:ascii="Courier New" w:hAnsi="Courier New" w:cs="Courier New"/>
          <w:sz w:val="20"/>
          <w:szCs w:val="20"/>
        </w:rPr>
      </w:pPr>
      <w:r w:rsidRPr="00816A02">
        <w:rPr>
          <w:rFonts w:ascii="Courier New" w:hAnsi="Courier New" w:cs="Courier New"/>
          <w:sz w:val="20"/>
          <w:szCs w:val="20"/>
        </w:rPr>
        <w:t xml:space="preserve">предоставление муниципальной услуги </w:t>
      </w:r>
    </w:p>
    <w:p w:rsidR="000A2629" w:rsidRDefault="000A2629" w:rsidP="000A2629">
      <w:pPr>
        <w:autoSpaceDE w:val="0"/>
        <w:autoSpaceDN w:val="0"/>
        <w:adjustRightInd w:val="0"/>
        <w:spacing w:after="0" w:line="240" w:lineRule="auto"/>
        <w:jc w:val="center"/>
        <w:rPr>
          <w:rFonts w:ascii="Courier New" w:hAnsi="Courier New" w:cs="Courier New"/>
          <w:bCs/>
          <w:sz w:val="20"/>
          <w:szCs w:val="20"/>
        </w:rPr>
      </w:pPr>
      <w:r w:rsidRPr="00816A02">
        <w:rPr>
          <w:rFonts w:ascii="Courier New" w:hAnsi="Courier New" w:cs="Courier New"/>
          <w:sz w:val="20"/>
          <w:szCs w:val="20"/>
        </w:rPr>
        <w:t>«</w:t>
      </w:r>
      <w:r w:rsidRPr="00816A02">
        <w:rPr>
          <w:rFonts w:ascii="Courier New" w:hAnsi="Courier New" w:cs="Courier New"/>
          <w:bCs/>
          <w:sz w:val="20"/>
          <w:szCs w:val="20"/>
        </w:rPr>
        <w:t xml:space="preserve">Выдача разрешений на </w:t>
      </w:r>
      <w:r w:rsidRPr="00816A02">
        <w:rPr>
          <w:rFonts w:ascii="Courier New" w:eastAsia="Calibri" w:hAnsi="Courier New" w:cs="Courier New"/>
          <w:sz w:val="20"/>
          <w:szCs w:val="20"/>
        </w:rPr>
        <w:t>строительство, реконструкцию</w:t>
      </w:r>
      <w:r w:rsidRPr="00816A02">
        <w:rPr>
          <w:rFonts w:ascii="Courier New" w:hAnsi="Courier New" w:cs="Courier New"/>
          <w:bCs/>
          <w:sz w:val="20"/>
          <w:szCs w:val="20"/>
        </w:rPr>
        <w:t xml:space="preserve"> </w:t>
      </w:r>
    </w:p>
    <w:p w:rsidR="000A2629" w:rsidRPr="00816A02" w:rsidRDefault="000A2629" w:rsidP="000A2629">
      <w:pPr>
        <w:autoSpaceDE w:val="0"/>
        <w:autoSpaceDN w:val="0"/>
        <w:adjustRightInd w:val="0"/>
        <w:spacing w:after="0" w:line="240" w:lineRule="auto"/>
        <w:jc w:val="center"/>
        <w:rPr>
          <w:rFonts w:ascii="Courier New" w:hAnsi="Courier New" w:cs="Courier New"/>
          <w:bCs/>
          <w:sz w:val="20"/>
          <w:szCs w:val="20"/>
        </w:rPr>
      </w:pPr>
      <w:r w:rsidRPr="00816A02">
        <w:rPr>
          <w:rFonts w:ascii="Courier New" w:hAnsi="Courier New" w:cs="Courier New"/>
          <w:bCs/>
          <w:sz w:val="20"/>
          <w:szCs w:val="20"/>
        </w:rPr>
        <w:t xml:space="preserve">объектов капитального строительства на территории </w:t>
      </w:r>
    </w:p>
    <w:p w:rsidR="000A2629" w:rsidRPr="00816A02" w:rsidRDefault="000A2629" w:rsidP="000A2629">
      <w:pPr>
        <w:autoSpaceDE w:val="0"/>
        <w:autoSpaceDN w:val="0"/>
        <w:adjustRightInd w:val="0"/>
        <w:spacing w:after="0" w:line="240" w:lineRule="auto"/>
        <w:jc w:val="center"/>
        <w:rPr>
          <w:rFonts w:ascii="Courier New" w:hAnsi="Courier New" w:cs="Courier New"/>
          <w:bCs/>
          <w:sz w:val="20"/>
          <w:szCs w:val="20"/>
        </w:rPr>
      </w:pPr>
      <w:r w:rsidRPr="00816A02">
        <w:rPr>
          <w:rFonts w:ascii="Courier New" w:hAnsi="Courier New" w:cs="Courier New"/>
          <w:bCs/>
          <w:sz w:val="20"/>
          <w:szCs w:val="20"/>
        </w:rPr>
        <w:t xml:space="preserve">Суровикинского муниципального района </w:t>
      </w:r>
    </w:p>
    <w:p w:rsidR="000A2629" w:rsidRPr="00816A02" w:rsidRDefault="000A2629" w:rsidP="000A2629">
      <w:pPr>
        <w:autoSpaceDE w:val="0"/>
        <w:autoSpaceDN w:val="0"/>
        <w:adjustRightInd w:val="0"/>
        <w:spacing w:after="0" w:line="240" w:lineRule="auto"/>
        <w:jc w:val="center"/>
        <w:rPr>
          <w:rFonts w:ascii="Courier New" w:hAnsi="Courier New" w:cs="Courier New"/>
          <w:bCs/>
          <w:sz w:val="20"/>
          <w:szCs w:val="20"/>
        </w:rPr>
      </w:pPr>
      <w:r w:rsidRPr="00816A02">
        <w:rPr>
          <w:rFonts w:ascii="Courier New" w:hAnsi="Courier New" w:cs="Courier New"/>
          <w:bCs/>
          <w:sz w:val="20"/>
          <w:szCs w:val="20"/>
        </w:rPr>
        <w:t>Волгоградской области»</w:t>
      </w:r>
    </w:p>
    <w:p w:rsidR="000A2629" w:rsidRDefault="000A2629" w:rsidP="000A2629">
      <w:pPr>
        <w:autoSpaceDE w:val="0"/>
        <w:autoSpaceDN w:val="0"/>
        <w:adjustRightInd w:val="0"/>
        <w:spacing w:after="0" w:line="240" w:lineRule="auto"/>
        <w:jc w:val="center"/>
        <w:rPr>
          <w:rFonts w:ascii="Courier New" w:hAnsi="Courier New" w:cs="Courier New"/>
          <w:bCs/>
          <w:sz w:val="24"/>
          <w:szCs w:val="24"/>
        </w:rPr>
      </w:pPr>
    </w:p>
    <w:tbl>
      <w:tblPr>
        <w:tblStyle w:val="a4"/>
        <w:tblW w:w="9674" w:type="dxa"/>
        <w:tblLook w:val="04A0" w:firstRow="1" w:lastRow="0" w:firstColumn="1" w:lastColumn="0" w:noHBand="0" w:noVBand="1"/>
      </w:tblPr>
      <w:tblGrid>
        <w:gridCol w:w="4644"/>
        <w:gridCol w:w="426"/>
        <w:gridCol w:w="4604"/>
      </w:tblGrid>
      <w:tr w:rsidR="000A2629" w:rsidTr="00E34BA2">
        <w:trPr>
          <w:trHeight w:val="1892"/>
        </w:trPr>
        <w:tc>
          <w:tcPr>
            <w:tcW w:w="4644" w:type="dxa"/>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Прием и регистрация заявления и  документов (при подаче заявления в МФЦ) (максимальный срок исполнения составляет не более 1 календарного дня)</w:t>
            </w:r>
          </w:p>
        </w:tc>
        <w:tc>
          <w:tcPr>
            <w:tcW w:w="426" w:type="dxa"/>
            <w:vMerge w:val="restart"/>
            <w:tcBorders>
              <w:top w:val="nil"/>
              <w:right w:val="nil"/>
            </w:tcBorders>
          </w:tcPr>
          <w:p w:rsidR="000A2629" w:rsidRDefault="000A2629" w:rsidP="00E34BA2">
            <w:pPr>
              <w:autoSpaceDE w:val="0"/>
              <w:autoSpaceDN w:val="0"/>
              <w:adjustRightInd w:val="0"/>
              <w:rPr>
                <w:rFonts w:ascii="Courier New" w:hAnsi="Courier New" w:cs="Courier New"/>
                <w:bCs/>
                <w:sz w:val="20"/>
                <w:szCs w:val="20"/>
              </w:rPr>
            </w:pPr>
            <w:r>
              <w:rPr>
                <w:rFonts w:ascii="Courier New" w:hAnsi="Courier New" w:cs="Courier New"/>
                <w:bCs/>
                <w:noProof/>
                <w:sz w:val="20"/>
                <w:szCs w:val="20"/>
                <w:lang w:eastAsia="ru-RU"/>
              </w:rPr>
              <mc:AlternateContent>
                <mc:Choice Requires="wps">
                  <w:drawing>
                    <wp:anchor distT="0" distB="0" distL="114300" distR="114300" simplePos="0" relativeHeight="251663360" behindDoc="0" locked="0" layoutInCell="1" allowOverlap="1" wp14:anchorId="44A1F3D6" wp14:editId="14142493">
                      <wp:simplePos x="0" y="0"/>
                      <wp:positionH relativeFrom="column">
                        <wp:posOffset>-69850</wp:posOffset>
                      </wp:positionH>
                      <wp:positionV relativeFrom="paragraph">
                        <wp:posOffset>4698365</wp:posOffset>
                      </wp:positionV>
                      <wp:extent cx="0" cy="457200"/>
                      <wp:effectExtent l="63500" t="15875" r="6032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22AB9" id="_x0000_t32" coordsize="21600,21600" o:spt="32" o:oned="t" path="m,l21600,21600e" filled="f">
                      <v:path arrowok="t" fillok="f" o:connecttype="none"/>
                      <o:lock v:ext="edit" shapetype="t"/>
                    </v:shapetype>
                    <v:shape id="Прямая со стрелкой 5" o:spid="_x0000_s1026" type="#_x0000_t32" style="position:absolute;margin-left:-5.5pt;margin-top:369.95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" strokeweight="1.25pt">
                      <v:stroke endarrow="block"/>
                    </v:shape>
                  </w:pict>
                </mc:Fallback>
              </mc:AlternateContent>
            </w:r>
            <w:r>
              <w:rPr>
                <w:rFonts w:ascii="Courier New" w:hAnsi="Courier New" w:cs="Courier New"/>
                <w:bCs/>
                <w:noProof/>
                <w:sz w:val="20"/>
                <w:szCs w:val="20"/>
                <w:lang w:eastAsia="ru-RU"/>
              </w:rPr>
              <mc:AlternateContent>
                <mc:Choice Requires="wps">
                  <w:drawing>
                    <wp:anchor distT="0" distB="0" distL="114300" distR="114300" simplePos="0" relativeHeight="251662336" behindDoc="0" locked="0" layoutInCell="1" allowOverlap="1" wp14:anchorId="63CBC7FC" wp14:editId="1BC3EB50">
                      <wp:simplePos x="0" y="0"/>
                      <wp:positionH relativeFrom="column">
                        <wp:posOffset>-69850</wp:posOffset>
                      </wp:positionH>
                      <wp:positionV relativeFrom="paragraph">
                        <wp:posOffset>3223260</wp:posOffset>
                      </wp:positionV>
                      <wp:extent cx="0" cy="465455"/>
                      <wp:effectExtent l="63500" t="17145" r="6032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1EB93" id="Прямая со стрелкой 4" o:spid="_x0000_s1026" type="#_x0000_t32" style="position:absolute;margin-left:-5.5pt;margin-top:253.8pt;width:0;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" strokeweight="1.25pt">
                      <v:stroke endarrow="block"/>
                    </v:shape>
                  </w:pict>
                </mc:Fallback>
              </mc:AlternateContent>
            </w:r>
            <w:r>
              <w:rPr>
                <w:rFonts w:ascii="Courier New" w:hAnsi="Courier New" w:cs="Courier New"/>
                <w:bCs/>
                <w:noProof/>
                <w:sz w:val="20"/>
                <w:szCs w:val="20"/>
                <w:lang w:eastAsia="ru-RU"/>
              </w:rPr>
              <mc:AlternateContent>
                <mc:Choice Requires="wps">
                  <w:drawing>
                    <wp:anchor distT="0" distB="0" distL="114300" distR="114300" simplePos="0" relativeHeight="251661312" behindDoc="0" locked="0" layoutInCell="1" allowOverlap="1" wp14:anchorId="46270A98" wp14:editId="62CE3B57">
                      <wp:simplePos x="0" y="0"/>
                      <wp:positionH relativeFrom="column">
                        <wp:posOffset>-69850</wp:posOffset>
                      </wp:positionH>
                      <wp:positionV relativeFrom="paragraph">
                        <wp:posOffset>1213485</wp:posOffset>
                      </wp:positionV>
                      <wp:extent cx="0" cy="472440"/>
                      <wp:effectExtent l="63500" t="17145" r="60325"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1941B" id="Прямая со стрелкой 3" o:spid="_x0000_s1026" type="#_x0000_t32" style="position:absolute;margin-left:-5.5pt;margin-top:95.55pt;width:0;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naYQIAAHYEAAAOAAAAZHJzL2Uyb0RvYy54bWysVEtu2zAQ3RfoHQjuHVm2kj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" strokeweight="1.25pt">
                      <v:stroke endarrow="block"/>
                    </v:shape>
                  </w:pict>
                </mc:Fallback>
              </mc:AlternateContent>
            </w:r>
          </w:p>
        </w:tc>
        <w:tc>
          <w:tcPr>
            <w:tcW w:w="4604" w:type="dxa"/>
            <w:vMerge w:val="restart"/>
            <w:tcBorders>
              <w:left w:val="single" w:sz="4" w:space="0" w:color="auto"/>
            </w:tcBorders>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r w:rsidRPr="00967635">
              <w:rPr>
                <w:rFonts w:ascii="Courier New" w:hAnsi="Courier New" w:cs="Courier New"/>
                <w:bCs/>
                <w:sz w:val="20"/>
                <w:szCs w:val="20"/>
              </w:rPr>
              <w:t xml:space="preserve">Прием и регистрация заявления, </w:t>
            </w:r>
          </w:p>
          <w:p w:rsidR="000A2629" w:rsidRDefault="000A2629" w:rsidP="00E34BA2">
            <w:pPr>
              <w:autoSpaceDE w:val="0"/>
              <w:autoSpaceDN w:val="0"/>
              <w:adjustRightInd w:val="0"/>
              <w:jc w:val="center"/>
              <w:rPr>
                <w:rFonts w:ascii="Courier New" w:hAnsi="Courier New" w:cs="Courier New"/>
                <w:bCs/>
                <w:sz w:val="20"/>
                <w:szCs w:val="20"/>
              </w:rPr>
            </w:pPr>
            <w:r w:rsidRPr="00967635">
              <w:rPr>
                <w:rFonts w:ascii="Courier New" w:hAnsi="Courier New" w:cs="Courier New"/>
                <w:bCs/>
                <w:sz w:val="20"/>
                <w:szCs w:val="20"/>
              </w:rPr>
              <w:t>документов, в том числе в элект</w:t>
            </w:r>
            <w:r>
              <w:rPr>
                <w:rFonts w:ascii="Courier New" w:hAnsi="Courier New" w:cs="Courier New"/>
                <w:bCs/>
                <w:sz w:val="20"/>
                <w:szCs w:val="20"/>
              </w:rPr>
              <w:t>р</w:t>
            </w:r>
            <w:r w:rsidRPr="00967635">
              <w:rPr>
                <w:rFonts w:ascii="Courier New" w:hAnsi="Courier New" w:cs="Courier New"/>
                <w:bCs/>
                <w:sz w:val="20"/>
                <w:szCs w:val="20"/>
              </w:rPr>
              <w:t xml:space="preserve">онной </w:t>
            </w:r>
          </w:p>
          <w:p w:rsidR="000A2629" w:rsidRDefault="000A2629" w:rsidP="00E34BA2">
            <w:pPr>
              <w:autoSpaceDE w:val="0"/>
              <w:autoSpaceDN w:val="0"/>
              <w:adjustRightInd w:val="0"/>
              <w:jc w:val="center"/>
              <w:rPr>
                <w:rFonts w:ascii="Courier New" w:hAnsi="Courier New" w:cs="Courier New"/>
                <w:bCs/>
                <w:sz w:val="20"/>
                <w:szCs w:val="20"/>
              </w:rPr>
            </w:pPr>
            <w:r w:rsidRPr="00967635">
              <w:rPr>
                <w:rFonts w:ascii="Courier New" w:hAnsi="Courier New" w:cs="Courier New"/>
                <w:bCs/>
                <w:sz w:val="20"/>
                <w:szCs w:val="20"/>
              </w:rPr>
              <w:t xml:space="preserve">форме (при подаче заявления в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администрацию Суровикинского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муниципального района Волгоградской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области</w:t>
            </w:r>
            <w:r w:rsidRPr="00967635">
              <w:rPr>
                <w:rFonts w:ascii="Courier New" w:hAnsi="Courier New" w:cs="Courier New"/>
                <w:bCs/>
                <w:sz w:val="20"/>
                <w:szCs w:val="20"/>
              </w:rPr>
              <w:t>)</w:t>
            </w:r>
            <w:r w:rsidRPr="00C51DB3">
              <w:rPr>
                <w:rFonts w:ascii="Courier New" w:hAnsi="Courier New" w:cs="Courier New"/>
                <w:bCs/>
                <w:sz w:val="20"/>
                <w:szCs w:val="20"/>
              </w:rPr>
              <w:t xml:space="preserve"> (максимальный срок </w:t>
            </w:r>
          </w:p>
          <w:p w:rsidR="000A2629"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 xml:space="preserve">исполнения составляет не более 1 </w:t>
            </w:r>
          </w:p>
          <w:p w:rsidR="000A2629"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календарного дня)</w:t>
            </w:r>
          </w:p>
          <w:p w:rsidR="000A2629" w:rsidRDefault="000A2629" w:rsidP="00E34BA2">
            <w:pPr>
              <w:autoSpaceDE w:val="0"/>
              <w:autoSpaceDN w:val="0"/>
              <w:adjustRightInd w:val="0"/>
              <w:jc w:val="center"/>
              <w:rPr>
                <w:rFonts w:ascii="Courier New" w:hAnsi="Courier New" w:cs="Courier New"/>
                <w:bCs/>
                <w:sz w:val="20"/>
                <w:szCs w:val="20"/>
              </w:rPr>
            </w:pPr>
          </w:p>
        </w:tc>
      </w:tr>
      <w:tr w:rsidR="000A2629" w:rsidTr="00E34BA2">
        <w:trPr>
          <w:trHeight w:val="739"/>
        </w:trPr>
        <w:tc>
          <w:tcPr>
            <w:tcW w:w="4644" w:type="dxa"/>
            <w:tcBorders>
              <w:left w:val="nil"/>
              <w:bottom w:val="single" w:sz="4" w:space="0" w:color="FFFFFF" w:themeColor="background1"/>
            </w:tcBorders>
          </w:tcPr>
          <w:p w:rsidR="000A2629" w:rsidRPr="003C4788" w:rsidRDefault="000A2629" w:rsidP="00E34BA2">
            <w:pPr>
              <w:autoSpaceDE w:val="0"/>
              <w:autoSpaceDN w:val="0"/>
              <w:adjustRightInd w:val="0"/>
              <w:jc w:val="right"/>
              <w:rPr>
                <w:rFonts w:ascii="Courier New" w:hAnsi="Courier New" w:cs="Courier New"/>
                <w:bCs/>
                <w:sz w:val="40"/>
                <w:szCs w:val="4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604" w:type="dxa"/>
            <w:vMerge/>
            <w:tcBorders>
              <w:left w:val="single" w:sz="4" w:space="0" w:color="auto"/>
            </w:tcBorders>
          </w:tcPr>
          <w:p w:rsidR="000A2629" w:rsidRDefault="000A2629" w:rsidP="00E34BA2">
            <w:pPr>
              <w:autoSpaceDE w:val="0"/>
              <w:autoSpaceDN w:val="0"/>
              <w:adjustRightInd w:val="0"/>
              <w:jc w:val="center"/>
              <w:rPr>
                <w:rFonts w:ascii="Courier New" w:hAnsi="Courier New" w:cs="Courier New"/>
                <w:bCs/>
                <w:sz w:val="20"/>
                <w:szCs w:val="20"/>
              </w:rPr>
            </w:pPr>
          </w:p>
        </w:tc>
      </w:tr>
      <w:tr w:rsidR="000A2629" w:rsidTr="00E34BA2">
        <w:trPr>
          <w:trHeight w:val="673"/>
        </w:trPr>
        <w:tc>
          <w:tcPr>
            <w:tcW w:w="4644" w:type="dxa"/>
            <w:vMerge w:val="restart"/>
          </w:tcPr>
          <w:p w:rsidR="000A2629" w:rsidRDefault="000A2629" w:rsidP="00E34BA2">
            <w:pPr>
              <w:autoSpaceDE w:val="0"/>
              <w:autoSpaceDN w:val="0"/>
              <w:adjustRightInd w:val="0"/>
              <w:jc w:val="center"/>
              <w:rPr>
                <w:rFonts w:ascii="Courier New" w:hAnsi="Courier New" w:cs="Courier New"/>
                <w:bCs/>
                <w:sz w:val="20"/>
                <w:szCs w:val="20"/>
              </w:rPr>
            </w:pPr>
          </w:p>
          <w:p w:rsidR="000A2629" w:rsidRPr="00C51DB3"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 xml:space="preserve">Формирование пакета документов и   направление принятых документов с        заявлением в </w:t>
            </w:r>
            <w:r>
              <w:rPr>
                <w:rFonts w:ascii="Courier New" w:hAnsi="Courier New" w:cs="Courier New"/>
                <w:bCs/>
                <w:sz w:val="20"/>
                <w:szCs w:val="20"/>
              </w:rPr>
              <w:t>а</w:t>
            </w:r>
            <w:r w:rsidRPr="00C51DB3">
              <w:rPr>
                <w:rFonts w:ascii="Courier New" w:hAnsi="Courier New" w:cs="Courier New"/>
                <w:bCs/>
                <w:sz w:val="20"/>
                <w:szCs w:val="20"/>
              </w:rPr>
              <w:t xml:space="preserve">дминистрацию </w:t>
            </w:r>
            <w:r>
              <w:rPr>
                <w:rFonts w:ascii="Courier New" w:hAnsi="Courier New" w:cs="Courier New"/>
                <w:bCs/>
                <w:sz w:val="20"/>
                <w:szCs w:val="20"/>
              </w:rPr>
              <w:t xml:space="preserve">Суровикинского муниципального района Волгоградской </w:t>
            </w:r>
            <w:proofErr w:type="gramStart"/>
            <w:r>
              <w:rPr>
                <w:rFonts w:ascii="Courier New" w:hAnsi="Courier New" w:cs="Courier New"/>
                <w:bCs/>
                <w:sz w:val="20"/>
                <w:szCs w:val="20"/>
              </w:rPr>
              <w:t>области</w:t>
            </w:r>
            <w:r w:rsidRPr="00C51DB3">
              <w:rPr>
                <w:rFonts w:ascii="Courier New" w:hAnsi="Courier New" w:cs="Courier New"/>
                <w:bCs/>
                <w:sz w:val="20"/>
                <w:szCs w:val="20"/>
              </w:rPr>
              <w:t>(</w:t>
            </w:r>
            <w:proofErr w:type="gramEnd"/>
            <w:r w:rsidRPr="00C51DB3">
              <w:rPr>
                <w:rFonts w:ascii="Courier New" w:hAnsi="Courier New" w:cs="Courier New"/>
                <w:bCs/>
                <w:sz w:val="20"/>
                <w:szCs w:val="20"/>
              </w:rPr>
              <w:t>максимальный срок исполнения составляет не более 1 календарного дня)</w:t>
            </w: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604" w:type="dxa"/>
            <w:tcBorders>
              <w:right w:val="nil"/>
            </w:tcBorders>
          </w:tcPr>
          <w:p w:rsidR="000A2629" w:rsidRPr="003C4788" w:rsidRDefault="000A2629" w:rsidP="00E34BA2">
            <w:pPr>
              <w:autoSpaceDE w:val="0"/>
              <w:autoSpaceDN w:val="0"/>
              <w:adjustRightInd w:val="0"/>
              <w:jc w:val="center"/>
              <w:rPr>
                <w:rFonts w:ascii="Courier New" w:hAnsi="Courier New" w:cs="Courier New"/>
                <w:bCs/>
                <w:sz w:val="16"/>
                <w:szCs w:val="16"/>
              </w:rPr>
            </w:pPr>
            <w:r>
              <w:rPr>
                <w:rFonts w:ascii="Courier New" w:hAnsi="Courier New" w:cs="Courier New"/>
                <w:bCs/>
                <w:noProof/>
                <w:sz w:val="16"/>
                <w:szCs w:val="16"/>
                <w:lang w:eastAsia="ru-RU"/>
              </w:rPr>
              <mc:AlternateContent>
                <mc:Choice Requires="wps">
                  <w:drawing>
                    <wp:anchor distT="0" distB="0" distL="114300" distR="114300" simplePos="0" relativeHeight="251664384" behindDoc="0" locked="0" layoutInCell="1" allowOverlap="1" wp14:anchorId="1CC75572" wp14:editId="2625ABEA">
                      <wp:simplePos x="0" y="0"/>
                      <wp:positionH relativeFrom="column">
                        <wp:posOffset>-70485</wp:posOffset>
                      </wp:positionH>
                      <wp:positionV relativeFrom="paragraph">
                        <wp:posOffset>2540</wp:posOffset>
                      </wp:positionV>
                      <wp:extent cx="0" cy="433070"/>
                      <wp:effectExtent l="57150" t="13335" r="5715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2E74A" id="Прямая со стрелкой 6" o:spid="_x0000_s1026" type="#_x0000_t32" style="position:absolute;margin-left:-5.55pt;margin-top:.2pt;width:0;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">
                      <v:stroke endarrow="block"/>
                    </v:shape>
                  </w:pict>
                </mc:Fallback>
              </mc:AlternateContent>
            </w:r>
          </w:p>
        </w:tc>
      </w:tr>
      <w:tr w:rsidR="000A2629" w:rsidTr="00E34BA2">
        <w:trPr>
          <w:trHeight w:val="1703"/>
        </w:trPr>
        <w:tc>
          <w:tcPr>
            <w:tcW w:w="4644" w:type="dxa"/>
            <w:vMerge/>
          </w:tcPr>
          <w:p w:rsidR="000A2629" w:rsidRDefault="000A2629" w:rsidP="00E34BA2">
            <w:pPr>
              <w:autoSpaceDE w:val="0"/>
              <w:autoSpaceDN w:val="0"/>
              <w:adjustRightInd w:val="0"/>
              <w:jc w:val="center"/>
              <w:rPr>
                <w:rFonts w:ascii="Courier New" w:hAnsi="Courier New" w:cs="Courier New"/>
                <w:bCs/>
                <w:sz w:val="20"/>
                <w:szCs w:val="2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604" w:type="dxa"/>
            <w:tcBorders>
              <w:left w:val="single" w:sz="4" w:space="0" w:color="auto"/>
            </w:tcBorders>
          </w:tcPr>
          <w:p w:rsidR="000A2629" w:rsidRPr="003C4788" w:rsidRDefault="000A2629" w:rsidP="00E34BA2">
            <w:pPr>
              <w:autoSpaceDE w:val="0"/>
              <w:autoSpaceDN w:val="0"/>
              <w:adjustRightInd w:val="0"/>
              <w:jc w:val="center"/>
              <w:rPr>
                <w:rFonts w:ascii="Courier New" w:hAnsi="Courier New" w:cs="Courier New"/>
                <w:bCs/>
                <w:sz w:val="16"/>
                <w:szCs w:val="16"/>
              </w:rPr>
            </w:pP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Формирование пакета документов</w:t>
            </w:r>
            <w:r>
              <w:rPr>
                <w:rFonts w:ascii="Courier New" w:hAnsi="Courier New" w:cs="Courier New"/>
                <w:bCs/>
                <w:sz w:val="20"/>
                <w:szCs w:val="20"/>
              </w:rPr>
              <w:t xml:space="preserve">, </w:t>
            </w:r>
          </w:p>
          <w:p w:rsidR="000A2629" w:rsidRDefault="000A2629" w:rsidP="00E34BA2">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п</w:t>
            </w:r>
            <w:r w:rsidRPr="003C4788">
              <w:rPr>
                <w:rFonts w:ascii="Courier New" w:hAnsi="Courier New" w:cs="Courier New"/>
                <w:bCs/>
                <w:sz w:val="20"/>
                <w:szCs w:val="20"/>
              </w:rPr>
              <w:t xml:space="preserve">одготовка и подписание результата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предоставления муниципальной услуги</w:t>
            </w:r>
            <w:r>
              <w:rPr>
                <w:rFonts w:ascii="Courier New" w:hAnsi="Courier New" w:cs="Courier New"/>
                <w:bCs/>
                <w:sz w:val="20"/>
                <w:szCs w:val="20"/>
              </w:rPr>
              <w:t xml:space="preserve">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(максимальный срок исполнения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составляет не более </w:t>
            </w:r>
            <w:r>
              <w:rPr>
                <w:rFonts w:ascii="Courier New" w:hAnsi="Courier New" w:cs="Courier New"/>
                <w:bCs/>
                <w:sz w:val="20"/>
                <w:szCs w:val="20"/>
              </w:rPr>
              <w:t>8</w:t>
            </w:r>
            <w:r w:rsidRPr="003C4788">
              <w:rPr>
                <w:rFonts w:ascii="Courier New" w:hAnsi="Courier New" w:cs="Courier New"/>
                <w:bCs/>
                <w:sz w:val="20"/>
                <w:szCs w:val="20"/>
              </w:rPr>
              <w:t xml:space="preserve"> календарн</w:t>
            </w:r>
            <w:r>
              <w:rPr>
                <w:rFonts w:ascii="Courier New" w:hAnsi="Courier New" w:cs="Courier New"/>
                <w:bCs/>
                <w:sz w:val="20"/>
                <w:szCs w:val="20"/>
              </w:rPr>
              <w:t>ых</w:t>
            </w:r>
            <w:r w:rsidRPr="003C4788">
              <w:rPr>
                <w:rFonts w:ascii="Courier New" w:hAnsi="Courier New" w:cs="Courier New"/>
                <w:bCs/>
                <w:sz w:val="20"/>
                <w:szCs w:val="20"/>
              </w:rPr>
              <w:t xml:space="preserve">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дн</w:t>
            </w:r>
            <w:r>
              <w:rPr>
                <w:rFonts w:ascii="Courier New" w:hAnsi="Courier New" w:cs="Courier New"/>
                <w:bCs/>
                <w:sz w:val="20"/>
                <w:szCs w:val="20"/>
              </w:rPr>
              <w:t>ей</w:t>
            </w:r>
            <w:r w:rsidRPr="003C4788">
              <w:rPr>
                <w:rFonts w:ascii="Courier New" w:hAnsi="Courier New" w:cs="Courier New"/>
                <w:bCs/>
                <w:sz w:val="20"/>
                <w:szCs w:val="20"/>
              </w:rPr>
              <w:t>)</w:t>
            </w:r>
          </w:p>
          <w:p w:rsidR="000A2629" w:rsidRDefault="000A2629" w:rsidP="00E34BA2">
            <w:pPr>
              <w:autoSpaceDE w:val="0"/>
              <w:autoSpaceDN w:val="0"/>
              <w:adjustRightInd w:val="0"/>
              <w:jc w:val="center"/>
              <w:rPr>
                <w:rFonts w:ascii="Courier New" w:hAnsi="Courier New" w:cs="Courier New"/>
                <w:bCs/>
                <w:sz w:val="20"/>
                <w:szCs w:val="20"/>
              </w:rPr>
            </w:pPr>
            <w:r>
              <w:rPr>
                <w:rFonts w:ascii="Courier New" w:hAnsi="Courier New" w:cs="Courier New"/>
                <w:bCs/>
                <w:noProof/>
                <w:sz w:val="20"/>
                <w:szCs w:val="20"/>
                <w:lang w:eastAsia="ru-RU"/>
              </w:rPr>
              <mc:AlternateContent>
                <mc:Choice Requires="wps">
                  <w:drawing>
                    <wp:anchor distT="0" distB="0" distL="114300" distR="114300" simplePos="0" relativeHeight="251665408" behindDoc="0" locked="0" layoutInCell="1" allowOverlap="1" wp14:anchorId="0E40FE03" wp14:editId="6E5D6FEF">
                      <wp:simplePos x="0" y="0"/>
                      <wp:positionH relativeFrom="column">
                        <wp:posOffset>-70485</wp:posOffset>
                      </wp:positionH>
                      <wp:positionV relativeFrom="paragraph">
                        <wp:posOffset>127635</wp:posOffset>
                      </wp:positionV>
                      <wp:extent cx="0" cy="465455"/>
                      <wp:effectExtent l="57150" t="6985" r="5715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B08CE" id="Прямая со стрелкой 1" o:spid="_x0000_s1026" type="#_x0000_t32" style="position:absolute;margin-left:-5.55pt;margin-top:10.05pt;width:0;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">
                      <v:stroke endarrow="block"/>
                    </v:shape>
                  </w:pict>
                </mc:Fallback>
              </mc:AlternateContent>
            </w:r>
          </w:p>
        </w:tc>
      </w:tr>
      <w:tr w:rsidR="000A2629" w:rsidTr="00E34BA2">
        <w:trPr>
          <w:trHeight w:val="637"/>
        </w:trPr>
        <w:tc>
          <w:tcPr>
            <w:tcW w:w="4644" w:type="dxa"/>
            <w:tcBorders>
              <w:left w:val="nil"/>
            </w:tcBorders>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right"/>
              <w:rPr>
                <w:rFonts w:ascii="Courier New" w:hAnsi="Courier New" w:cs="Courier New"/>
                <w:bCs/>
                <w:sz w:val="20"/>
                <w:szCs w:val="2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604" w:type="dxa"/>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r>
      <w:tr w:rsidR="000A2629" w:rsidTr="00E34BA2">
        <w:trPr>
          <w:trHeight w:val="1249"/>
        </w:trPr>
        <w:tc>
          <w:tcPr>
            <w:tcW w:w="4644" w:type="dxa"/>
            <w:vMerge w:val="restart"/>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Подготовка и подписание результата предоставления муниципальной услуги (максимальный срок исполнения составляет не более 7 календарных дней)</w:t>
            </w:r>
          </w:p>
          <w:p w:rsidR="000A2629" w:rsidRDefault="000A2629" w:rsidP="00E34BA2">
            <w:pPr>
              <w:autoSpaceDE w:val="0"/>
              <w:autoSpaceDN w:val="0"/>
              <w:adjustRightInd w:val="0"/>
              <w:jc w:val="center"/>
              <w:rPr>
                <w:rFonts w:ascii="Courier New" w:hAnsi="Courier New" w:cs="Courier New"/>
                <w:bCs/>
                <w:sz w:val="20"/>
                <w:szCs w:val="2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604" w:type="dxa"/>
            <w:tcBorders>
              <w:left w:val="single" w:sz="4" w:space="0" w:color="auto"/>
            </w:tcBorders>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Выдача документов (максимальный срок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 xml:space="preserve">исполнения составляет не более 1 </w:t>
            </w:r>
          </w:p>
          <w:p w:rsidR="000A2629" w:rsidRDefault="000A2629" w:rsidP="00E34BA2">
            <w:pPr>
              <w:autoSpaceDE w:val="0"/>
              <w:autoSpaceDN w:val="0"/>
              <w:adjustRightInd w:val="0"/>
              <w:jc w:val="center"/>
              <w:rPr>
                <w:rFonts w:ascii="Courier New" w:hAnsi="Courier New" w:cs="Courier New"/>
                <w:bCs/>
                <w:sz w:val="20"/>
                <w:szCs w:val="20"/>
              </w:rPr>
            </w:pPr>
            <w:r w:rsidRPr="003C4788">
              <w:rPr>
                <w:rFonts w:ascii="Courier New" w:hAnsi="Courier New" w:cs="Courier New"/>
                <w:bCs/>
                <w:sz w:val="20"/>
                <w:szCs w:val="20"/>
              </w:rPr>
              <w:t>календарного дня)</w:t>
            </w:r>
          </w:p>
        </w:tc>
      </w:tr>
      <w:tr w:rsidR="000A2629" w:rsidTr="00E34BA2">
        <w:trPr>
          <w:gridAfter w:val="1"/>
          <w:wAfter w:w="4604" w:type="dxa"/>
          <w:trHeight w:val="326"/>
        </w:trPr>
        <w:tc>
          <w:tcPr>
            <w:tcW w:w="4644" w:type="dxa"/>
            <w:vMerge/>
          </w:tcPr>
          <w:p w:rsidR="000A2629" w:rsidRDefault="000A2629" w:rsidP="00E34BA2">
            <w:pPr>
              <w:autoSpaceDE w:val="0"/>
              <w:autoSpaceDN w:val="0"/>
              <w:adjustRightInd w:val="0"/>
              <w:jc w:val="center"/>
              <w:rPr>
                <w:rFonts w:ascii="Courier New" w:hAnsi="Courier New" w:cs="Courier New"/>
                <w:bCs/>
                <w:sz w:val="20"/>
                <w:szCs w:val="2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r>
      <w:tr w:rsidR="000A2629" w:rsidTr="00E34BA2">
        <w:trPr>
          <w:gridAfter w:val="1"/>
          <w:wAfter w:w="4604" w:type="dxa"/>
          <w:trHeight w:val="698"/>
        </w:trPr>
        <w:tc>
          <w:tcPr>
            <w:tcW w:w="4644" w:type="dxa"/>
            <w:tcBorders>
              <w:left w:val="nil"/>
            </w:tcBorders>
          </w:tcPr>
          <w:p w:rsidR="000A2629" w:rsidRDefault="000A2629" w:rsidP="00E34BA2">
            <w:pPr>
              <w:autoSpaceDE w:val="0"/>
              <w:autoSpaceDN w:val="0"/>
              <w:adjustRightInd w:val="0"/>
              <w:jc w:val="center"/>
              <w:rPr>
                <w:rFonts w:ascii="Courier New" w:hAnsi="Courier New" w:cs="Courier New"/>
                <w:bCs/>
                <w:sz w:val="20"/>
                <w:szCs w:val="20"/>
              </w:rPr>
            </w:pPr>
          </w:p>
        </w:tc>
        <w:tc>
          <w:tcPr>
            <w:tcW w:w="426" w:type="dxa"/>
            <w:vMerge/>
            <w:tcBorders>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r>
      <w:tr w:rsidR="000A2629" w:rsidTr="00E34BA2">
        <w:trPr>
          <w:gridAfter w:val="1"/>
          <w:wAfter w:w="4604" w:type="dxa"/>
        </w:trPr>
        <w:tc>
          <w:tcPr>
            <w:tcW w:w="4644" w:type="dxa"/>
          </w:tcPr>
          <w:p w:rsidR="000A2629" w:rsidRDefault="000A2629" w:rsidP="00E34BA2">
            <w:pPr>
              <w:autoSpaceDE w:val="0"/>
              <w:autoSpaceDN w:val="0"/>
              <w:adjustRightInd w:val="0"/>
              <w:jc w:val="center"/>
              <w:rPr>
                <w:rFonts w:ascii="Courier New" w:hAnsi="Courier New" w:cs="Courier New"/>
                <w:bCs/>
                <w:sz w:val="20"/>
                <w:szCs w:val="20"/>
              </w:rPr>
            </w:pPr>
          </w:p>
          <w:p w:rsidR="000A2629" w:rsidRDefault="000A2629" w:rsidP="00E34BA2">
            <w:pPr>
              <w:autoSpaceDE w:val="0"/>
              <w:autoSpaceDN w:val="0"/>
              <w:adjustRightInd w:val="0"/>
              <w:jc w:val="center"/>
              <w:rPr>
                <w:rFonts w:ascii="Courier New" w:hAnsi="Courier New" w:cs="Courier New"/>
                <w:bCs/>
                <w:sz w:val="20"/>
                <w:szCs w:val="20"/>
              </w:rPr>
            </w:pPr>
            <w:r w:rsidRPr="00C51DB3">
              <w:rPr>
                <w:rFonts w:ascii="Courier New" w:hAnsi="Courier New" w:cs="Courier New"/>
                <w:bCs/>
                <w:sz w:val="20"/>
                <w:szCs w:val="20"/>
              </w:rPr>
              <w:t>Выдача документов (максимальный срок исполнения составляет не более 1 календарного дня)</w:t>
            </w:r>
          </w:p>
          <w:p w:rsidR="000A2629" w:rsidRDefault="000A2629" w:rsidP="00E34BA2">
            <w:pPr>
              <w:autoSpaceDE w:val="0"/>
              <w:autoSpaceDN w:val="0"/>
              <w:adjustRightInd w:val="0"/>
              <w:jc w:val="center"/>
              <w:rPr>
                <w:rFonts w:ascii="Courier New" w:hAnsi="Courier New" w:cs="Courier New"/>
                <w:bCs/>
                <w:sz w:val="20"/>
                <w:szCs w:val="20"/>
              </w:rPr>
            </w:pPr>
          </w:p>
        </w:tc>
        <w:tc>
          <w:tcPr>
            <w:tcW w:w="426" w:type="dxa"/>
            <w:vMerge/>
            <w:tcBorders>
              <w:bottom w:val="nil"/>
              <w:right w:val="nil"/>
            </w:tcBorders>
          </w:tcPr>
          <w:p w:rsidR="000A2629" w:rsidRDefault="000A2629" w:rsidP="00E34BA2">
            <w:pPr>
              <w:autoSpaceDE w:val="0"/>
              <w:autoSpaceDN w:val="0"/>
              <w:adjustRightInd w:val="0"/>
              <w:jc w:val="center"/>
              <w:rPr>
                <w:rFonts w:ascii="Courier New" w:hAnsi="Courier New" w:cs="Courier New"/>
                <w:bCs/>
                <w:sz w:val="20"/>
                <w:szCs w:val="20"/>
              </w:rPr>
            </w:pPr>
          </w:p>
        </w:tc>
      </w:tr>
    </w:tbl>
    <w:p w:rsidR="000A2629" w:rsidRDefault="000A2629" w:rsidP="000A2629">
      <w:pPr>
        <w:autoSpaceDE w:val="0"/>
        <w:autoSpaceDN w:val="0"/>
        <w:adjustRightInd w:val="0"/>
        <w:spacing w:after="0" w:line="240" w:lineRule="auto"/>
        <w:jc w:val="both"/>
      </w:pPr>
    </w:p>
    <w:p w:rsidR="003A3796" w:rsidRPr="003A3796" w:rsidRDefault="003A3796" w:rsidP="003A3796">
      <w:pPr>
        <w:widowControl w:val="0"/>
        <w:suppressAutoHyphens/>
        <w:autoSpaceDE w:val="0"/>
        <w:spacing w:after="0" w:line="240" w:lineRule="auto"/>
        <w:jc w:val="right"/>
        <w:rPr>
          <w:rFonts w:ascii="Times New Roman" w:eastAsia="Times New Roman" w:hAnsi="Times New Roman" w:cs="Times New Roman"/>
          <w:sz w:val="24"/>
          <w:szCs w:val="24"/>
          <w:lang w:eastAsia="zh-CN"/>
        </w:rPr>
      </w:pPr>
    </w:p>
    <w:sectPr w:rsidR="003A3796" w:rsidRPr="003A3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A2629"/>
    <w:rsid w:val="001A6868"/>
    <w:rsid w:val="002A6648"/>
    <w:rsid w:val="00326048"/>
    <w:rsid w:val="003261A2"/>
    <w:rsid w:val="003506B8"/>
    <w:rsid w:val="003A3796"/>
    <w:rsid w:val="00433010"/>
    <w:rsid w:val="00652214"/>
    <w:rsid w:val="00805591"/>
    <w:rsid w:val="008A2AA3"/>
    <w:rsid w:val="008A35E7"/>
    <w:rsid w:val="008D2536"/>
    <w:rsid w:val="00917E0F"/>
    <w:rsid w:val="009467C7"/>
    <w:rsid w:val="00C25244"/>
    <w:rsid w:val="00C32742"/>
    <w:rsid w:val="00D57213"/>
    <w:rsid w:val="00DC1740"/>
    <w:rsid w:val="00EB1B9F"/>
    <w:rsid w:val="00F169DA"/>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54442-B87E-4D6B-A223-0348AB19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E9B0D9D5DB09ECB66A7C8B4CE7F56CE97E73F20AB923FB62738F516E6325E674EFB0DB9E488Av8s3H%20" TargetMode="External"/><Relationship Id="rId13" Type="http://schemas.openxmlformats.org/officeDocument/2006/relationships/hyperlink" Target="consultantplus://offline/ref=B0E4E9B0D9D5DB09ECB66A7C8B4CE7F56FEE787BF10EB923FB62738F51v6sEH%20" TargetMode="External"/><Relationship Id="rId18" Type="http://schemas.openxmlformats.org/officeDocument/2006/relationships/hyperlink" Target="consultantplus://offline/ref=B0E4E9B0D9D5DB09ECB66A7C8B4CE7F56CE97E73F20AB923FB62738F516E6325E674EFB0DB9E4886v8s1H%20" TargetMode="External"/><Relationship Id="rId26" Type="http://schemas.openxmlformats.org/officeDocument/2006/relationships/hyperlink" Target="consultantplus://offline/ref=B0E4E9B0D9D5DB09ECB66A7C8B4CE7F56CE97E73F20AB923FB62738F516E6325E674EFB2vDsDH%20" TargetMode="External"/><Relationship Id="rId39" Type="http://schemas.openxmlformats.org/officeDocument/2006/relationships/hyperlink" Target="\l%20Par175%20%20" TargetMode="External"/><Relationship Id="rId3" Type="http://schemas.openxmlformats.org/officeDocument/2006/relationships/webSettings" Target="webSettings.xml"/><Relationship Id="rId21" Type="http://schemas.openxmlformats.org/officeDocument/2006/relationships/hyperlink" Target="consultantplus://offline/ref=B0E4E9B0D9D5DB09ECB66A7C8B4CE7F56FE07B7BF005B923FB62738F51v6sEH%20" TargetMode="External"/><Relationship Id="rId34" Type="http://schemas.openxmlformats.org/officeDocument/2006/relationships/hyperlink" Target="\l%20Par262%20%20" TargetMode="External"/><Relationship Id="rId42" Type="http://schemas.openxmlformats.org/officeDocument/2006/relationships/fontTable" Target="fontTable.xml"/><Relationship Id="rId7" Type="http://schemas.openxmlformats.org/officeDocument/2006/relationships/hyperlink" Target="consultantplus://offline/ref=B0E4E9B0D9D5DB09ECB66A7C8B4CE7F56CE97E73F20AB923FB62738F516E6325E674EFB2vDs3H%20" TargetMode="External"/><Relationship Id="rId12" Type="http://schemas.openxmlformats.org/officeDocument/2006/relationships/hyperlink" Target="consultantplus://offline/ref=B0E4E9B0D9D5DB09ECB66A7C8B4CE7F56CE97F7AF408B923FB62738F516E6325E674EFB7DAv9s8H%20" TargetMode="External"/><Relationship Id="rId17" Type="http://schemas.openxmlformats.org/officeDocument/2006/relationships/hyperlink" Target="consultantplus://offline/ref=359AFAA8845612A451066BB7956D55BD0384CAEB50723FAB8162FC5077E9H6I" TargetMode="External"/><Relationship Id="rId25" Type="http://schemas.openxmlformats.org/officeDocument/2006/relationships/hyperlink" Target="consultantplus://offline/ref=E459B4550ABE01B0971A5B9A4DD05A28BC555D1885BD59B85E71D2ABC41841A94CAB293CA1AF4793B8f9I" TargetMode="External"/><Relationship Id="rId33" Type="http://schemas.openxmlformats.org/officeDocument/2006/relationships/hyperlink" Target="consultantplus://offline/ref=B0E4E9B0D9D5DB09ECB66A7C8B4CE7F56CE97F7BFE0AB923FB62738F516E6325E674EFB0DB9F4C8Fv8s6H%20" TargetMode="External"/><Relationship Id="rId38" Type="http://schemas.openxmlformats.org/officeDocument/2006/relationships/hyperlink" Target="\l%20Par143%20%20" TargetMode="External"/><Relationship Id="rId2" Type="http://schemas.openxmlformats.org/officeDocument/2006/relationships/settings" Target="settings.xml"/><Relationship Id="rId16" Type="http://schemas.openxmlformats.org/officeDocument/2006/relationships/hyperlink" Target="consultantplus://offline/ref=359AFAA8845612A451066BB7956D55BD0388CFE25D773FAB8162FC5077E9H6I" TargetMode="External"/><Relationship Id="rId20" Type="http://schemas.openxmlformats.org/officeDocument/2006/relationships/hyperlink" Target="consultantplus://offline/ref=B0E4E9B0D9D5DB09ECB66A7C8B4CE7F56CE97F73F40BB923FB62738F51v6sEH%20" TargetMode="External"/><Relationship Id="rId29" Type="http://schemas.openxmlformats.org/officeDocument/2006/relationships/hyperlink" Target="consultantplus://offline/ref=B0E4E9B0D9D5DB09ECB66A7C8B4CE7F56CE97F7BFE0AB923FB62738F516E6325E674EFB0DB9F418Fv8s6H%20" TargetMode="External"/><Relationship Id="rId41" Type="http://schemas.openxmlformats.org/officeDocument/2006/relationships/hyperlink" Target="\l%20Par143%20%20" TargetMode="External"/><Relationship Id="rId1" Type="http://schemas.openxmlformats.org/officeDocument/2006/relationships/styles" Target="styles.xml"/><Relationship Id="rId6" Type="http://schemas.openxmlformats.org/officeDocument/2006/relationships/hyperlink" Target="\l%20Par67%20%20" TargetMode="External"/><Relationship Id="rId11" Type="http://schemas.openxmlformats.org/officeDocument/2006/relationships/hyperlink" Target="consultantplus://offline/ref=B0E4E9B0D9D5DB09ECB66A7C8B4CE7F56CE97F7BFE0AB923FB62738F51v6sEH%20" TargetMode="External"/><Relationship Id="rId24" Type="http://schemas.openxmlformats.org/officeDocument/2006/relationships/hyperlink" Target="consultantplus://offline/ref=6CECF4B98D95E233D85D52449B1E16C89B633BDCCBEBACBB775B9C5CCCA48BA1336A782CDF60DE9END0EI" TargetMode="External"/><Relationship Id="rId32" Type="http://schemas.openxmlformats.org/officeDocument/2006/relationships/hyperlink" Target="consultantplus://offline/ref=B0E4E9B0D9D5DB09ECB66A7C8B4CE7F56CE97F7BFE0AB923FB62738F516E6325E674EFB0D997v4sBH%20" TargetMode="External"/><Relationship Id="rId37" Type="http://schemas.openxmlformats.org/officeDocument/2006/relationships/hyperlink" Target="consultantplus://offline/ref=63A2023A93D23A435404535FF1AF54373B36F7D6CCFC3BABD8C563391D3B899BAB93E1AF58224C75D699316Et9o9F" TargetMode="External"/><Relationship Id="rId40" Type="http://schemas.openxmlformats.org/officeDocument/2006/relationships/hyperlink" Target="consultantplus://offline/ref=477212BD9EA21587337F24E882A0225F269870519F1F150AA80C201BF55404A0054468D412944989F338F9DDu0pEF" TargetMode="External"/><Relationship Id="rId5" Type="http://schemas.openxmlformats.org/officeDocument/2006/relationships/hyperlink" Target="www.mfc.volganet.ru" TargetMode="External"/><Relationship Id="rId15" Type="http://schemas.openxmlformats.org/officeDocument/2006/relationships/hyperlink" Target="consultantplus://offline/ref=B0E4E9B0D9D5DB09ECB66A7C8B4CE7F56CE97F73F708B923FB62738F51v6sEH%20" TargetMode="External"/><Relationship Id="rId23" Type="http://schemas.openxmlformats.org/officeDocument/2006/relationships/hyperlink" Target="\l%20Par456%20%20" TargetMode="External"/><Relationship Id="rId28" Type="http://schemas.openxmlformats.org/officeDocument/2006/relationships/hyperlink" Target="\l%20Par143%20%20" TargetMode="External"/><Relationship Id="rId36" Type="http://schemas.openxmlformats.org/officeDocument/2006/relationships/hyperlink" Target="\l%20Par88%20%20" TargetMode="External"/><Relationship Id="rId10" Type="http://schemas.openxmlformats.org/officeDocument/2006/relationships/hyperlink" Target="www.pravo.gov.ru" TargetMode="External"/><Relationship Id="rId19" Type="http://schemas.openxmlformats.org/officeDocument/2006/relationships/hyperlink" Target="consultantplus://offline/ref=B0E4E9B0D9D5DB09ECB66A7C8B4CE7F56FEE7775F205B923FB62738F51v6sEH%20" TargetMode="External"/><Relationship Id="rId31" Type="http://schemas.openxmlformats.org/officeDocument/2006/relationships/hyperlink" Target="consultantplus://offline/ref=B0E4E9B0D9D5DB09ECB66A7C8B4CE7F56CE97F7BFE0AB923FB62738F516E6325E674EFB0DB9E4F88v8s4H%20" TargetMode="External"/><Relationship Id="rId4" Type="http://schemas.openxmlformats.org/officeDocument/2006/relationships/hyperlink" Target="mailto:ra_sur@volganet.ru" TargetMode="External"/><Relationship Id="rId9" Type="http://schemas.openxmlformats.org/officeDocument/2006/relationships/hyperlink" Target="consultantplus://offline/ref=B0E4E9B0D9D5DB09ECB66A7C8B4CE7F56CE17877FD5AEE21AA377Dv8sAH%20" TargetMode="External"/><Relationship Id="rId14" Type="http://schemas.openxmlformats.org/officeDocument/2006/relationships/hyperlink" Target="www.pravo.gov.ru" TargetMode="External"/><Relationship Id="rId22" Type="http://schemas.openxmlformats.org/officeDocument/2006/relationships/hyperlink" Target="consultantplus://offline/ref=B0E4E9B0D9D5DB09ECB66A7C8B4CE7F56CE97F7AF509B923FB62738F51v6sEH%20" TargetMode="External"/><Relationship Id="rId27" Type="http://schemas.openxmlformats.org/officeDocument/2006/relationships/hyperlink" Target="consultantplus://offline/ref=B0E4E9B0D9D5DB09ECB66A7C8B4CE7F56CE97E73F20AB923FB62738F516E6325E674EFB0DEv9s7H%20" TargetMode="External"/><Relationship Id="rId30" Type="http://schemas.openxmlformats.org/officeDocument/2006/relationships/hyperlink" Target="consultantplus://offline/ref=B0E4E9B0D9D5DB09ECB66A7C8B4CE7F56CE97F7BFE0AB923FB62738F516E6325E674EFB0DB9E4F89v8s0H%20" TargetMode="External"/><Relationship Id="rId35" Type="http://schemas.openxmlformats.org/officeDocument/2006/relationships/hyperlink" Target="\l%20Par329%20%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12378</Words>
  <Characters>70557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Анатолий Карташев</cp:lastModifiedBy>
  <cp:revision>8</cp:revision>
  <dcterms:created xsi:type="dcterms:W3CDTF">2016-02-05T10:57:00Z</dcterms:created>
  <dcterms:modified xsi:type="dcterms:W3CDTF">2016-11-02T13:10:00Z</dcterms:modified>
</cp:coreProperties>
</file>