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4B2D55" w:rsidRPr="004B2D55" w:rsidRDefault="005E68E2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68E2">
        <w:rPr>
          <w:rFonts w:ascii="Times New Roman" w:hAnsi="Times New Roman" w:cs="Times New Roman"/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4B2D55" w:rsidRPr="004B2D55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4B2D55" w:rsidRPr="00C97AFA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B2722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Pr="004B2D55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D55">
        <w:rPr>
          <w:rFonts w:ascii="Times New Roman" w:hAnsi="Times New Roman" w:cs="Times New Roman"/>
          <w:sz w:val="28"/>
          <w:szCs w:val="28"/>
        </w:rPr>
        <w:t xml:space="preserve">т </w:t>
      </w:r>
      <w:r w:rsidR="005B2722">
        <w:rPr>
          <w:rFonts w:ascii="Times New Roman" w:hAnsi="Times New Roman" w:cs="Times New Roman"/>
          <w:sz w:val="28"/>
          <w:szCs w:val="28"/>
        </w:rPr>
        <w:t>_________</w:t>
      </w:r>
      <w:r w:rsidRPr="004B2D55">
        <w:rPr>
          <w:rFonts w:ascii="Times New Roman" w:hAnsi="Times New Roman" w:cs="Times New Roman"/>
          <w:sz w:val="28"/>
          <w:szCs w:val="28"/>
        </w:rPr>
        <w:t xml:space="preserve">.2020         </w:t>
      </w:r>
      <w:r w:rsidR="000B7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B2D55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5B2722">
        <w:rPr>
          <w:rFonts w:ascii="Times New Roman" w:hAnsi="Times New Roman" w:cs="Times New Roman"/>
          <w:sz w:val="28"/>
          <w:szCs w:val="28"/>
        </w:rPr>
        <w:t>____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35" w:rsidRDefault="002C3435" w:rsidP="002C343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D7364">
        <w:rPr>
          <w:sz w:val="28"/>
          <w:szCs w:val="28"/>
        </w:rPr>
        <w:t xml:space="preserve">О мерах по поддержке арендаторов недвижимого имущества, находящегося в собственности </w:t>
      </w:r>
      <w:r w:rsidRPr="004B2D5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Волгоградской области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Pr="004B2D55" w:rsidRDefault="002C3435" w:rsidP="0047497F">
      <w:pPr>
        <w:pStyle w:val="40"/>
        <w:shd w:val="clear" w:color="auto" w:fill="auto"/>
        <w:tabs>
          <w:tab w:val="left" w:pos="3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9D7364">
        <w:rPr>
          <w:sz w:val="28"/>
          <w:szCs w:val="28"/>
        </w:rPr>
        <w:t xml:space="preserve">В целях поддержки арендаторов недвижимого имущества, находящегося в собственности </w:t>
      </w:r>
      <w:r w:rsidRPr="004B2D5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</w:t>
      </w:r>
      <w:r w:rsidRPr="009D7364">
        <w:rPr>
          <w:sz w:val="28"/>
          <w:szCs w:val="28"/>
        </w:rPr>
        <w:softHyphen/>
        <w:t xml:space="preserve">дации чрезвычайных ситуаций в связи с распространением новой </w:t>
      </w:r>
      <w:proofErr w:type="spellStart"/>
      <w:r w:rsidRPr="009D7364">
        <w:rPr>
          <w:sz w:val="28"/>
          <w:szCs w:val="28"/>
        </w:rPr>
        <w:t>коронавирусной</w:t>
      </w:r>
      <w:proofErr w:type="spellEnd"/>
      <w:r w:rsidRPr="009D7364">
        <w:rPr>
          <w:sz w:val="28"/>
          <w:szCs w:val="28"/>
        </w:rPr>
        <w:t xml:space="preserve"> инфекции</w:t>
      </w:r>
      <w:r w:rsidR="004B2D55">
        <w:rPr>
          <w:sz w:val="28"/>
          <w:szCs w:val="28"/>
        </w:rPr>
        <w:t xml:space="preserve">, руководствуясь </w:t>
      </w:r>
      <w:r w:rsidRPr="008B3A7C">
        <w:rPr>
          <w:sz w:val="28"/>
          <w:szCs w:val="28"/>
        </w:rPr>
        <w:t xml:space="preserve">постановлением Администрации Волгоградской области </w:t>
      </w:r>
      <w:r w:rsidRPr="009D7364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D7364">
        <w:rPr>
          <w:sz w:val="28"/>
          <w:szCs w:val="28"/>
        </w:rPr>
        <w:t xml:space="preserve"> августа 2020 г.</w:t>
      </w:r>
      <w:r>
        <w:rPr>
          <w:sz w:val="28"/>
          <w:szCs w:val="28"/>
        </w:rPr>
        <w:t xml:space="preserve">  №</w:t>
      </w:r>
      <w:r w:rsidRPr="009D7364">
        <w:rPr>
          <w:sz w:val="28"/>
          <w:szCs w:val="28"/>
        </w:rPr>
        <w:t xml:space="preserve"> 4</w:t>
      </w:r>
      <w:r>
        <w:rPr>
          <w:sz w:val="28"/>
          <w:szCs w:val="28"/>
        </w:rPr>
        <w:t>7</w:t>
      </w:r>
      <w:r w:rsidRPr="009D7364">
        <w:rPr>
          <w:sz w:val="28"/>
          <w:szCs w:val="28"/>
        </w:rPr>
        <w:t>5-п</w:t>
      </w:r>
      <w:r>
        <w:rPr>
          <w:sz w:val="28"/>
          <w:szCs w:val="28"/>
        </w:rPr>
        <w:t xml:space="preserve"> «</w:t>
      </w:r>
      <w:r w:rsidRPr="009D7364">
        <w:rPr>
          <w:sz w:val="28"/>
          <w:szCs w:val="28"/>
        </w:rPr>
        <w:t>О мерах по поддержке</w:t>
      </w:r>
      <w:proofErr w:type="gramEnd"/>
      <w:r w:rsidRPr="009D7364">
        <w:rPr>
          <w:sz w:val="28"/>
          <w:szCs w:val="28"/>
        </w:rPr>
        <w:t xml:space="preserve"> </w:t>
      </w:r>
      <w:proofErr w:type="gramStart"/>
      <w:r w:rsidRPr="009D7364">
        <w:rPr>
          <w:sz w:val="28"/>
          <w:szCs w:val="28"/>
        </w:rPr>
        <w:t>арендаторов недвижимого имущества</w:t>
      </w:r>
      <w:proofErr w:type="gramEnd"/>
      <w:r w:rsidRPr="009D7364">
        <w:rPr>
          <w:sz w:val="28"/>
          <w:szCs w:val="28"/>
        </w:rPr>
        <w:t>, находящегося в собственности Волгоградской области</w:t>
      </w:r>
      <w:r>
        <w:rPr>
          <w:sz w:val="28"/>
          <w:szCs w:val="28"/>
        </w:rPr>
        <w:t xml:space="preserve">», </w:t>
      </w:r>
      <w:r w:rsidR="004B2D55">
        <w:rPr>
          <w:sz w:val="28"/>
          <w:szCs w:val="28"/>
        </w:rPr>
        <w:t xml:space="preserve">Уставом </w:t>
      </w:r>
      <w:r w:rsidR="004B2D55" w:rsidRPr="004B2D55">
        <w:rPr>
          <w:sz w:val="28"/>
          <w:szCs w:val="28"/>
        </w:rPr>
        <w:t>Суровикинского муниципального района Волгоградской области</w:t>
      </w:r>
      <w:r w:rsidR="002C1BA7">
        <w:rPr>
          <w:sz w:val="28"/>
          <w:szCs w:val="28"/>
        </w:rPr>
        <w:t>,</w:t>
      </w:r>
      <w:r w:rsidR="004B2D55" w:rsidRPr="004B2D55">
        <w:rPr>
          <w:sz w:val="28"/>
          <w:szCs w:val="28"/>
        </w:rPr>
        <w:t xml:space="preserve"> постановля</w:t>
      </w:r>
      <w:r w:rsidR="002C1BA7">
        <w:rPr>
          <w:sz w:val="28"/>
          <w:szCs w:val="28"/>
        </w:rPr>
        <w:t>ю</w:t>
      </w:r>
      <w:r w:rsidR="004B2D55" w:rsidRPr="004B2D55">
        <w:rPr>
          <w:sz w:val="28"/>
          <w:szCs w:val="28"/>
        </w:rPr>
        <w:t>:</w:t>
      </w:r>
    </w:p>
    <w:p w:rsidR="002C3435" w:rsidRPr="009D7364" w:rsidRDefault="004B2D55" w:rsidP="0047497F">
      <w:pPr>
        <w:pStyle w:val="20"/>
        <w:shd w:val="clear" w:color="auto" w:fill="auto"/>
        <w:tabs>
          <w:tab w:val="left" w:pos="1494"/>
        </w:tabs>
        <w:spacing w:line="240" w:lineRule="auto"/>
        <w:ind w:firstLine="709"/>
        <w:rPr>
          <w:sz w:val="28"/>
          <w:szCs w:val="28"/>
        </w:rPr>
      </w:pPr>
      <w:bookmarkStart w:id="0" w:name="P1"/>
      <w:bookmarkEnd w:id="0"/>
      <w:r w:rsidRPr="004B2D55">
        <w:rPr>
          <w:sz w:val="28"/>
          <w:szCs w:val="28"/>
        </w:rPr>
        <w:t xml:space="preserve">1. </w:t>
      </w:r>
      <w:r w:rsidR="002C3435" w:rsidRPr="009D7364">
        <w:rPr>
          <w:sz w:val="28"/>
          <w:szCs w:val="28"/>
        </w:rPr>
        <w:t>Установить, что:</w:t>
      </w:r>
    </w:p>
    <w:p w:rsidR="002C3435" w:rsidRPr="009D7364" w:rsidRDefault="002C3435" w:rsidP="002C3435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9D7364">
        <w:rPr>
          <w:sz w:val="28"/>
          <w:szCs w:val="28"/>
        </w:rPr>
        <w:t xml:space="preserve">арендаторы недвижимого имущества (в том числе земельных участков), находящегося в собственности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 w:rsidR="0047497F"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унитарными предприятиями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 и </w:t>
      </w:r>
      <w:r w:rsidR="0047497F"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учреждениями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области, заключившие договоры аренды до 16 марта 2020 г., в связи с невозможностью использования имущества</w:t>
      </w:r>
      <w:proofErr w:type="gramEnd"/>
      <w:r w:rsidRPr="009D7364">
        <w:rPr>
          <w:sz w:val="28"/>
          <w:szCs w:val="28"/>
        </w:rPr>
        <w:t xml:space="preserve">, </w:t>
      </w:r>
      <w:proofErr w:type="gramStart"/>
      <w:r w:rsidRPr="009D7364">
        <w:rPr>
          <w:sz w:val="28"/>
          <w:szCs w:val="28"/>
        </w:rPr>
        <w:t>связанной с ограни</w:t>
      </w:r>
      <w:r w:rsidRPr="009D7364">
        <w:rPr>
          <w:sz w:val="28"/>
          <w:szCs w:val="28"/>
        </w:rPr>
        <w:softHyphen/>
        <w:t xml:space="preserve">чительными мероприятиями, предусмотренными постановлением Губернатора Волгоградской области от 15 марта 2020 г. № 179 </w:t>
      </w:r>
      <w:r w:rsidR="0047497F">
        <w:rPr>
          <w:sz w:val="28"/>
          <w:szCs w:val="28"/>
        </w:rPr>
        <w:t>«</w:t>
      </w:r>
      <w:r w:rsidRPr="009D7364">
        <w:rPr>
          <w:sz w:val="28"/>
          <w:szCs w:val="28"/>
        </w:rPr>
        <w:t xml:space="preserve"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</w:t>
      </w:r>
      <w:r w:rsidR="0047497F">
        <w:rPr>
          <w:sz w:val="28"/>
          <w:szCs w:val="28"/>
        </w:rPr>
        <w:t>ситуаций»</w:t>
      </w:r>
      <w:r w:rsidRPr="009D7364">
        <w:rPr>
          <w:sz w:val="28"/>
          <w:szCs w:val="28"/>
        </w:rPr>
        <w:t xml:space="preserve"> (далее именуется - постановление № 179), на основании </w:t>
      </w:r>
      <w:r w:rsidRPr="009D7364">
        <w:rPr>
          <w:sz w:val="28"/>
          <w:szCs w:val="28"/>
        </w:rPr>
        <w:lastRenderedPageBreak/>
        <w:t>обращений таких арендаторов освобождаются от уплаты арендной платы, предусмотренной в 2020 году, с 16 марта 2020</w:t>
      </w:r>
      <w:proofErr w:type="gramEnd"/>
      <w:r w:rsidRPr="009D7364">
        <w:rPr>
          <w:sz w:val="28"/>
          <w:szCs w:val="28"/>
        </w:rPr>
        <w:t xml:space="preserve"> г. на период </w:t>
      </w:r>
      <w:proofErr w:type="gramStart"/>
      <w:r w:rsidRPr="009D7364">
        <w:rPr>
          <w:sz w:val="28"/>
          <w:szCs w:val="28"/>
        </w:rPr>
        <w:t>действия режима повышенной готовности функционирования органов</w:t>
      </w:r>
      <w:proofErr w:type="gramEnd"/>
      <w:r w:rsidRPr="009D7364">
        <w:rPr>
          <w:sz w:val="28"/>
          <w:szCs w:val="28"/>
        </w:rPr>
        <w:t xml:space="preserve">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 постановлением № 179 (далее именуется - режим повышенной готовности);</w:t>
      </w:r>
    </w:p>
    <w:p w:rsidR="002C3435" w:rsidRPr="009D7364" w:rsidRDefault="002C3435" w:rsidP="002C3435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размер арендной платы, предусмотренной в 2020 году, арендаторам, указанным в абзаце втором настоящего пункта, в связи с невозможностью использования имущества, связанной с ограничительными мероприятиями, предусмотренными постановлением №</w:t>
      </w:r>
      <w:r w:rsidR="0047497F"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 xml:space="preserve">179, на основании обращений арендаторов уменьшается на 25 процентов </w:t>
      </w:r>
      <w:proofErr w:type="gramStart"/>
      <w:r w:rsidRPr="009D7364">
        <w:rPr>
          <w:sz w:val="28"/>
          <w:szCs w:val="28"/>
        </w:rPr>
        <w:t>с даты прекращения</w:t>
      </w:r>
      <w:proofErr w:type="gramEnd"/>
      <w:r w:rsidRPr="009D7364">
        <w:rPr>
          <w:sz w:val="28"/>
          <w:szCs w:val="28"/>
        </w:rPr>
        <w:t xml:space="preserve"> действия режима повышенной готовности по 31 декабря 2020 г.</w:t>
      </w:r>
    </w:p>
    <w:p w:rsidR="002C3435" w:rsidRPr="009D7364" w:rsidRDefault="002C3435" w:rsidP="002C3435">
      <w:pPr>
        <w:pStyle w:val="20"/>
        <w:shd w:val="clear" w:color="auto" w:fill="auto"/>
        <w:tabs>
          <w:tab w:val="left" w:pos="14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364">
        <w:rPr>
          <w:sz w:val="28"/>
          <w:szCs w:val="28"/>
        </w:rPr>
        <w:t>Утвердить прилагаемый Порядок принятия решения о предостав</w:t>
      </w:r>
      <w:r w:rsidRPr="009D7364">
        <w:rPr>
          <w:sz w:val="28"/>
          <w:szCs w:val="28"/>
        </w:rPr>
        <w:softHyphen/>
        <w:t xml:space="preserve">лении мер по поддержке арендаторов недвижимого имущества, находящегося в собственности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области.</w:t>
      </w:r>
    </w:p>
    <w:p w:rsidR="002C3435" w:rsidRPr="009D7364" w:rsidRDefault="002C3435" w:rsidP="0047497F">
      <w:pPr>
        <w:pStyle w:val="20"/>
        <w:shd w:val="clear" w:color="auto" w:fill="auto"/>
        <w:tabs>
          <w:tab w:val="left" w:pos="17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B2D55" w:rsidRPr="004B2D55">
        <w:rPr>
          <w:sz w:val="28"/>
          <w:szCs w:val="28"/>
        </w:rPr>
        <w:t xml:space="preserve">. </w:t>
      </w:r>
      <w:r w:rsidR="004B2D55">
        <w:rPr>
          <w:sz w:val="28"/>
          <w:szCs w:val="28"/>
        </w:rPr>
        <w:t>Отделу</w:t>
      </w:r>
      <w:r w:rsidR="004B2D55" w:rsidRPr="004B2D55">
        <w:rPr>
          <w:sz w:val="28"/>
          <w:szCs w:val="28"/>
        </w:rPr>
        <w:t xml:space="preserve"> по управлению </w:t>
      </w:r>
      <w:r w:rsidR="004B2D55">
        <w:rPr>
          <w:sz w:val="28"/>
          <w:szCs w:val="28"/>
        </w:rPr>
        <w:t>муниципальным</w:t>
      </w:r>
      <w:r w:rsidR="004B2D55" w:rsidRPr="004B2D55">
        <w:rPr>
          <w:sz w:val="28"/>
          <w:szCs w:val="28"/>
        </w:rPr>
        <w:t xml:space="preserve"> имуществом </w:t>
      </w:r>
      <w:r w:rsidR="004B2D55">
        <w:rPr>
          <w:sz w:val="28"/>
          <w:szCs w:val="28"/>
        </w:rPr>
        <w:t>и землепользованию администрации Суровикинского муниципального района Волгоградской области</w:t>
      </w:r>
      <w:r w:rsidRPr="002C3435"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принять меры по реализации пункта 1 настоящего постановления.</w:t>
      </w:r>
    </w:p>
    <w:p w:rsidR="004B2D55" w:rsidRPr="00A218B8" w:rsidRDefault="0047497F" w:rsidP="002C3435">
      <w:pPr>
        <w:pStyle w:val="20"/>
        <w:shd w:val="clear" w:color="auto" w:fill="auto"/>
        <w:tabs>
          <w:tab w:val="left" w:pos="152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2D55" w:rsidRPr="004B2D55">
        <w:rPr>
          <w:sz w:val="28"/>
          <w:szCs w:val="28"/>
        </w:rPr>
        <w:t xml:space="preserve">. </w:t>
      </w:r>
      <w:r w:rsidR="004B2D55" w:rsidRPr="00A218B8">
        <w:rPr>
          <w:sz w:val="28"/>
          <w:szCs w:val="28"/>
        </w:rPr>
        <w:t xml:space="preserve">Настоящее постановление вступает в силу после </w:t>
      </w:r>
      <w:r w:rsidR="004B2D55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4B2D55" w:rsidRPr="00A218B8">
        <w:rPr>
          <w:sz w:val="28"/>
          <w:szCs w:val="28"/>
        </w:rPr>
        <w:t xml:space="preserve">Суровикинского </w:t>
      </w:r>
      <w:r w:rsidR="004B2D55">
        <w:rPr>
          <w:sz w:val="28"/>
          <w:szCs w:val="28"/>
        </w:rPr>
        <w:t xml:space="preserve">муниципального </w:t>
      </w:r>
      <w:r w:rsidR="004B2D55" w:rsidRPr="00A218B8">
        <w:rPr>
          <w:sz w:val="28"/>
          <w:szCs w:val="28"/>
        </w:rPr>
        <w:t>района</w:t>
      </w:r>
      <w:r w:rsidR="004B2D55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4B2D55">
        <w:rPr>
          <w:sz w:val="28"/>
          <w:szCs w:val="28"/>
        </w:rPr>
        <w:t>.С</w:t>
      </w:r>
      <w:proofErr w:type="gramEnd"/>
      <w:r w:rsidR="004B2D55">
        <w:rPr>
          <w:sz w:val="28"/>
          <w:szCs w:val="28"/>
        </w:rPr>
        <w:t>уровикино, ул. Ленина, 64</w:t>
      </w:r>
      <w:r w:rsidR="002C1BA7">
        <w:rPr>
          <w:sz w:val="28"/>
          <w:szCs w:val="28"/>
        </w:rPr>
        <w:t>,</w:t>
      </w:r>
      <w:r w:rsidR="00A05EAA">
        <w:rPr>
          <w:sz w:val="28"/>
          <w:szCs w:val="28"/>
        </w:rPr>
        <w:t xml:space="preserve"> и распространяет свое действие на отношения, возни</w:t>
      </w:r>
      <w:r w:rsidR="005B2722">
        <w:rPr>
          <w:sz w:val="28"/>
          <w:szCs w:val="28"/>
        </w:rPr>
        <w:t xml:space="preserve">кшие с </w:t>
      </w:r>
      <w:r w:rsidR="00A05EAA">
        <w:rPr>
          <w:sz w:val="28"/>
          <w:szCs w:val="28"/>
        </w:rPr>
        <w:t>1</w:t>
      </w:r>
      <w:r w:rsidR="005B2722">
        <w:rPr>
          <w:sz w:val="28"/>
          <w:szCs w:val="28"/>
        </w:rPr>
        <w:t>6</w:t>
      </w:r>
      <w:r w:rsidR="00A05EAA">
        <w:rPr>
          <w:sz w:val="28"/>
          <w:szCs w:val="28"/>
        </w:rPr>
        <w:t xml:space="preserve"> </w:t>
      </w:r>
      <w:r w:rsidR="005B2722">
        <w:rPr>
          <w:sz w:val="28"/>
          <w:szCs w:val="28"/>
        </w:rPr>
        <w:t>марта</w:t>
      </w:r>
      <w:r w:rsidR="00A05EAA">
        <w:rPr>
          <w:sz w:val="28"/>
          <w:szCs w:val="28"/>
        </w:rPr>
        <w:t xml:space="preserve"> 2020 г</w:t>
      </w:r>
      <w:r w:rsidR="004B2D55" w:rsidRPr="00A218B8">
        <w:rPr>
          <w:sz w:val="28"/>
          <w:szCs w:val="28"/>
        </w:rPr>
        <w:t>.</w:t>
      </w:r>
    </w:p>
    <w:p w:rsidR="004B2D55" w:rsidRPr="004B2D55" w:rsidRDefault="0047497F" w:rsidP="004B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D55" w:rsidRPr="004B2D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D55" w:rsidRPr="004B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4B2D55" w:rsidRPr="004B2D55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74565" w:rsidRDefault="00F7456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Глава Суровикинского</w:t>
      </w: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муниципального района                                                              И.В. Дмитриев</w:t>
      </w:r>
    </w:p>
    <w:p w:rsidR="004B2D55" w:rsidRDefault="004B2D5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20B" w:rsidRDefault="0013020B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left="5387"/>
        <w:rPr>
          <w:sz w:val="28"/>
          <w:szCs w:val="28"/>
        </w:rPr>
      </w:pPr>
      <w:r w:rsidRPr="009D7364">
        <w:rPr>
          <w:sz w:val="28"/>
          <w:szCs w:val="28"/>
        </w:rPr>
        <w:lastRenderedPageBreak/>
        <w:t>УТВЕРЖДЕН</w:t>
      </w:r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по</w:t>
      </w:r>
      <w:r w:rsidRPr="009D7364">
        <w:rPr>
          <w:sz w:val="28"/>
          <w:szCs w:val="28"/>
        </w:rPr>
        <w:t>становлением</w:t>
      </w:r>
      <w:r>
        <w:rPr>
          <w:sz w:val="28"/>
          <w:szCs w:val="28"/>
        </w:rPr>
        <w:t xml:space="preserve"> а</w:t>
      </w:r>
      <w:r w:rsidRPr="009D7364">
        <w:rPr>
          <w:sz w:val="28"/>
          <w:szCs w:val="28"/>
        </w:rPr>
        <w:t xml:space="preserve">дминистрации </w:t>
      </w:r>
      <w:r w:rsidRPr="004B2D5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Волгоградской области</w:t>
      </w:r>
    </w:p>
    <w:p w:rsidR="0047497F" w:rsidRPr="009D7364" w:rsidRDefault="0047497F" w:rsidP="0047497F">
      <w:pPr>
        <w:pStyle w:val="60"/>
        <w:shd w:val="clear" w:color="auto" w:fill="auto"/>
        <w:spacing w:line="240" w:lineRule="auto"/>
        <w:ind w:left="5387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__________</w:t>
      </w:r>
      <w:r w:rsidRPr="009D7364">
        <w:rPr>
          <w:rFonts w:ascii="Times New Roman" w:hAnsi="Times New Roman" w:cs="Times New Roman"/>
          <w:spacing w:val="0"/>
        </w:rPr>
        <w:t xml:space="preserve"> 2020 № </w:t>
      </w:r>
      <w:r>
        <w:rPr>
          <w:rFonts w:ascii="Times New Roman" w:hAnsi="Times New Roman" w:cs="Times New Roman"/>
          <w:spacing w:val="0"/>
        </w:rPr>
        <w:t>_______</w:t>
      </w:r>
    </w:p>
    <w:p w:rsidR="0047497F" w:rsidRDefault="0047497F" w:rsidP="0047497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47497F" w:rsidRDefault="0047497F" w:rsidP="0047497F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D7364">
        <w:rPr>
          <w:sz w:val="28"/>
          <w:szCs w:val="28"/>
        </w:rPr>
        <w:t>ПОРЯДОК</w:t>
      </w:r>
    </w:p>
    <w:p w:rsidR="0047497F" w:rsidRDefault="0047497F" w:rsidP="0047497F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D7364">
        <w:rPr>
          <w:sz w:val="28"/>
          <w:szCs w:val="28"/>
        </w:rPr>
        <w:t xml:space="preserve">принятия решения о предоставлении мер по поддержке арендаторов недвижимого имущества, находящегося в собственности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</w:t>
      </w:r>
    </w:p>
    <w:p w:rsidR="0047497F" w:rsidRPr="009D7364" w:rsidRDefault="0047497F" w:rsidP="0047497F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7497F" w:rsidRPr="009D7364" w:rsidRDefault="0047497F" w:rsidP="0047497F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9D7364">
        <w:rPr>
          <w:sz w:val="28"/>
          <w:szCs w:val="28"/>
        </w:rPr>
        <w:t xml:space="preserve">Настоящий Порядок устанавливает процедуру принятия решений о предоставлении арендаторам недвижимого имущества (в том числе земельных участков), находящегося в собственности Волгоградской области 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унитарными предприятиями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 и </w:t>
      </w:r>
      <w:r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учреждениями </w:t>
      </w:r>
      <w:r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области, заключившим договоры аренды до 16 марта 2020</w:t>
      </w:r>
      <w:proofErr w:type="gramEnd"/>
      <w:r w:rsidRPr="009D7364">
        <w:rPr>
          <w:sz w:val="28"/>
          <w:szCs w:val="28"/>
        </w:rPr>
        <w:t xml:space="preserve"> </w:t>
      </w:r>
      <w:proofErr w:type="gramStart"/>
      <w:r w:rsidRPr="009D7364">
        <w:rPr>
          <w:sz w:val="28"/>
          <w:szCs w:val="28"/>
        </w:rPr>
        <w:t xml:space="preserve">г. (далее именуются - арендаторы), мер поддержки, предусмотренных постановлением Администрации Волгоградской области о мерах по поддержке арендаторов недвижимого имущества, находящегося в собственности </w:t>
      </w:r>
      <w:r w:rsidR="0013020B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области, в связи с невозможностью использования арендаторами недвижимого имущества (в том числе земельных участков), связанной с ограничительными мероприятиями, предусмотренными постановлением Губернатора Волгоградской области от 15 марта 2020 г. № 179 </w:t>
      </w:r>
      <w:r w:rsidR="0013020B">
        <w:rPr>
          <w:sz w:val="28"/>
          <w:szCs w:val="28"/>
        </w:rPr>
        <w:t>«</w:t>
      </w:r>
      <w:r w:rsidRPr="009D7364">
        <w:rPr>
          <w:sz w:val="28"/>
          <w:szCs w:val="28"/>
        </w:rPr>
        <w:t>О введении режима повышенной готовности функционирования</w:t>
      </w:r>
      <w:proofErr w:type="gramEnd"/>
      <w:r w:rsidRPr="009D7364">
        <w:rPr>
          <w:sz w:val="28"/>
          <w:szCs w:val="28"/>
        </w:rPr>
        <w:t xml:space="preserve">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13020B">
        <w:rPr>
          <w:sz w:val="28"/>
          <w:szCs w:val="28"/>
        </w:rPr>
        <w:t>»</w:t>
      </w:r>
      <w:r w:rsidRPr="009D7364">
        <w:rPr>
          <w:sz w:val="28"/>
          <w:szCs w:val="28"/>
        </w:rPr>
        <w:t xml:space="preserve"> (далее именуется - постановление № 179).</w:t>
      </w:r>
    </w:p>
    <w:p w:rsidR="0047497F" w:rsidRDefault="0047497F" w:rsidP="0047497F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Для предоставления мер поддержки арендатор направляет арендодателю заявление о предоставлении мер поддержки (далее именуется - заявление), в котором указываются дата и номер договора аренды недвижимого имущества, обоснование невозможности использования имущества, связанной с ограничительными мероприятиями, предусмотренными постановлением №179. </w:t>
      </w:r>
    </w:p>
    <w:p w:rsidR="0047497F" w:rsidRPr="009D7364" w:rsidRDefault="0047497F" w:rsidP="0047497F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К заявлению прилагаются:</w:t>
      </w:r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для юридического лица - документ, подтверждающий полномочия представителя юридического лица,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лица;</w:t>
      </w:r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для физического лица - документ, удостоверяющий личность, в случае </w:t>
      </w:r>
      <w:r w:rsidRPr="009D7364">
        <w:rPr>
          <w:sz w:val="28"/>
          <w:szCs w:val="28"/>
        </w:rPr>
        <w:lastRenderedPageBreak/>
        <w:t>подачи заявления представителем - документ, подтверждающий полномочия представителя действовать от имени физического лица;</w:t>
      </w:r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документы, подтверждающие невозможность использования имущества, связанную с ограничительными мероприятиями, предусмотренными постановлением № 179 (при наличии указанных документов).</w:t>
      </w:r>
    </w:p>
    <w:p w:rsidR="0047497F" w:rsidRPr="009D7364" w:rsidRDefault="0047497F" w:rsidP="0047497F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Арендодатель не позднее 15 рабочих дней со дня поступления заявления:</w:t>
      </w:r>
    </w:p>
    <w:p w:rsidR="0047497F" w:rsidRPr="009D7364" w:rsidRDefault="0047497F" w:rsidP="0013020B">
      <w:pPr>
        <w:pStyle w:val="20"/>
        <w:shd w:val="clear" w:color="auto" w:fill="auto"/>
        <w:tabs>
          <w:tab w:val="left" w:pos="1299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а)</w:t>
      </w:r>
      <w:r w:rsidRPr="009D7364">
        <w:rPr>
          <w:sz w:val="28"/>
          <w:szCs w:val="28"/>
        </w:rPr>
        <w:tab/>
        <w:t>рассматривает заявление, в том числе на предмет</w:t>
      </w:r>
      <w:r w:rsidR="0013020B"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невозможности использования имущества, связанной с ограничительными мероприятиями, предусмотренными постановлением №179.</w:t>
      </w:r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В случае отсутствия в заявлении и представленных документах обоснования невозможности использования имущества, связанной с ограничительными мероприятиями, предусмотренными постанов</w:t>
      </w:r>
      <w:r w:rsidRPr="009D7364">
        <w:rPr>
          <w:sz w:val="28"/>
          <w:szCs w:val="28"/>
        </w:rPr>
        <w:softHyphen/>
        <w:t>лением № 179, не позднее пяти рабочих дней со дня поступления заявления запрашивает у арендатора дополнительные материалы, подтверждающие невозможность использования имущества, связанную с ограничительными мероприятиями, предусмотренными постановлением № 179;</w:t>
      </w:r>
    </w:p>
    <w:p w:rsidR="0047497F" w:rsidRPr="009D7364" w:rsidRDefault="0047497F" w:rsidP="0047497F">
      <w:pPr>
        <w:pStyle w:val="20"/>
        <w:shd w:val="clear" w:color="auto" w:fill="auto"/>
        <w:tabs>
          <w:tab w:val="left" w:pos="1299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б)</w:t>
      </w:r>
      <w:r w:rsidRPr="009D7364">
        <w:rPr>
          <w:sz w:val="28"/>
          <w:szCs w:val="28"/>
        </w:rPr>
        <w:tab/>
        <w:t>принимает решение о предоставлении мер поддержки или об отказе в предоставлении мер поддержки;</w:t>
      </w:r>
    </w:p>
    <w:p w:rsidR="0047497F" w:rsidRPr="009D7364" w:rsidRDefault="0047497F" w:rsidP="0047497F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в)</w:t>
      </w:r>
      <w:r w:rsidRPr="009D7364">
        <w:rPr>
          <w:sz w:val="28"/>
          <w:szCs w:val="28"/>
        </w:rPr>
        <w:tab/>
        <w:t>в зависимости от принятого решения подписывает и направляет арендатору два экземпляра проекта соглашения о предоставлении мер поддержки или направляет арендатору письмо об отказе в предоставлении мер поддержки с указанием оснований для отказа.</w:t>
      </w:r>
    </w:p>
    <w:p w:rsidR="0047497F" w:rsidRPr="009D7364" w:rsidRDefault="0047497F" w:rsidP="0047497F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Основания для принятия решения об отказе в предоставлении мер поддержки:</w:t>
      </w:r>
    </w:p>
    <w:p w:rsidR="0047497F" w:rsidRPr="009D7364" w:rsidRDefault="0047497F" w:rsidP="0047497F">
      <w:pPr>
        <w:pStyle w:val="20"/>
        <w:shd w:val="clear" w:color="auto" w:fill="auto"/>
        <w:tabs>
          <w:tab w:val="left" w:pos="519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9D7364">
        <w:rPr>
          <w:sz w:val="28"/>
          <w:szCs w:val="28"/>
        </w:rPr>
        <w:t xml:space="preserve">лицо, обратившееся с заявлением, не является на дату введения режима повышенной готовности арендатором недвижимого имущества (в том числе земельных участков), находящегося в собственности </w:t>
      </w:r>
      <w:r w:rsidR="0013020B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области, в том числе недвижимого имущества, закрепленного на праве хозяйственного ведения или оперативного</w:t>
      </w:r>
      <w:r>
        <w:rPr>
          <w:sz w:val="28"/>
          <w:szCs w:val="28"/>
        </w:rPr>
        <w:t xml:space="preserve"> управления за </w:t>
      </w:r>
      <w:r w:rsidR="0013020B">
        <w:rPr>
          <w:sz w:val="28"/>
          <w:szCs w:val="28"/>
        </w:rPr>
        <w:t>муниципальными</w:t>
      </w:r>
      <w:r w:rsidR="0013020B" w:rsidRPr="009D7364">
        <w:rPr>
          <w:sz w:val="28"/>
          <w:szCs w:val="28"/>
        </w:rPr>
        <w:t xml:space="preserve"> унитарными предприятиями </w:t>
      </w:r>
      <w:r w:rsidR="0013020B" w:rsidRPr="004B2D55">
        <w:rPr>
          <w:sz w:val="28"/>
          <w:szCs w:val="28"/>
        </w:rPr>
        <w:t xml:space="preserve">Суровикинского муниципального района </w:t>
      </w:r>
      <w:r w:rsidR="0013020B" w:rsidRPr="009D7364">
        <w:rPr>
          <w:sz w:val="28"/>
          <w:szCs w:val="28"/>
        </w:rPr>
        <w:t xml:space="preserve">Волгоградской области и </w:t>
      </w:r>
      <w:r w:rsidR="0013020B">
        <w:rPr>
          <w:sz w:val="28"/>
          <w:szCs w:val="28"/>
        </w:rPr>
        <w:t>муниципальными</w:t>
      </w:r>
      <w:r w:rsidR="0013020B" w:rsidRPr="009D7364">
        <w:rPr>
          <w:sz w:val="28"/>
          <w:szCs w:val="28"/>
        </w:rPr>
        <w:t xml:space="preserve"> учреждениями </w:t>
      </w:r>
      <w:r w:rsidR="0013020B" w:rsidRPr="004B2D55">
        <w:rPr>
          <w:sz w:val="28"/>
          <w:szCs w:val="28"/>
        </w:rPr>
        <w:t xml:space="preserve">Суровикинского муниципального района </w:t>
      </w:r>
      <w:r w:rsidR="0013020B" w:rsidRPr="009D7364">
        <w:rPr>
          <w:sz w:val="28"/>
          <w:szCs w:val="28"/>
        </w:rPr>
        <w:t>Волгоградской области</w:t>
      </w:r>
      <w:r w:rsidRPr="009D7364">
        <w:rPr>
          <w:sz w:val="28"/>
          <w:szCs w:val="28"/>
        </w:rPr>
        <w:t>;</w:t>
      </w:r>
      <w:proofErr w:type="gramEnd"/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договор аренды недвижимого имущества (в том числе земельного участка) заключен после 16 марта 2020 г.;</w:t>
      </w:r>
    </w:p>
    <w:p w:rsidR="0047497F" w:rsidRPr="009D7364" w:rsidRDefault="0047497F" w:rsidP="0047497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9D7364">
        <w:rPr>
          <w:sz w:val="28"/>
          <w:szCs w:val="28"/>
        </w:rPr>
        <w:t>ограничительные мероприятия, предусмотренные постанов</w:t>
      </w:r>
      <w:r w:rsidRPr="009D7364">
        <w:rPr>
          <w:sz w:val="28"/>
          <w:szCs w:val="28"/>
        </w:rPr>
        <w:softHyphen/>
        <w:t>лением № 179 не распространяют</w:t>
      </w:r>
      <w:proofErr w:type="gramEnd"/>
      <w:r w:rsidRPr="009D7364">
        <w:rPr>
          <w:sz w:val="28"/>
          <w:szCs w:val="28"/>
        </w:rPr>
        <w:t xml:space="preserve"> действие на деятельность арендатора в части возможности использования арендованного имущества.</w:t>
      </w:r>
    </w:p>
    <w:p w:rsidR="0047497F" w:rsidRPr="009D7364" w:rsidRDefault="0047497F" w:rsidP="0047497F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Арендатор не позднее десяти рабочих дней со дня получения проекта соглашения о предоставлении мер поддержки подписывает его и возвращает один экземпляр арендодателю.</w:t>
      </w:r>
    </w:p>
    <w:p w:rsidR="0047497F" w:rsidRPr="004B2D55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497F" w:rsidRPr="004B2D55" w:rsidSect="0013020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96" w:rsidRDefault="008A5F96" w:rsidP="004B2D55">
      <w:pPr>
        <w:spacing w:after="0" w:line="240" w:lineRule="auto"/>
      </w:pPr>
      <w:r>
        <w:separator/>
      </w:r>
    </w:p>
  </w:endnote>
  <w:endnote w:type="continuationSeparator" w:id="0">
    <w:p w:rsidR="008A5F96" w:rsidRDefault="008A5F96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96" w:rsidRDefault="008A5F96" w:rsidP="004B2D55">
      <w:pPr>
        <w:spacing w:after="0" w:line="240" w:lineRule="auto"/>
      </w:pPr>
      <w:r>
        <w:separator/>
      </w:r>
    </w:p>
  </w:footnote>
  <w:footnote w:type="continuationSeparator" w:id="0">
    <w:p w:rsidR="008A5F96" w:rsidRDefault="008A5F96" w:rsidP="004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7376"/>
      <w:docPartObj>
        <w:docPartGallery w:val="Page Numbers (Top of Page)"/>
        <w:docPartUnique/>
      </w:docPartObj>
    </w:sdtPr>
    <w:sdtContent>
      <w:p w:rsidR="004B2D55" w:rsidRDefault="005E68E2">
        <w:pPr>
          <w:pStyle w:val="a7"/>
          <w:jc w:val="center"/>
        </w:pPr>
        <w:fldSimple w:instr=" PAGE   \* MERGEFORMAT ">
          <w:r w:rsidR="0013020B">
            <w:rPr>
              <w:noProof/>
            </w:rPr>
            <w:t>4</w:t>
          </w:r>
        </w:fldSimple>
      </w:p>
    </w:sdtContent>
  </w:sdt>
  <w:p w:rsidR="004B2D55" w:rsidRDefault="004B2D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CF2"/>
    <w:multiLevelType w:val="multilevel"/>
    <w:tmpl w:val="9FC0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727A3"/>
    <w:multiLevelType w:val="multilevel"/>
    <w:tmpl w:val="7EE0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793027"/>
    <w:multiLevelType w:val="multilevel"/>
    <w:tmpl w:val="A8988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55"/>
    <w:rsid w:val="00005ABA"/>
    <w:rsid w:val="000B7C3E"/>
    <w:rsid w:val="0013020B"/>
    <w:rsid w:val="001422E9"/>
    <w:rsid w:val="002C1BA7"/>
    <w:rsid w:val="002C3435"/>
    <w:rsid w:val="00401038"/>
    <w:rsid w:val="0047497F"/>
    <w:rsid w:val="00496138"/>
    <w:rsid w:val="004A4C91"/>
    <w:rsid w:val="004B2D55"/>
    <w:rsid w:val="004E7699"/>
    <w:rsid w:val="005171DF"/>
    <w:rsid w:val="00577794"/>
    <w:rsid w:val="005B2722"/>
    <w:rsid w:val="005E68E2"/>
    <w:rsid w:val="006C2F10"/>
    <w:rsid w:val="00773882"/>
    <w:rsid w:val="008A5F96"/>
    <w:rsid w:val="00A05EAA"/>
    <w:rsid w:val="00AA0660"/>
    <w:rsid w:val="00B04ACB"/>
    <w:rsid w:val="00CE4DB2"/>
    <w:rsid w:val="00D44326"/>
    <w:rsid w:val="00E06A2A"/>
    <w:rsid w:val="00F22648"/>
    <w:rsid w:val="00F660C7"/>
    <w:rsid w:val="00F74565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B2D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2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55"/>
  </w:style>
  <w:style w:type="paragraph" w:styleId="a9">
    <w:name w:val="footer"/>
    <w:basedOn w:val="a"/>
    <w:link w:val="aa"/>
    <w:uiPriority w:val="99"/>
    <w:semiHidden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D55"/>
  </w:style>
  <w:style w:type="character" w:customStyle="1" w:styleId="2">
    <w:name w:val="Основной текст (2)_"/>
    <w:basedOn w:val="a0"/>
    <w:link w:val="20"/>
    <w:rsid w:val="005B2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7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2C34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343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0pt">
    <w:name w:val="Основной текст (2) + 4 pt;Полужирный;Интервал 0 pt"/>
    <w:basedOn w:val="2"/>
    <w:rsid w:val="0047497F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7497F"/>
    <w:rPr>
      <w:rFonts w:ascii="Courier New" w:eastAsia="Courier New" w:hAnsi="Courier New" w:cs="Courier New"/>
      <w:spacing w:val="-3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497F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B3B3-8A2E-43CC-8732-27680150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2020-09-15T11:42:00Z</cp:lastPrinted>
  <dcterms:created xsi:type="dcterms:W3CDTF">2020-09-15T11:43:00Z</dcterms:created>
  <dcterms:modified xsi:type="dcterms:W3CDTF">2020-09-15T11:43:00Z</dcterms:modified>
</cp:coreProperties>
</file>