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833FC5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833FC5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sz w:val="24"/>
          <w:szCs w:val="24"/>
        </w:rPr>
        <w:t xml:space="preserve">О внесении изменения в </w:t>
      </w: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</w:t>
      </w:r>
      <w:r w:rsidR="008E7D14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"Предоставление земельных участков для строительства </w:t>
      </w: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без предварительного согласования места размещения </w:t>
      </w: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>объекта на территории Суровикинского муниципального</w:t>
      </w: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района Волгоградской области", </w:t>
      </w:r>
      <w:proofErr w:type="gramStart"/>
      <w:r w:rsidRPr="009F1584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администрации Суровикинского </w:t>
      </w: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Волгоградской области </w:t>
      </w:r>
    </w:p>
    <w:p w:rsidR="00471E93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>от 19.09.2012 N 1329</w:t>
      </w: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области", а также на основании требования прокурора Суровикинского района от 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.2013 года №86-45-2013 </w:t>
      </w:r>
      <w:proofErr w:type="gramEnd"/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471E93" w:rsidRPr="009F1584" w:rsidRDefault="00201008" w:rsidP="00471E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1584">
        <w:rPr>
          <w:rFonts w:ascii="Times New Roman" w:hAnsi="Times New Roman"/>
          <w:b/>
          <w:sz w:val="24"/>
          <w:szCs w:val="24"/>
        </w:rPr>
        <w:t xml:space="preserve"> </w:t>
      </w:r>
      <w:r w:rsidR="00471E93" w:rsidRPr="009F1584">
        <w:rPr>
          <w:rFonts w:ascii="Times New Roman" w:hAnsi="Times New Roman"/>
          <w:sz w:val="24"/>
          <w:szCs w:val="24"/>
        </w:rPr>
        <w:t xml:space="preserve">Внести в </w:t>
      </w:r>
      <w:r w:rsidR="00471E93" w:rsidRPr="009F1584">
        <w:rPr>
          <w:rFonts w:ascii="Times New Roman" w:hAnsi="Times New Roman"/>
          <w:bCs/>
          <w:sz w:val="24"/>
          <w:szCs w:val="24"/>
          <w:lang w:eastAsia="ru-RU"/>
        </w:rPr>
        <w:t>административный регламент  предоставлени</w:t>
      </w:r>
      <w:r w:rsidR="008E7D14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471E93"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71E93" w:rsidRPr="009F1584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proofErr w:type="gramEnd"/>
      <w:r w:rsidR="00471E93"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01008" w:rsidRPr="009F1584" w:rsidRDefault="00471E93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F1584">
        <w:rPr>
          <w:rFonts w:ascii="Times New Roman" w:hAnsi="Times New Roman"/>
          <w:bCs/>
          <w:sz w:val="24"/>
          <w:szCs w:val="24"/>
          <w:lang w:eastAsia="ru-RU"/>
        </w:rPr>
        <w:t>услуги "Предоставление земельных участков для строительства без предварительного согласования места размещения объекта на территории Суровикинского муниципального района Волгоградской области" (далее – Административный регламент), утвержденный постановлением администрации Суровикинского  муниципального района Волгоградской области от 19.09.2012 N 1329</w:t>
      </w:r>
      <w:r w:rsidR="008E7D1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9F1584">
        <w:rPr>
          <w:rFonts w:ascii="Times New Roman" w:hAnsi="Times New Roman"/>
          <w:bCs/>
          <w:sz w:val="24"/>
          <w:szCs w:val="24"/>
          <w:lang w:eastAsia="ru-RU"/>
        </w:rPr>
        <w:t xml:space="preserve"> изменение</w:t>
      </w:r>
      <w:r w:rsidR="006011BE" w:rsidRPr="009F1584">
        <w:rPr>
          <w:rFonts w:ascii="Times New Roman" w:hAnsi="Times New Roman"/>
          <w:sz w:val="24"/>
          <w:szCs w:val="24"/>
        </w:rPr>
        <w:t xml:space="preserve">, </w:t>
      </w:r>
      <w:r w:rsidR="00201008" w:rsidRPr="009F1584">
        <w:rPr>
          <w:rFonts w:ascii="Times New Roman" w:hAnsi="Times New Roman"/>
          <w:sz w:val="24"/>
          <w:szCs w:val="24"/>
        </w:rPr>
        <w:t>и</w:t>
      </w:r>
      <w:r w:rsidR="00133399" w:rsidRPr="009F1584">
        <w:rPr>
          <w:rFonts w:ascii="Times New Roman" w:hAnsi="Times New Roman"/>
          <w:sz w:val="24"/>
          <w:szCs w:val="24"/>
        </w:rPr>
        <w:t>з</w:t>
      </w:r>
      <w:r w:rsidR="00201008" w:rsidRPr="009F1584">
        <w:rPr>
          <w:rFonts w:ascii="Times New Roman" w:hAnsi="Times New Roman"/>
          <w:sz w:val="24"/>
          <w:szCs w:val="24"/>
        </w:rPr>
        <w:t>ложи</w:t>
      </w:r>
      <w:r w:rsidR="006011BE" w:rsidRPr="009F1584">
        <w:rPr>
          <w:rFonts w:ascii="Times New Roman" w:hAnsi="Times New Roman"/>
          <w:sz w:val="24"/>
          <w:szCs w:val="24"/>
        </w:rPr>
        <w:t>в</w:t>
      </w:r>
      <w:r w:rsidR="00201008" w:rsidRPr="009F1584">
        <w:rPr>
          <w:rFonts w:ascii="Times New Roman" w:hAnsi="Times New Roman"/>
          <w:sz w:val="24"/>
          <w:szCs w:val="24"/>
        </w:rPr>
        <w:t xml:space="preserve"> пункт 4.1  Административного регламента в следующей  редакции:</w:t>
      </w:r>
    </w:p>
    <w:p w:rsidR="00201008" w:rsidRPr="00201008" w:rsidRDefault="006011BE" w:rsidP="0020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4.1. </w:t>
      </w:r>
      <w:r w:rsidR="00201008" w:rsidRPr="00201008">
        <w:rPr>
          <w:rFonts w:ascii="Times New Roman" w:hAnsi="Times New Roman"/>
          <w:sz w:val="24"/>
          <w:szCs w:val="24"/>
        </w:rPr>
        <w:t>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Суровикинского муниципального района Волгоградской области, заместителем главы администрации Суровикинского муниципального района, начальником  Отдела</w:t>
      </w:r>
      <w:proofErr w:type="gramStart"/>
      <w:r w:rsidR="00201008" w:rsidRPr="00201008">
        <w:rPr>
          <w:rFonts w:ascii="Times New Roman" w:hAnsi="Times New Roman"/>
          <w:sz w:val="24"/>
          <w:szCs w:val="24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8E7D14">
        <w:rPr>
          <w:rFonts w:ascii="Times New Roman" w:hAnsi="Times New Roman"/>
          <w:sz w:val="24"/>
          <w:szCs w:val="24"/>
        </w:rPr>
        <w:t xml:space="preserve">официального </w:t>
      </w:r>
      <w:r w:rsidRPr="00201008">
        <w:rPr>
          <w:rFonts w:ascii="Times New Roman" w:hAnsi="Times New Roman"/>
          <w:sz w:val="24"/>
          <w:szCs w:val="24"/>
        </w:rPr>
        <w:t>опубликования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 и на официальном сайте  Суровикинского муниципального района Волгоградской области в сети Интернет.</w:t>
      </w:r>
    </w:p>
    <w:p w:rsidR="00133399" w:rsidRPr="008E7D14" w:rsidRDefault="00133399" w:rsidP="008E7D1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D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7741D"/>
    <w:rsid w:val="001E43B0"/>
    <w:rsid w:val="00201008"/>
    <w:rsid w:val="00233898"/>
    <w:rsid w:val="00252417"/>
    <w:rsid w:val="0028651F"/>
    <w:rsid w:val="002B2EC5"/>
    <w:rsid w:val="002F2C49"/>
    <w:rsid w:val="00326E04"/>
    <w:rsid w:val="0036203D"/>
    <w:rsid w:val="003C59A6"/>
    <w:rsid w:val="003F4323"/>
    <w:rsid w:val="00471E93"/>
    <w:rsid w:val="004836E8"/>
    <w:rsid w:val="00510E25"/>
    <w:rsid w:val="00562814"/>
    <w:rsid w:val="005764FA"/>
    <w:rsid w:val="005C0E65"/>
    <w:rsid w:val="006011B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8270DA"/>
    <w:rsid w:val="00833FC5"/>
    <w:rsid w:val="008A075A"/>
    <w:rsid w:val="008B6A4E"/>
    <w:rsid w:val="008E7D14"/>
    <w:rsid w:val="008F283C"/>
    <w:rsid w:val="00940047"/>
    <w:rsid w:val="009F1584"/>
    <w:rsid w:val="00A041FD"/>
    <w:rsid w:val="00A56C88"/>
    <w:rsid w:val="00AC6494"/>
    <w:rsid w:val="00AF0EBE"/>
    <w:rsid w:val="00AF72EC"/>
    <w:rsid w:val="00BB4D06"/>
    <w:rsid w:val="00C66C49"/>
    <w:rsid w:val="00C75DAA"/>
    <w:rsid w:val="00C810C3"/>
    <w:rsid w:val="00CC6429"/>
    <w:rsid w:val="00CF5E05"/>
    <w:rsid w:val="00D43F46"/>
    <w:rsid w:val="00D51FE5"/>
    <w:rsid w:val="00D61F45"/>
    <w:rsid w:val="00D856EA"/>
    <w:rsid w:val="00E21CBE"/>
    <w:rsid w:val="00E45FE2"/>
    <w:rsid w:val="00E660D5"/>
    <w:rsid w:val="00E70EC3"/>
    <w:rsid w:val="00E8114B"/>
    <w:rsid w:val="00EB2E1A"/>
    <w:rsid w:val="00F0406B"/>
    <w:rsid w:val="00F30E6D"/>
    <w:rsid w:val="00F348EE"/>
    <w:rsid w:val="00F35574"/>
    <w:rsid w:val="00F60468"/>
    <w:rsid w:val="00F63AAD"/>
    <w:rsid w:val="00FD481D"/>
    <w:rsid w:val="00FD4F0C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5</cp:revision>
  <cp:lastPrinted>2013-03-25T13:21:00Z</cp:lastPrinted>
  <dcterms:created xsi:type="dcterms:W3CDTF">2013-04-15T08:45:00Z</dcterms:created>
  <dcterms:modified xsi:type="dcterms:W3CDTF">2013-04-15T11:32:00Z</dcterms:modified>
</cp:coreProperties>
</file>