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B414D2" w:rsidP="00174EC8">
      <w:pPr>
        <w:jc w:val="center"/>
        <w:rPr>
          <w:b/>
          <w:sz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11C">
        <w:rPr>
          <w:rFonts w:ascii="Times New Roman" w:hAnsi="Times New Roman" w:cs="Times New Roman"/>
          <w:sz w:val="28"/>
          <w:szCs w:val="28"/>
        </w:rPr>
        <w:t>29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311C">
        <w:rPr>
          <w:rFonts w:ascii="Times New Roman" w:hAnsi="Times New Roman" w:cs="Times New Roman"/>
          <w:sz w:val="28"/>
          <w:szCs w:val="28"/>
        </w:rPr>
        <w:t xml:space="preserve"> 518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011874" w:rsidRDefault="001D6D35" w:rsidP="00011874">
      <w:pPr>
        <w:widowControl w:val="0"/>
        <w:suppressAutoHyphens w:val="0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011874">
        <w:rPr>
          <w:sz w:val="28"/>
          <w:szCs w:val="28"/>
        </w:rPr>
        <w:t>Продажа</w:t>
      </w:r>
      <w:r w:rsidR="00011874" w:rsidRPr="00347322">
        <w:rPr>
          <w:sz w:val="28"/>
          <w:szCs w:val="28"/>
        </w:rPr>
        <w:t xml:space="preserve"> земельных участков, находящихся в муниципальной собственности</w:t>
      </w:r>
      <w:r w:rsidR="00011874">
        <w:rPr>
          <w:sz w:val="28"/>
          <w:szCs w:val="28"/>
        </w:rPr>
        <w:t xml:space="preserve"> </w:t>
      </w:r>
      <w:r w:rsidR="00011874" w:rsidRPr="00347322">
        <w:rPr>
          <w:sz w:val="28"/>
          <w:szCs w:val="28"/>
        </w:rPr>
        <w:t xml:space="preserve">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</w:t>
      </w:r>
      <w:r w:rsidR="00011874" w:rsidRPr="005B672D">
        <w:rPr>
          <w:sz w:val="28"/>
          <w:szCs w:val="28"/>
        </w:rPr>
        <w:t>территории сельских поселений, входящих в состав</w:t>
      </w:r>
      <w:r w:rsidR="00011874" w:rsidRPr="00347322">
        <w:rPr>
          <w:sz w:val="28"/>
          <w:szCs w:val="28"/>
        </w:rPr>
        <w:t xml:space="preserve"> Суровикинского муниципального района Волгоградской</w:t>
      </w:r>
    </w:p>
    <w:p w:rsidR="00011874" w:rsidRDefault="00011874" w:rsidP="00011874">
      <w:pPr>
        <w:widowControl w:val="0"/>
        <w:suppressAutoHyphens w:val="0"/>
        <w:rPr>
          <w:sz w:val="28"/>
          <w:szCs w:val="28"/>
        </w:rPr>
      </w:pPr>
      <w:r w:rsidRPr="00347322">
        <w:rPr>
          <w:sz w:val="28"/>
          <w:szCs w:val="28"/>
        </w:rPr>
        <w:t>области</w:t>
      </w:r>
      <w:r w:rsidR="00BE1A15">
        <w:rPr>
          <w:sz w:val="28"/>
          <w:szCs w:val="28"/>
        </w:rPr>
        <w:t>,</w:t>
      </w:r>
      <w:r w:rsidRPr="00011874">
        <w:rPr>
          <w:b/>
          <w:sz w:val="28"/>
          <w:szCs w:val="28"/>
        </w:rPr>
        <w:t xml:space="preserve"> </w:t>
      </w:r>
      <w:r w:rsidRPr="00011874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»</w:t>
      </w:r>
    </w:p>
    <w:p w:rsidR="00011874" w:rsidRDefault="00011874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Федеральным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района Волгоградской области от 24.07.2013 № 1212 «О разработке и утверждении административных регламентов предоставления муниципальных услуг»,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01187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011874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011874">
        <w:rPr>
          <w:sz w:val="28"/>
          <w:szCs w:val="28"/>
        </w:rPr>
        <w:t>Продажа</w:t>
      </w:r>
      <w:r w:rsidR="00011874" w:rsidRPr="00347322">
        <w:rPr>
          <w:sz w:val="28"/>
          <w:szCs w:val="28"/>
        </w:rPr>
        <w:t xml:space="preserve"> земельных участков, находящихся в муниципальной собственности</w:t>
      </w:r>
      <w:r w:rsidR="00011874">
        <w:rPr>
          <w:sz w:val="28"/>
          <w:szCs w:val="28"/>
        </w:rPr>
        <w:t xml:space="preserve"> </w:t>
      </w:r>
      <w:r w:rsidR="00011874" w:rsidRPr="00347322">
        <w:rPr>
          <w:sz w:val="28"/>
          <w:szCs w:val="28"/>
        </w:rPr>
        <w:t xml:space="preserve">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</w:t>
      </w:r>
      <w:r w:rsidR="00011874" w:rsidRPr="005B672D">
        <w:rPr>
          <w:sz w:val="28"/>
          <w:szCs w:val="28"/>
        </w:rPr>
        <w:t>территории сельских поселений, входящих в состав</w:t>
      </w:r>
      <w:r w:rsidR="00011874" w:rsidRPr="00347322">
        <w:rPr>
          <w:sz w:val="28"/>
          <w:szCs w:val="28"/>
        </w:rPr>
        <w:t xml:space="preserve"> Суровикинского муниципального района Волгоградской</w:t>
      </w:r>
      <w:r w:rsidR="00011874">
        <w:rPr>
          <w:sz w:val="28"/>
          <w:szCs w:val="28"/>
        </w:rPr>
        <w:t xml:space="preserve"> </w:t>
      </w:r>
      <w:r w:rsidR="00011874" w:rsidRPr="00347322">
        <w:rPr>
          <w:sz w:val="28"/>
          <w:szCs w:val="28"/>
        </w:rPr>
        <w:t>области</w:t>
      </w:r>
      <w:r w:rsidR="00BE1A15">
        <w:rPr>
          <w:sz w:val="28"/>
          <w:szCs w:val="28"/>
        </w:rPr>
        <w:t xml:space="preserve">, </w:t>
      </w:r>
      <w:r w:rsidR="00BE1A15" w:rsidRPr="00011874">
        <w:rPr>
          <w:sz w:val="28"/>
          <w:szCs w:val="28"/>
        </w:rPr>
        <w:t>без проведения торгов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F567D3" w:rsidRDefault="00F567D3" w:rsidP="00F567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F567D3" w:rsidRDefault="00F567D3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A15" w:rsidRPr="00BE1A15">
        <w:rPr>
          <w:sz w:val="28"/>
          <w:szCs w:val="28"/>
        </w:rPr>
        <w:t>от 05.12.2019 № 986</w:t>
      </w:r>
      <w:r w:rsidR="00BE1A15">
        <w:rPr>
          <w:sz w:val="28"/>
          <w:szCs w:val="28"/>
        </w:rPr>
        <w:t xml:space="preserve"> </w:t>
      </w:r>
      <w:r w:rsidR="009037DA">
        <w:rPr>
          <w:sz w:val="28"/>
          <w:szCs w:val="28"/>
        </w:rPr>
        <w:t>«</w:t>
      </w:r>
      <w:r w:rsidR="009037DA" w:rsidRPr="00BF692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="00BE1A15" w:rsidRPr="00BE1A15">
        <w:rPr>
          <w:sz w:val="28"/>
          <w:szCs w:val="28"/>
        </w:rPr>
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</w:r>
      <w:r w:rsidR="00BF6928" w:rsidRPr="00BF692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67D3" w:rsidRDefault="00F567D3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A15" w:rsidRPr="00BE1A15">
        <w:rPr>
          <w:sz w:val="28"/>
          <w:szCs w:val="28"/>
        </w:rPr>
        <w:t>от 18.02.2021 № 105</w:t>
      </w:r>
      <w:r w:rsidR="00BE1A15">
        <w:rPr>
          <w:sz w:val="28"/>
          <w:szCs w:val="28"/>
        </w:rPr>
        <w:t xml:space="preserve"> </w:t>
      </w:r>
      <w:r w:rsidR="009037DA">
        <w:rPr>
          <w:sz w:val="28"/>
          <w:szCs w:val="28"/>
        </w:rPr>
        <w:t>«</w:t>
      </w:r>
      <w:r w:rsidR="009037DA" w:rsidRPr="00BE0E61">
        <w:rPr>
          <w:sz w:val="28"/>
          <w:szCs w:val="28"/>
        </w:rPr>
        <w:t>О внесении изменений и дополнени</w:t>
      </w:r>
      <w:r w:rsidR="009037DA">
        <w:rPr>
          <w:sz w:val="28"/>
          <w:szCs w:val="28"/>
        </w:rPr>
        <w:t>я</w:t>
      </w:r>
      <w:r w:rsidR="009037DA" w:rsidRPr="00BE0E61">
        <w:rPr>
          <w:sz w:val="28"/>
          <w:szCs w:val="28"/>
        </w:rPr>
        <w:t> в административный регламент предоставления муниципальной услуги </w:t>
      </w:r>
      <w:r w:rsidR="009037D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="00BE1A15" w:rsidRPr="00BE1A15">
        <w:rPr>
          <w:sz w:val="28"/>
          <w:szCs w:val="28"/>
        </w:rPr>
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</w:r>
      <w:r w:rsidR="00D4759C" w:rsidRPr="00D4759C">
        <w:rPr>
          <w:sz w:val="28"/>
          <w:szCs w:val="28"/>
        </w:rPr>
        <w:t>», утвержденный постановлением администрации Суровикинского муниципального района Волгоградской области от </w:t>
      </w:r>
      <w:hyperlink r:id="rId12" w:tgtFrame="_blank" w:history="1">
        <w:r w:rsidR="00BE1A15" w:rsidRPr="00BE1A15">
          <w:rPr>
            <w:sz w:val="28"/>
            <w:szCs w:val="28"/>
          </w:rPr>
          <w:t xml:space="preserve"> 05.12.2019 № 986</w:t>
        </w:r>
      </w:hyperlink>
      <w:r w:rsidRPr="00A218B8">
        <w:rPr>
          <w:sz w:val="28"/>
          <w:szCs w:val="28"/>
        </w:rPr>
        <w:t>»</w:t>
      </w:r>
      <w:r w:rsidR="00BE1A15">
        <w:rPr>
          <w:sz w:val="28"/>
          <w:szCs w:val="28"/>
        </w:rPr>
        <w:t>.</w:t>
      </w:r>
    </w:p>
    <w:p w:rsidR="00706C14" w:rsidRDefault="00BE0E61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A218B8">
        <w:rPr>
          <w:sz w:val="28"/>
          <w:szCs w:val="28"/>
        </w:rPr>
        <w:t xml:space="preserve">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F567D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Default="00F567D3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FB311C" w:rsidRPr="00A218B8" w:rsidRDefault="00FB311C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</w:t>
      </w:r>
      <w:bookmarkStart w:id="0" w:name="_GoBack"/>
      <w:bookmarkEnd w:id="0"/>
      <w:r>
        <w:rPr>
          <w:sz w:val="28"/>
        </w:rPr>
        <w:t xml:space="preserve">           </w:t>
      </w:r>
      <w:r w:rsidR="002E5A7D">
        <w:rPr>
          <w:sz w:val="28"/>
        </w:rPr>
        <w:t xml:space="preserve">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174EC8">
      <w:headerReference w:type="default" r:id="rId13"/>
      <w:pgSz w:w="11906" w:h="16838"/>
      <w:pgMar w:top="851" w:right="849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D2" w:rsidRDefault="00B414D2" w:rsidP="00507AA2">
      <w:r>
        <w:separator/>
      </w:r>
    </w:p>
  </w:endnote>
  <w:endnote w:type="continuationSeparator" w:id="0">
    <w:p w:rsidR="00B414D2" w:rsidRDefault="00B414D2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D2" w:rsidRDefault="00B414D2" w:rsidP="00507AA2">
      <w:r>
        <w:separator/>
      </w:r>
    </w:p>
  </w:footnote>
  <w:footnote w:type="continuationSeparator" w:id="0">
    <w:p w:rsidR="00B414D2" w:rsidRDefault="00B414D2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192B" w:rsidRPr="00FB311C" w:rsidRDefault="0026145C">
        <w:pPr>
          <w:pStyle w:val="ab"/>
          <w:jc w:val="center"/>
          <w:rPr>
            <w:sz w:val="24"/>
            <w:szCs w:val="24"/>
          </w:rPr>
        </w:pPr>
        <w:r w:rsidRPr="00FB311C">
          <w:rPr>
            <w:sz w:val="24"/>
            <w:szCs w:val="24"/>
          </w:rPr>
          <w:fldChar w:fldCharType="begin"/>
        </w:r>
        <w:r w:rsidR="00960302" w:rsidRPr="00FB311C">
          <w:rPr>
            <w:sz w:val="24"/>
            <w:szCs w:val="24"/>
          </w:rPr>
          <w:instrText xml:space="preserve"> PAGE   \* MERGEFORMAT </w:instrText>
        </w:r>
        <w:r w:rsidRPr="00FB311C">
          <w:rPr>
            <w:sz w:val="24"/>
            <w:szCs w:val="24"/>
          </w:rPr>
          <w:fldChar w:fldCharType="separate"/>
        </w:r>
        <w:r w:rsidR="00FB311C">
          <w:rPr>
            <w:noProof/>
            <w:sz w:val="24"/>
            <w:szCs w:val="24"/>
          </w:rPr>
          <w:t>2</w:t>
        </w:r>
        <w:r w:rsidRPr="00FB311C">
          <w:rPr>
            <w:noProof/>
            <w:sz w:val="24"/>
            <w:szCs w:val="24"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11874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6145C"/>
    <w:rsid w:val="00271B59"/>
    <w:rsid w:val="00275AEF"/>
    <w:rsid w:val="002834D6"/>
    <w:rsid w:val="002C5014"/>
    <w:rsid w:val="002D4CA4"/>
    <w:rsid w:val="002E5A7D"/>
    <w:rsid w:val="003079DF"/>
    <w:rsid w:val="0033488D"/>
    <w:rsid w:val="00337A19"/>
    <w:rsid w:val="00347322"/>
    <w:rsid w:val="00350DF8"/>
    <w:rsid w:val="00366D80"/>
    <w:rsid w:val="00395707"/>
    <w:rsid w:val="00397593"/>
    <w:rsid w:val="00402F1B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6D5BB4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37DA"/>
    <w:rsid w:val="00905DFC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14D2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1A15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43417"/>
    <w:rsid w:val="00D4759C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0221B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45A4E"/>
    <w:rsid w:val="00F53939"/>
    <w:rsid w:val="00F567D3"/>
    <w:rsid w:val="00F76AFF"/>
    <w:rsid w:val="00FA49DD"/>
    <w:rsid w:val="00FA6F8B"/>
    <w:rsid w:val="00FA6FEA"/>
    <w:rsid w:val="00FB311C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922D615"/>
  <w15:docId w15:val="{F826A5BB-B09B-46FA-BDA4-70B87ED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  <w:style w:type="paragraph" w:customStyle="1" w:styleId="ConsPlusCell">
    <w:name w:val="ConsPlusCell"/>
    <w:rsid w:val="000118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B81C1DAC-600F-4E94-A502-40F6EA6C61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10</cp:revision>
  <cp:lastPrinted>2022-06-08T05:50:00Z</cp:lastPrinted>
  <dcterms:created xsi:type="dcterms:W3CDTF">2022-06-07T08:36:00Z</dcterms:created>
  <dcterms:modified xsi:type="dcterms:W3CDTF">2022-06-29T14:06:00Z</dcterms:modified>
</cp:coreProperties>
</file>