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28DD" w:rsidRDefault="005728DD" w:rsidP="005728D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8DD" w:rsidTr="005728D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8DD" w:rsidRDefault="005728D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5728DD" w:rsidRDefault="005728DD" w:rsidP="005728DD">
      <w:pPr>
        <w:pStyle w:val="a4"/>
        <w:rPr>
          <w:rFonts w:ascii="Times New Roman" w:hAnsi="Times New Roman"/>
          <w:b/>
          <w:sz w:val="28"/>
          <w:szCs w:val="28"/>
          <w:u w:val="thick"/>
        </w:rPr>
      </w:pP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руководителя</w:t>
      </w:r>
      <w:r w:rsidR="00E80DC9">
        <w:rPr>
          <w:sz w:val="28"/>
          <w:szCs w:val="28"/>
        </w:rPr>
        <w:t xml:space="preserve"> Суровикинского межмуниципального</w:t>
      </w:r>
      <w:r>
        <w:rPr>
          <w:sz w:val="28"/>
          <w:szCs w:val="28"/>
        </w:rPr>
        <w:t xml:space="preserve"> филиала ФКУ УИИ УФСИН России  по Волгоградской области от 02.03.2018  № 35/ТО/68-732, руководствуясь Уставом Суровикинского  муниципального района,</w:t>
      </w:r>
      <w:r w:rsidR="00E80DC9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дополнение, дополнив  приложение 1 к постановлению «Перечень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 В</w:t>
      </w:r>
      <w:r w:rsidR="00E80DC9">
        <w:rPr>
          <w:sz w:val="28"/>
          <w:szCs w:val="28"/>
        </w:rPr>
        <w:t>олгоградской области» пунктом 18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E80DC9">
        <w:tc>
          <w:tcPr>
            <w:tcW w:w="706" w:type="dxa"/>
            <w:hideMark/>
          </w:tcPr>
          <w:p w:rsidR="005728DD" w:rsidRDefault="00E80DC9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«18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5728DD" w:rsidRDefault="00E80DC9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5728DD">
              <w:rPr>
                <w:sz w:val="28"/>
                <w:szCs w:val="28"/>
                <w:lang w:eastAsia="en-US"/>
              </w:rPr>
              <w:t xml:space="preserve"> «Служба хозяйственного обеспечения администрации Новомаксимовского сельского поселения»</w:t>
            </w:r>
            <w:r>
              <w:rPr>
                <w:sz w:val="28"/>
                <w:szCs w:val="28"/>
                <w:lang w:eastAsia="en-US"/>
              </w:rPr>
              <w:t xml:space="preserve"> администрации Новомаксимовского сельского поселения Суровикинского муниципального района Волгоградской области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4" w:type="dxa"/>
            <w:hideMark/>
          </w:tcPr>
          <w:p w:rsidR="00E80DC9" w:rsidRDefault="00E80DC9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404450</w:t>
            </w:r>
          </w:p>
          <w:p w:rsidR="005728DD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Волгоградская область, </w:t>
            </w:r>
          </w:p>
          <w:p w:rsidR="00E80DC9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Новомаксимовский</w:t>
            </w:r>
            <w:r w:rsidR="00E80DC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728DD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Северная</w:t>
            </w:r>
            <w:r w:rsidR="00E80DC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д. 7».</w:t>
            </w: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5728DD" w:rsidRDefault="005728DD" w:rsidP="005728DD">
      <w:pPr>
        <w:pStyle w:val="msonormalbullet2gif"/>
        <w:tabs>
          <w:tab w:val="left" w:pos="1134"/>
        </w:tabs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tabs>
          <w:tab w:val="left" w:pos="1134"/>
        </w:tabs>
        <w:ind w:left="705"/>
        <w:contextualSpacing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E80DC9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7D" w:rsidRDefault="004A637D" w:rsidP="00E80DC9">
      <w:pPr>
        <w:spacing w:after="0" w:line="240" w:lineRule="auto"/>
      </w:pPr>
      <w:r>
        <w:separator/>
      </w:r>
    </w:p>
  </w:endnote>
  <w:endnote w:type="continuationSeparator" w:id="1">
    <w:p w:rsidR="004A637D" w:rsidRDefault="004A637D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7D" w:rsidRDefault="004A637D" w:rsidP="00E80DC9">
      <w:pPr>
        <w:spacing w:after="0" w:line="240" w:lineRule="auto"/>
      </w:pPr>
      <w:r>
        <w:separator/>
      </w:r>
    </w:p>
  </w:footnote>
  <w:footnote w:type="continuationSeparator" w:id="1">
    <w:p w:rsidR="004A637D" w:rsidRDefault="004A637D" w:rsidP="00E8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C9" w:rsidRDefault="00E80D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8DD"/>
    <w:rsid w:val="00060ECD"/>
    <w:rsid w:val="002F1FF2"/>
    <w:rsid w:val="004A637D"/>
    <w:rsid w:val="005728DD"/>
    <w:rsid w:val="0088685E"/>
    <w:rsid w:val="00E8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2018-03-13T13:46:00Z</cp:lastPrinted>
  <dcterms:created xsi:type="dcterms:W3CDTF">2018-03-13T07:17:00Z</dcterms:created>
  <dcterms:modified xsi:type="dcterms:W3CDTF">2018-03-13T13:46:00Z</dcterms:modified>
</cp:coreProperties>
</file>