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67" w:rsidRDefault="009D4967" w:rsidP="009D4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967" w:rsidRDefault="009D4967" w:rsidP="009D4967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9D4967" w:rsidRDefault="009D4967" w:rsidP="009D496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СУРОВИКИНСКОГО </w:t>
      </w:r>
    </w:p>
    <w:p w:rsidR="009D4967" w:rsidRDefault="009D4967" w:rsidP="009D496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9D4967" w:rsidRDefault="00755A72" w:rsidP="009D4967">
      <w:pPr>
        <w:jc w:val="center"/>
        <w:rPr>
          <w:rFonts w:ascii="Times New Roman" w:hAnsi="Times New Roman"/>
          <w:b/>
          <w:sz w:val="28"/>
        </w:rPr>
      </w:pPr>
      <w: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9D4967">
        <w:rPr>
          <w:rFonts w:ascii="Times New Roman" w:hAnsi="Times New Roman"/>
          <w:b/>
          <w:sz w:val="28"/>
        </w:rPr>
        <w:t>ВОЛГОГРАДСКОЙ ОБЛАСТИ</w:t>
      </w:r>
    </w:p>
    <w:p w:rsidR="009D4967" w:rsidRDefault="009D4967" w:rsidP="009D49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4967" w:rsidRDefault="009D4967" w:rsidP="009D4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356B3F">
        <w:rPr>
          <w:rFonts w:ascii="Times New Roman" w:hAnsi="Times New Roman" w:cs="Times New Roman"/>
          <w:b/>
          <w:sz w:val="28"/>
          <w:szCs w:val="28"/>
        </w:rPr>
        <w:t>Е</w:t>
      </w:r>
    </w:p>
    <w:p w:rsidR="009D4967" w:rsidRDefault="009D4967" w:rsidP="009D4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967" w:rsidRDefault="009D4967" w:rsidP="009D49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56B3F">
        <w:rPr>
          <w:rFonts w:ascii="Times New Roman" w:hAnsi="Times New Roman" w:cs="Times New Roman"/>
          <w:sz w:val="28"/>
          <w:szCs w:val="28"/>
        </w:rPr>
        <w:t>21.04.2020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 w:rsidR="00356B3F">
        <w:rPr>
          <w:rFonts w:ascii="Times New Roman" w:hAnsi="Times New Roman" w:cs="Times New Roman"/>
          <w:sz w:val="28"/>
          <w:szCs w:val="28"/>
        </w:rPr>
        <w:t>291</w:t>
      </w:r>
    </w:p>
    <w:p w:rsidR="009D4967" w:rsidRDefault="009D4967" w:rsidP="009D4967">
      <w:pPr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9D4967" w:rsidTr="00F507ED">
        <w:trPr>
          <w:trHeight w:val="1191"/>
        </w:trPr>
        <w:tc>
          <w:tcPr>
            <w:tcW w:w="6629" w:type="dxa"/>
            <w:hideMark/>
          </w:tcPr>
          <w:p w:rsidR="009D4967" w:rsidRDefault="009D4967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 утверждении Порядка учета и расходования субсидии на реализацию общественно значимых проектов органов территориального общественного самоуправления по благоустройству сельских территорий, предоставляемой из бюджета Суровикинского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органам территориального общественного самоуправления Суровикинского муниципального района</w:t>
            </w:r>
          </w:p>
        </w:tc>
        <w:bookmarkStart w:id="0" w:name="_GoBack"/>
        <w:bookmarkEnd w:id="0"/>
      </w:tr>
    </w:tbl>
    <w:p w:rsidR="009D4967" w:rsidRDefault="009D4967" w:rsidP="009D4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B3F" w:rsidRDefault="00356B3F" w:rsidP="009D4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967" w:rsidRDefault="009D4967" w:rsidP="009D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п. 2 ст. 78.1 Бюджетного кодекса Российской Федерации, Постановлением Правительства Российской Федерации от 27.03.2019  №322 «Об общих требованиях к нормативным правовым актам и  муниципальным правовым актам, устанавливающим порядок предоставления грантов в форме субсидий, в том числе предоставляемых на конкурсной основе»,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4967" w:rsidRDefault="009D4967" w:rsidP="009D496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9D4967" w:rsidRDefault="00755A72" w:rsidP="009D4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" w:anchor="P39" w:history="1">
        <w:r w:rsidR="009D49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9D4967">
        <w:rPr>
          <w:rFonts w:ascii="Times New Roman" w:hAnsi="Times New Roman" w:cs="Times New Roman"/>
          <w:sz w:val="28"/>
          <w:szCs w:val="28"/>
        </w:rPr>
        <w:t xml:space="preserve"> предоставления, учета и расходования субсидии</w:t>
      </w:r>
      <w:r w:rsidR="009D49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D4967">
        <w:rPr>
          <w:rFonts w:ascii="Times New Roman" w:hAnsi="Times New Roman" w:cs="Times New Roman"/>
          <w:color w:val="000000"/>
          <w:sz w:val="28"/>
          <w:szCs w:val="28"/>
        </w:rPr>
        <w:t>на реализацию общественно значимых проектов органов территориального общественного самоуправления по благоустройству сельских территорий</w:t>
      </w:r>
      <w:r w:rsidR="009D4967">
        <w:rPr>
          <w:rFonts w:ascii="Times New Roman" w:hAnsi="Times New Roman" w:cs="Times New Roman"/>
          <w:sz w:val="28"/>
          <w:szCs w:val="28"/>
        </w:rPr>
        <w:t>, предоставляемой из бюджета Суровикинского муниципального района органам территориального общественного самоуправления Суровикинского муниципального района (</w:t>
      </w:r>
      <w:hyperlink r:id="rId10" w:anchor="P184" w:history="1">
        <w:r w:rsidR="009D49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1</w:t>
        </w:r>
      </w:hyperlink>
      <w:r w:rsidR="009D4967">
        <w:rPr>
          <w:rFonts w:ascii="Times New Roman" w:hAnsi="Times New Roman" w:cs="Times New Roman"/>
          <w:sz w:val="28"/>
          <w:szCs w:val="28"/>
        </w:rPr>
        <w:t>);</w:t>
      </w:r>
    </w:p>
    <w:p w:rsidR="009D4967" w:rsidRDefault="00755A72" w:rsidP="009D4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" w:anchor="P145" w:history="1">
        <w:r w:rsidR="009D496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методику</w:t>
        </w:r>
      </w:hyperlink>
      <w:r w:rsidR="009D4967">
        <w:rPr>
          <w:rFonts w:ascii="Times New Roman" w:hAnsi="Times New Roman" w:cs="Times New Roman"/>
          <w:sz w:val="28"/>
          <w:szCs w:val="28"/>
        </w:rPr>
        <w:t xml:space="preserve"> оценки эффективности предоставления в 2020 году субсидии </w:t>
      </w:r>
      <w:r w:rsidR="009D4967">
        <w:rPr>
          <w:rFonts w:ascii="Times New Roman" w:hAnsi="Times New Roman" w:cs="Times New Roman"/>
          <w:color w:val="000000"/>
          <w:sz w:val="28"/>
          <w:szCs w:val="28"/>
        </w:rPr>
        <w:t>на реализацию общественно значимых проектов органов территориального общественного самоуправления по благоустройству сельских территорий</w:t>
      </w:r>
      <w:r w:rsidR="009D4967">
        <w:rPr>
          <w:rFonts w:ascii="Times New Roman" w:hAnsi="Times New Roman" w:cs="Times New Roman"/>
          <w:sz w:val="28"/>
          <w:szCs w:val="28"/>
        </w:rPr>
        <w:t xml:space="preserve"> из бюджета Суровикинского муниципального района органу территориального общественного самоуправления Суровикинского муниципального района (</w:t>
      </w:r>
      <w:hyperlink r:id="rId12" w:anchor="P184" w:history="1">
        <w:r w:rsidR="009D49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2</w:t>
        </w:r>
      </w:hyperlink>
      <w:r w:rsidR="009D4967">
        <w:rPr>
          <w:rFonts w:ascii="Times New Roman" w:hAnsi="Times New Roman" w:cs="Times New Roman"/>
          <w:sz w:val="28"/>
          <w:szCs w:val="28"/>
        </w:rPr>
        <w:t>);</w:t>
      </w:r>
    </w:p>
    <w:p w:rsidR="009D4967" w:rsidRDefault="009D4967" w:rsidP="009D4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Соглашения о предоставлении субсидии </w:t>
      </w:r>
      <w:r>
        <w:rPr>
          <w:rFonts w:ascii="Times New Roman" w:hAnsi="Times New Roman" w:cs="Times New Roman"/>
          <w:color w:val="000000"/>
          <w:sz w:val="28"/>
          <w:szCs w:val="28"/>
        </w:rPr>
        <w:t>на реализацию общественно значимых проектов органов территориального общественного самоуправления по благоустройству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из бюджета Суровикинского муниципального района органу территориального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общественного самоуправления Суровикинского муниципального района  (</w:t>
      </w:r>
      <w:hyperlink r:id="rId13" w:anchor="P18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3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9D4967" w:rsidRDefault="009D4967" w:rsidP="009D4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отчета об использовании субсидии </w:t>
      </w:r>
      <w:r>
        <w:rPr>
          <w:rFonts w:ascii="Times New Roman" w:hAnsi="Times New Roman" w:cs="Times New Roman"/>
          <w:color w:val="000000"/>
          <w:sz w:val="28"/>
          <w:szCs w:val="28"/>
        </w:rPr>
        <w:t>на реализацию общественно значимых проектов органов территориального общественного самоуправления по благоустройству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из бюджета Суровикинского муниципального района органу территориального общественного самоуправления Суровикинского муниципального района (</w:t>
      </w:r>
      <w:hyperlink r:id="rId14" w:anchor="P18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4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9D4967" w:rsidRDefault="009D4967" w:rsidP="009D4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отчета о расходах, в целях софинансирования которых предоставляется субсидия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общественно значимых проектов органов территориального общественного самоуправления по благоустройству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из бюджета Суровикинского муниципального района органу территориального общественного самоуправления Суровикинского муниципального района (приложение 5);</w:t>
      </w:r>
    </w:p>
    <w:p w:rsidR="009D4967" w:rsidRDefault="009D4967" w:rsidP="009D4967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распределения субсидии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общественно значимых проектов органов территориального общественного самоуправления по благоустройству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из бюджета Суровикинского муниципального района органам территориального общественного самоуправления Суровикинского муниципального района (приложение 6).</w:t>
      </w:r>
    </w:p>
    <w:p w:rsidR="009D4967" w:rsidRDefault="009D4967" w:rsidP="009D4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финансовый отдел администрации Суровикинского муниципального района уполномоченным органом, осуществляющим взаимодействие с комитетом сельского хозяйства Волгоградской области по использованию средств, поступающих в виде субсидии из областного бюджета бюджету Суровикинского муниципального района на софинансирование расходов органов территориального общественного самоуправления, связанных с реализацией общественно значимых проектов с участием граждан, проживающих в сельской местности на территории Суровикинского муниципального района.</w:t>
      </w:r>
    </w:p>
    <w:p w:rsidR="009D4967" w:rsidRDefault="009D4967" w:rsidP="009D4967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подписания и подлежит официальному опубликованию в общественно-политической газете Суровикинского муниципального района «Заря».</w:t>
      </w:r>
    </w:p>
    <w:p w:rsidR="009D4967" w:rsidRDefault="009D4967" w:rsidP="009D4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возложить на заместителя главы Суровикинского муниципального района по сельскому хозяйству, продовольствию и природопользованию, начальника отдела по сельскому хозяйству, продовольствию и природопользованию А.Ф.</w:t>
      </w:r>
      <w:r w:rsidR="00356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Роганова.</w:t>
      </w:r>
    </w:p>
    <w:p w:rsidR="009D4967" w:rsidRDefault="009D4967" w:rsidP="009D4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B3F" w:rsidRDefault="00356B3F" w:rsidP="009D4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059" w:rsidRDefault="00174059" w:rsidP="009D496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8"/>
        <w:gridCol w:w="1273"/>
        <w:gridCol w:w="3120"/>
      </w:tblGrid>
      <w:tr w:rsidR="009D4967">
        <w:trPr>
          <w:trHeight w:val="836"/>
        </w:trPr>
        <w:tc>
          <w:tcPr>
            <w:tcW w:w="4888" w:type="dxa"/>
          </w:tcPr>
          <w:p w:rsidR="009D4967" w:rsidRDefault="009D496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Суровикинского</w:t>
            </w:r>
          </w:p>
          <w:p w:rsidR="009D4967" w:rsidRDefault="009D496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                                                                                                                                         </w:t>
            </w:r>
          </w:p>
          <w:p w:rsidR="009D4967" w:rsidRDefault="009D4967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D4967" w:rsidRDefault="009D4967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9D4967" w:rsidRDefault="009D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4967" w:rsidRDefault="009D49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И.В.</w:t>
            </w:r>
            <w:r w:rsidR="001740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Дмитриев</w:t>
            </w:r>
          </w:p>
        </w:tc>
      </w:tr>
    </w:tbl>
    <w:p w:rsidR="00806585" w:rsidRDefault="00806585" w:rsidP="00174059"/>
    <w:sectPr w:rsidR="00806585" w:rsidSect="009D4967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A72" w:rsidRDefault="00755A72" w:rsidP="009D4967">
      <w:r>
        <w:separator/>
      </w:r>
    </w:p>
  </w:endnote>
  <w:endnote w:type="continuationSeparator" w:id="0">
    <w:p w:rsidR="00755A72" w:rsidRDefault="00755A72" w:rsidP="009D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A72" w:rsidRDefault="00755A72" w:rsidP="009D4967">
      <w:r>
        <w:separator/>
      </w:r>
    </w:p>
  </w:footnote>
  <w:footnote w:type="continuationSeparator" w:id="0">
    <w:p w:rsidR="00755A72" w:rsidRDefault="00755A72" w:rsidP="009D4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71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4967" w:rsidRPr="00174059" w:rsidRDefault="00D1088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40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40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740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07E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7405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D4967" w:rsidRDefault="009D49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97632"/>
    <w:multiLevelType w:val="hybridMultilevel"/>
    <w:tmpl w:val="B346F1EC"/>
    <w:lvl w:ilvl="0" w:tplc="880220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967"/>
    <w:rsid w:val="00174059"/>
    <w:rsid w:val="00356B3F"/>
    <w:rsid w:val="005C6751"/>
    <w:rsid w:val="00755A72"/>
    <w:rsid w:val="00806585"/>
    <w:rsid w:val="009D4967"/>
    <w:rsid w:val="00D10885"/>
    <w:rsid w:val="00E27CF5"/>
    <w:rsid w:val="00F5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41DB48A-3CF4-4396-BBBB-A32FAD36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9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9D4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49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9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D49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4967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9D49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4967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E:\Documents\Desktop\&#1055;&#1086;&#1089;&#1090;&#1072;&#1085;&#1086;&#1074;&#1083;&#1077;&#1085;&#1080;&#1077;%20&#1058;&#1054;&#1057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E:\Documents\Desktop\&#1055;&#1086;&#1089;&#1090;&#1072;&#1085;&#1086;&#1074;&#1083;&#1077;&#1085;&#1080;&#1077;%20&#1058;&#1054;&#1057;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Documents\Desktop\&#1055;&#1086;&#1089;&#1090;&#1072;&#1085;&#1086;&#1074;&#1083;&#1077;&#1085;&#1080;&#1077;%20&#1058;&#1054;&#1057;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E:\Documents\Desktop\&#1055;&#1086;&#1089;&#1090;&#1072;&#1085;&#1086;&#1074;&#1083;&#1077;&#1085;&#1080;&#1077;%20&#1058;&#1054;&#1057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Documents\Desktop\&#1055;&#1086;&#1089;&#1090;&#1072;&#1085;&#1086;&#1074;&#1083;&#1077;&#1085;&#1080;&#1077;%20&#1058;&#1054;&#1057;.doc" TargetMode="External"/><Relationship Id="rId14" Type="http://schemas.openxmlformats.org/officeDocument/2006/relationships/hyperlink" Target="file:///E:\Documents\Desktop\&#1055;&#1086;&#1089;&#1090;&#1072;&#1085;&#1086;&#1074;&#1083;&#1077;&#1085;&#1080;&#1077;%20&#1058;&#1054;&#105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0CED8-8356-4701-A8BF-499FC396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SpecSH2</dc:creator>
  <cp:keywords/>
  <dc:description/>
  <cp:lastModifiedBy>SpecOO</cp:lastModifiedBy>
  <cp:revision>9</cp:revision>
  <cp:lastPrinted>2020-04-27T10:04:00Z</cp:lastPrinted>
  <dcterms:created xsi:type="dcterms:W3CDTF">2020-04-24T08:43:00Z</dcterms:created>
  <dcterms:modified xsi:type="dcterms:W3CDTF">2020-04-27T10:04:00Z</dcterms:modified>
</cp:coreProperties>
</file>