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Ind w:w="-459" w:type="dxa"/>
        <w:tblLook w:val="04A0" w:firstRow="1" w:lastRow="0" w:firstColumn="1" w:lastColumn="0" w:noHBand="0" w:noVBand="1"/>
      </w:tblPr>
      <w:tblGrid>
        <w:gridCol w:w="9747"/>
      </w:tblGrid>
      <w:tr w:rsidR="003B1E13" w:rsidRPr="002D00E3" w:rsidTr="00B64F42">
        <w:tc>
          <w:tcPr>
            <w:tcW w:w="9747" w:type="dxa"/>
          </w:tcPr>
          <w:p w:rsidR="003B1E13" w:rsidRPr="002D00E3" w:rsidRDefault="003B1E13" w:rsidP="00B64F42">
            <w:pPr>
              <w:autoSpaceDE w:val="0"/>
              <w:autoSpaceDN w:val="0"/>
              <w:adjustRightInd w:val="0"/>
              <w:ind w:firstLine="6129"/>
              <w:jc w:val="both"/>
            </w:pPr>
            <w:r w:rsidRPr="002D00E3">
              <w:t>ПРИЛОЖЕНИЕ</w:t>
            </w:r>
          </w:p>
        </w:tc>
      </w:tr>
      <w:tr w:rsidR="003B1E13" w:rsidRPr="002D00E3" w:rsidTr="00B64F42">
        <w:tc>
          <w:tcPr>
            <w:tcW w:w="9747" w:type="dxa"/>
          </w:tcPr>
          <w:p w:rsidR="003B1E13" w:rsidRPr="002D00E3" w:rsidRDefault="003B1E13" w:rsidP="00B64F42">
            <w:pPr>
              <w:autoSpaceDE w:val="0"/>
              <w:autoSpaceDN w:val="0"/>
              <w:adjustRightInd w:val="0"/>
              <w:ind w:firstLine="5670"/>
              <w:jc w:val="both"/>
            </w:pPr>
          </w:p>
        </w:tc>
      </w:tr>
      <w:tr w:rsidR="003B1E13" w:rsidRPr="002D00E3" w:rsidTr="00B64F42">
        <w:tc>
          <w:tcPr>
            <w:tcW w:w="9747" w:type="dxa"/>
          </w:tcPr>
          <w:p w:rsidR="003B1E13" w:rsidRPr="002D00E3" w:rsidRDefault="003B1E13" w:rsidP="00B64F42">
            <w:pPr>
              <w:autoSpaceDE w:val="0"/>
              <w:autoSpaceDN w:val="0"/>
              <w:adjustRightInd w:val="0"/>
              <w:ind w:firstLine="6129"/>
              <w:jc w:val="both"/>
            </w:pPr>
            <w:r w:rsidRPr="002D00E3">
              <w:t>к постановлению</w:t>
            </w:r>
          </w:p>
        </w:tc>
      </w:tr>
      <w:tr w:rsidR="003B1E13" w:rsidRPr="002D00E3" w:rsidTr="00B64F42">
        <w:tc>
          <w:tcPr>
            <w:tcW w:w="9747" w:type="dxa"/>
          </w:tcPr>
          <w:p w:rsidR="003B1E13" w:rsidRPr="002D00E3" w:rsidRDefault="003B1E13" w:rsidP="00B64F42">
            <w:pPr>
              <w:autoSpaceDE w:val="0"/>
              <w:autoSpaceDN w:val="0"/>
              <w:adjustRightInd w:val="0"/>
              <w:ind w:firstLine="6129"/>
              <w:jc w:val="both"/>
            </w:pPr>
            <w:r w:rsidRPr="002D00E3">
              <w:t>администрации Суровикинского</w:t>
            </w:r>
          </w:p>
          <w:p w:rsidR="003B1E13" w:rsidRPr="002D00E3" w:rsidRDefault="003B1E13" w:rsidP="00B64F42">
            <w:pPr>
              <w:autoSpaceDE w:val="0"/>
              <w:autoSpaceDN w:val="0"/>
              <w:adjustRightInd w:val="0"/>
              <w:ind w:firstLine="6129"/>
              <w:jc w:val="both"/>
            </w:pPr>
            <w:r w:rsidRPr="002D00E3">
              <w:t xml:space="preserve">муниципального района  </w:t>
            </w:r>
          </w:p>
          <w:p w:rsidR="003B1E13" w:rsidRPr="002D00E3" w:rsidRDefault="003B1E13" w:rsidP="00B64F42">
            <w:pPr>
              <w:autoSpaceDE w:val="0"/>
              <w:autoSpaceDN w:val="0"/>
              <w:adjustRightInd w:val="0"/>
              <w:ind w:firstLine="6129"/>
              <w:jc w:val="both"/>
            </w:pPr>
          </w:p>
        </w:tc>
      </w:tr>
      <w:tr w:rsidR="003B1E13" w:rsidRPr="002D00E3" w:rsidTr="00B64F42">
        <w:tc>
          <w:tcPr>
            <w:tcW w:w="9747" w:type="dxa"/>
          </w:tcPr>
          <w:p w:rsidR="003B1E13" w:rsidRPr="002D00E3" w:rsidRDefault="003B1E13" w:rsidP="004215B2">
            <w:pPr>
              <w:autoSpaceDE w:val="0"/>
              <w:autoSpaceDN w:val="0"/>
              <w:adjustRightInd w:val="0"/>
              <w:ind w:firstLine="6129"/>
              <w:jc w:val="both"/>
            </w:pPr>
            <w:r>
              <w:t>о</w:t>
            </w:r>
            <w:r w:rsidRPr="002D00E3">
              <w:t>т</w:t>
            </w:r>
            <w:r>
              <w:t xml:space="preserve"> </w:t>
            </w:r>
            <w:r w:rsidR="004215B2">
              <w:t>30 сентября 2022 г.</w:t>
            </w:r>
            <w:r>
              <w:t xml:space="preserve"> </w:t>
            </w:r>
            <w:r w:rsidRPr="002D00E3">
              <w:t xml:space="preserve">№ </w:t>
            </w:r>
            <w:r w:rsidR="004215B2">
              <w:t>759</w:t>
            </w:r>
            <w:r>
              <w:t xml:space="preserve"> </w:t>
            </w:r>
          </w:p>
        </w:tc>
      </w:tr>
    </w:tbl>
    <w:p w:rsidR="003B1E13" w:rsidRPr="002D00E3" w:rsidRDefault="003B1E13" w:rsidP="003B1E13">
      <w:pPr>
        <w:autoSpaceDE w:val="0"/>
        <w:autoSpaceDN w:val="0"/>
        <w:adjustRightInd w:val="0"/>
        <w:ind w:firstLine="5954"/>
        <w:outlineLvl w:val="0"/>
      </w:pPr>
    </w:p>
    <w:p w:rsidR="003B1E13" w:rsidRPr="002D00E3" w:rsidRDefault="003B1E13" w:rsidP="003B1E13">
      <w:pPr>
        <w:autoSpaceDE w:val="0"/>
        <w:autoSpaceDN w:val="0"/>
        <w:adjustRightInd w:val="0"/>
        <w:ind w:firstLine="5670"/>
        <w:outlineLvl w:val="0"/>
      </w:pPr>
      <w:r w:rsidRPr="002D00E3">
        <w:t>«Приложение</w:t>
      </w:r>
    </w:p>
    <w:p w:rsidR="003B1E13" w:rsidRPr="002D00E3" w:rsidRDefault="003B1E13" w:rsidP="003B1E13">
      <w:pPr>
        <w:autoSpaceDE w:val="0"/>
        <w:autoSpaceDN w:val="0"/>
        <w:adjustRightInd w:val="0"/>
        <w:ind w:firstLine="5670"/>
      </w:pPr>
      <w:r w:rsidRPr="002D00E3">
        <w:t>к постановлению</w:t>
      </w:r>
    </w:p>
    <w:p w:rsidR="003B1E13" w:rsidRPr="002D00E3" w:rsidRDefault="003B1E13" w:rsidP="003B1E13">
      <w:pPr>
        <w:autoSpaceDE w:val="0"/>
        <w:autoSpaceDN w:val="0"/>
        <w:adjustRightInd w:val="0"/>
        <w:ind w:firstLine="5670"/>
      </w:pPr>
      <w:r w:rsidRPr="002D00E3">
        <w:t>администрации Суровикинского</w:t>
      </w:r>
    </w:p>
    <w:p w:rsidR="003B1E13" w:rsidRPr="002D00E3" w:rsidRDefault="003B1E13" w:rsidP="003B1E13">
      <w:pPr>
        <w:autoSpaceDE w:val="0"/>
        <w:autoSpaceDN w:val="0"/>
        <w:adjustRightInd w:val="0"/>
        <w:ind w:firstLine="5670"/>
      </w:pPr>
      <w:r w:rsidRPr="002D00E3">
        <w:t xml:space="preserve">муниципального района  </w:t>
      </w:r>
    </w:p>
    <w:p w:rsidR="003B1E13" w:rsidRPr="002D00E3" w:rsidRDefault="003B1E13" w:rsidP="003B1E13">
      <w:pPr>
        <w:autoSpaceDE w:val="0"/>
        <w:autoSpaceDN w:val="0"/>
        <w:adjustRightInd w:val="0"/>
        <w:ind w:firstLine="5670"/>
      </w:pPr>
      <w:r w:rsidRPr="002D00E3">
        <w:t>Волгоградской области</w:t>
      </w:r>
    </w:p>
    <w:p w:rsidR="003B1E13" w:rsidRPr="002D00E3" w:rsidRDefault="003B1E13" w:rsidP="003B1E13">
      <w:pPr>
        <w:autoSpaceDE w:val="0"/>
        <w:autoSpaceDN w:val="0"/>
        <w:adjustRightInd w:val="0"/>
        <w:ind w:firstLine="5670"/>
      </w:pPr>
      <w:r w:rsidRPr="002D00E3">
        <w:t>от 16.10.2012 № 1516</w:t>
      </w:r>
    </w:p>
    <w:p w:rsidR="003B1E13" w:rsidRPr="002D00E3" w:rsidRDefault="003B1E13" w:rsidP="003B1E13">
      <w:pPr>
        <w:ind w:firstLine="5670"/>
        <w:jc w:val="center"/>
        <w:rPr>
          <w:b/>
        </w:rPr>
      </w:pPr>
    </w:p>
    <w:p w:rsidR="003B1E13" w:rsidRPr="002D00E3" w:rsidRDefault="003B1E13" w:rsidP="003B1E13">
      <w:pPr>
        <w:jc w:val="center"/>
      </w:pPr>
      <w:r w:rsidRPr="002D00E3">
        <w:t>ПЕРЕЧЕНЬ</w:t>
      </w:r>
    </w:p>
    <w:p w:rsidR="003B1E13" w:rsidRPr="002D00E3" w:rsidRDefault="003B1E13" w:rsidP="003B1E1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D00E3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услуг и государственных услуг в сфере переданных полномочий, предоставляемых администрацией Суровикинского муниципального района Волгоградской области и её структурными подразделениями, в том числе услуг, предоставляемых в электронной форме </w:t>
      </w:r>
    </w:p>
    <w:p w:rsidR="003B1E13" w:rsidRPr="002D00E3" w:rsidRDefault="003B1E13" w:rsidP="003B1E13">
      <w:pPr>
        <w:jc w:val="center"/>
        <w:rPr>
          <w:b/>
        </w:rPr>
      </w:pPr>
    </w:p>
    <w:tbl>
      <w:tblPr>
        <w:tblW w:w="97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76"/>
        <w:gridCol w:w="4238"/>
      </w:tblGrid>
      <w:tr w:rsidR="003B1E13" w:rsidRPr="00FC11CC" w:rsidTr="00B64F42">
        <w:tc>
          <w:tcPr>
            <w:tcW w:w="567" w:type="dxa"/>
            <w:shd w:val="clear" w:color="auto" w:fill="auto"/>
            <w:vAlign w:val="center"/>
          </w:tcPr>
          <w:p w:rsidR="003B1E13" w:rsidRPr="00FC11CC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FC11CC">
              <w:t>№</w:t>
            </w:r>
          </w:p>
          <w:p w:rsidR="003B1E13" w:rsidRPr="00FC11CC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FC11CC">
              <w:t>п/п</w:t>
            </w: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FC11CC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FC11CC">
              <w:t>Наименование услуги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FC11CC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FC11CC">
              <w:t>Наименование структурного подразделения администрации Суровикинского муниципального района Волгоградской области, предоставляющего услугу</w:t>
            </w:r>
          </w:p>
        </w:tc>
      </w:tr>
      <w:tr w:rsidR="003B1E13" w:rsidRPr="00FC11CC" w:rsidTr="00B64F42">
        <w:tc>
          <w:tcPr>
            <w:tcW w:w="9781" w:type="dxa"/>
            <w:gridSpan w:val="3"/>
            <w:shd w:val="clear" w:color="auto" w:fill="auto"/>
            <w:vAlign w:val="center"/>
          </w:tcPr>
          <w:p w:rsidR="003B1E13" w:rsidRPr="00FC11CC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FC11CC">
              <w:t>МУНИЦИПАЛЬНЫЕ УСЛУГИ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jc w:val="center"/>
            </w:pPr>
            <w:r w:rsidRPr="00B536F8">
              <w:t>Субсидирование части затрат субъектам малого и среднего предпринимательства, связанных с приобретением оборудования в целях создания, развития или модернизации производства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экономике и инвестиционной политике администрации Суровикинского муниципального района Волгоградской области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jc w:val="center"/>
            </w:pPr>
            <w:r w:rsidRPr="00B536F8">
              <w:t>Оказание поддержки начинающим субъектам малого предпринимательства, в том числе инновационным компаниям, а также субъектам малого предпринимательства, осуществляющим деятельность в сфере социального предпринимательства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экономике и инвестиционной политике администрации Суровикинского муниципального района Волгоградской области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Рассмотрение обращений заинтересованных лиц о включении мест размещения нестационарных торговых объектов в схему размещения нестационарных торговых объектов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экономике и инвестиционной политике администрации Суровикинского муниципального района Волгоградской области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Рассмотрение предложений о включении мест проведения ярмарок на территории Суровикинского муниципального района Волгоградской области в перечень мест проведения ярмарок на территории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экономике и инвестиционной политике администрации Суровикинского муниципального района Волгоградской области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 xml:space="preserve">Предоставление, продление, переоформление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lastRenderedPageBreak/>
              <w:t>разрешения на право организации розничного рынка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экономике и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lastRenderedPageBreak/>
              <w:t>инвестиционной политике администрации Суровикинского муниципального района Волгоградской области</w:t>
            </w:r>
          </w:p>
        </w:tc>
      </w:tr>
      <w:tr w:rsidR="003B1E13" w:rsidRPr="00B536F8" w:rsidTr="00B64F42">
        <w:trPr>
          <w:trHeight w:val="1403"/>
        </w:trPr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 xml:space="preserve">Заключение договора на проведение ярмарки </w:t>
            </w:r>
          </w:p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на территории Суровикинского муниципального района Волгоградской области без проведения торгов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экономике и инвестиционной политике администрации Суровикинского муниципального района Волгоградской области</w:t>
            </w:r>
          </w:p>
        </w:tc>
      </w:tr>
      <w:tr w:rsidR="003B1E13" w:rsidRPr="00B536F8" w:rsidTr="00B64F42">
        <w:trPr>
          <w:trHeight w:val="1403"/>
        </w:trPr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Предоставление грантов из бюджета Суровикинского муниципального района Волгоградской области субъектам малого и среднего предпринимательства на реализацию молодежных проектов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экономике и инвестиционной политике администрации Суровикинского муниципального района Волгоградской области</w:t>
            </w:r>
          </w:p>
        </w:tc>
      </w:tr>
      <w:tr w:rsidR="003B1E13" w:rsidRPr="00B536F8" w:rsidTr="00B64F42">
        <w:trPr>
          <w:trHeight w:val="1403"/>
        </w:trPr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Установление, изменение и отмена муниципальных маршрутов регулярных перевозок, а также изменение расписаний движения транспортных средств по муниципальному маршруту регулярных перевозок в границах одного сельского поселения, двух и более поселений, находящихся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экономике и инвестиционной политике администрации Суровикинского муниципального района Волгоградской области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ConsPlusNormal"/>
              <w:jc w:val="center"/>
              <w:rPr>
                <w:sz w:val="24"/>
                <w:szCs w:val="24"/>
              </w:rPr>
            </w:pPr>
            <w:r w:rsidRPr="00B536F8">
              <w:rPr>
                <w:sz w:val="24"/>
                <w:szCs w:val="24"/>
              </w:rPr>
              <w:t>Обеспечение доступа к архивным документам</w:t>
            </w:r>
          </w:p>
          <w:p w:rsidR="003B1E13" w:rsidRPr="00B536F8" w:rsidRDefault="003B1E13" w:rsidP="00B64F42">
            <w:pPr>
              <w:pStyle w:val="ConsPlusNormal"/>
              <w:jc w:val="center"/>
              <w:rPr>
                <w:sz w:val="24"/>
                <w:szCs w:val="24"/>
              </w:rPr>
            </w:pPr>
            <w:r w:rsidRPr="00B536F8">
              <w:rPr>
                <w:sz w:val="24"/>
                <w:szCs w:val="24"/>
              </w:rPr>
              <w:t>и справочно-поисковым средствам к ним</w:t>
            </w:r>
          </w:p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в читальном зале архива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Архивный отдел администрации Суровикинского муниципального района Волгоградской области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ind w:right="-1"/>
              <w:jc w:val="center"/>
            </w:pPr>
            <w:r w:rsidRPr="00B536F8">
              <w:t>Предоставление архивных справок, архивных копий, архивных выписок, информационных писем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Архивный отдел администрации Суровикинского муниципального района Волгоградской области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jc w:val="center"/>
              <w:rPr>
                <w:u w:val="double"/>
              </w:rPr>
            </w:pPr>
            <w:r w:rsidRPr="00B536F8">
              <w:rPr>
                <w:shd w:val="clear" w:color="auto" w:fill="FFFFFF"/>
              </w:rPr>
              <w:t>Выдача градостроительного плана земельного участка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 объекта</w:t>
            </w:r>
          </w:p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капитального строительства, внесение изменений в разрешение на строительство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Выдача разрешения на ввод объекта в эксплуатацию, внесение изменений в разрешение на ввод объекта в эксплуатацию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разрешения на отклонение от</w:t>
            </w:r>
          </w:p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lastRenderedPageBreak/>
              <w:t>участка или объекта капитального строительства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архитектуры и градостроительства администрации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lastRenderedPageBreak/>
              <w:t>Суровикинского муниципального района Волгоградской области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Выдача разрешений на установку и эксплуатацию рекламной конструкции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3B1E13" w:rsidRPr="00B536F8" w:rsidTr="00B64F42">
        <w:trPr>
          <w:trHeight w:val="642"/>
        </w:trPr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Утверждение документации по планировке территории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3B1E13" w:rsidRPr="00B536F8" w:rsidTr="00B64F42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Принятие решения о подготовке документации  по планировке территории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3B1E13" w:rsidRPr="00B536F8" w:rsidTr="00B64F42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3B1E13" w:rsidRPr="00B536F8" w:rsidTr="00B64F42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</w:t>
            </w:r>
          </w:p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размещения объекта индивидуального жилищного строительства или садового дома на земельном участке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3B1E13" w:rsidRPr="00B536F8" w:rsidTr="00B64F42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</w:t>
            </w:r>
          </w:p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 xml:space="preserve">информационных щитов и указателей в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lastRenderedPageBreak/>
              <w:t>границах придорожных полос автомобильных дорог общего пользования местного значения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lastRenderedPageBreak/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3B1E13" w:rsidRPr="00B536F8" w:rsidTr="00B64F42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Продажа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области, без проведения торгов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3B1E13" w:rsidRPr="00B536F8" w:rsidTr="00B64F42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Принятие решения о проведении аукциона по продаже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3B1E13" w:rsidRPr="00B536F8" w:rsidTr="00B64F42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br/>
              <w:t xml:space="preserve">находящихся в муниципальной собственности Суровикинского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муниципального района Волгоградской области, и земельных участков,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государственная собственность на которые не разграничена, расположенных на территории сельских поселений, входящих в состав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br/>
              <w:t>Суровикинского муниципального района Волгоградской области, в безвозмездное пользование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3B1E13" w:rsidRPr="00B536F8" w:rsidRDefault="003B1E13" w:rsidP="00B64F42">
            <w:pPr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3B1E13" w:rsidRPr="00B536F8" w:rsidTr="00B64F42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в собственность граждан бесплатно без</w:t>
            </w:r>
          </w:p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предварительной постановки на учет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3B1E13" w:rsidRPr="00B536F8" w:rsidTr="00B64F42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Суровикинского муниципального района Волгоградской области, без проведения аукциона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3B1E13" w:rsidRPr="00B536F8" w:rsidRDefault="003B1E13" w:rsidP="00B64F42">
            <w:pPr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3B1E13" w:rsidRPr="00B536F8" w:rsidTr="00B64F42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</w:t>
            </w:r>
          </w:p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в собственность граждан бесплатно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3B1E13" w:rsidRPr="00B536F8" w:rsidTr="00B64F42">
        <w:trPr>
          <w:trHeight w:val="1105"/>
        </w:trPr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</w:t>
            </w:r>
          </w:p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находящихся в муниципальной  собственности Суровикинского муниципального района</w:t>
            </w:r>
          </w:p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Волгоградской области, и земельных участков, государственная собственность на которые не разграничена, расположенных на территории  сельских поселений, входящих в состав Суровикинского муниципального района Волгоградской области, в аренду без проведения торгов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и землепользованию администрации</w:t>
            </w:r>
          </w:p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3B1E13" w:rsidRPr="00B536F8" w:rsidTr="00B64F42">
        <w:trPr>
          <w:trHeight w:val="1349"/>
        </w:trPr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Принятие решения о проведении аукциона</w:t>
            </w:r>
          </w:p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на право заключения договора аренды</w:t>
            </w:r>
          </w:p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</w:t>
            </w:r>
          </w:p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недвижимого имущества, находящегося в муниципальной собственности Суровикинского муниципального района</w:t>
            </w:r>
          </w:p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Волгоградской области</w:t>
            </w:r>
            <w:r w:rsidRPr="00B536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t>и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 xml:space="preserve">Предоставление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области, в аренду гражданам для индивидуального жилищного строительства, </w:t>
            </w:r>
          </w:p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 xml:space="preserve">ведения личного подсобного хозяйства в границах населенного пункта, садоводства, гражданам и крестьянским (фермерским) хозяйствам для осуществления </w:t>
            </w:r>
          </w:p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 xml:space="preserve">крестьянским (фермерским) хозяйством его </w:t>
            </w:r>
            <w:r w:rsidRPr="00B536F8">
              <w:lastRenderedPageBreak/>
              <w:t>деятельности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lastRenderedPageBreak/>
              <w:t>Отдел по управлению муниципальным имуществом и землепользованию администрации</w:t>
            </w:r>
          </w:p>
          <w:p w:rsidR="003B1E13" w:rsidRPr="00B536F8" w:rsidRDefault="003B1E13" w:rsidP="00B64F42">
            <w:pPr>
              <w:tabs>
                <w:tab w:val="left" w:pos="1608"/>
                <w:tab w:val="center" w:pos="2177"/>
              </w:tabs>
              <w:autoSpaceDE w:val="0"/>
              <w:autoSpaceDN w:val="0"/>
              <w:adjustRightInd w:val="0"/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выписки (информации)</w:t>
            </w:r>
          </w:p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об объектах учета из реестра муниципального</w:t>
            </w:r>
          </w:p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имущества Суровикинского муниципального района Волгоградской области</w:t>
            </w:r>
          </w:p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Предоставление в аренду, безвозмездное пользование объектов муниципальной собственности Суровикинского муниципального района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3B1E13" w:rsidRPr="00B536F8" w:rsidRDefault="003B1E13" w:rsidP="00B64F42">
            <w:pPr>
              <w:tabs>
                <w:tab w:val="left" w:pos="1608"/>
                <w:tab w:val="center" w:pos="2177"/>
              </w:tabs>
              <w:autoSpaceDE w:val="0"/>
              <w:autoSpaceDN w:val="0"/>
              <w:adjustRightInd w:val="0"/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Предварительное согласование предоставления земельного участка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членам</w:t>
            </w:r>
          </w:p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некоммерческих организаций, созданных</w:t>
            </w:r>
          </w:p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до 1 января 2019 г. для ведения садоводства,</w:t>
            </w:r>
          </w:p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огородничества или дачного хозяйства, либо</w:t>
            </w:r>
          </w:p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садоводческих или огороднических некоммерческих товариществ без проведения торгов в собственность бесплатно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во владение и (или) в пользование объектов имущества, включенных в перечень</w:t>
            </w:r>
          </w:p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муниципального имущества Суровикинского</w:t>
            </w:r>
          </w:p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Суровикинского</w:t>
            </w:r>
          </w:p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муниципального района Волгоградской области, и земельных участков, государственная собственность</w:t>
            </w:r>
          </w:p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области, в постоянное (бессрочное) пользование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на кадастровом плане территории в целях раздела</w:t>
            </w:r>
          </w:p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земельного участка, находящегося в муниципальной собственности Суровикинского муниципального района</w:t>
            </w:r>
          </w:p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lastRenderedPageBreak/>
              <w:t>Волгоградской области, и земельного участка, государственная собственность на который не разграничена,</w:t>
            </w:r>
          </w:p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расположенного на территории сельских поселений, входящих в состав Суровикинского муниципального района</w:t>
            </w:r>
          </w:p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lastRenderedPageBreak/>
              <w:t>Отдел по управлению муниципальным имуществом и землепользованию администрации</w:t>
            </w:r>
          </w:p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Суровикинского</w:t>
            </w:r>
          </w:p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муниципального района Волгоградской области, и земельных участков, государственная собственность</w:t>
            </w:r>
          </w:p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области, юридическим лицам в собственность бесплатно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Суровикинского муниципального района Волгоградской области, и земель или земельного участка,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в аренду земельных участков, включенных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гражданам для собственных нужд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области, для размещения гаражей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управлению муниципальным имуществом и землепользованию администрации</w:t>
            </w:r>
          </w:p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Суровикинского муниципального района Волгоградской области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Признание граждан участниками ведомственной целевой программы</w:t>
            </w:r>
          </w:p>
          <w:p w:rsidR="003B1E13" w:rsidRPr="00B536F8" w:rsidRDefault="003B1E13" w:rsidP="00B64F42">
            <w:pPr>
              <w:pStyle w:val="a4"/>
              <w:jc w:val="center"/>
            </w:pPr>
            <w:r w:rsidRPr="00B536F8">
              <w:rPr>
                <w:rFonts w:ascii="Times New Roman" w:hAnsi="Times New Roman"/>
                <w:sz w:val="24"/>
                <w:szCs w:val="24"/>
              </w:rPr>
              <w:t xml:space="preserve">«Оказание государственной поддержки гражданам в обеспечении жильем и оплате </w:t>
            </w:r>
            <w:r w:rsidRPr="00B536F8">
              <w:rPr>
                <w:rFonts w:ascii="Times New Roman" w:hAnsi="Times New Roman"/>
                <w:sz w:val="24"/>
                <w:szCs w:val="24"/>
              </w:rPr>
              <w:lastRenderedPageBreak/>
              <w:t>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lastRenderedPageBreak/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 вне границ населенных пунктов в границах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 вне границ населенных пунктов в границах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Выдача согласия на строительство, реконструкцию, капитальный ремонт, ремонт являющихся сооружениями пересечения автомобильной дороги с автомобильными дорогами общего пользования местного значения или примыкания автомобильной дороги к автомобильной дороге общего пользования местного значения вне границ населенных пунктов в границах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Признание молодой семьи участницей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водных объектов или их частей, находящихся в собственности Суровикинского муниципального района Волгоградской области, в пользование на основании договоров водопользования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сельскому хозяйству, продовольствию и природопользованию администрации Суровикинского муниципального района Волгоградской области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Прием заявлений и постановка на учет детей для зачисления в муниципальные</w:t>
            </w:r>
          </w:p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 </w:t>
            </w:r>
            <w:r w:rsidRPr="00B536F8">
              <w:rPr>
                <w:rFonts w:ascii="Times New Roman" w:hAnsi="Times New Roman"/>
                <w:bCs/>
                <w:iCs/>
                <w:sz w:val="24"/>
                <w:szCs w:val="24"/>
              </w:rPr>
              <w:t>Суровикинского муниципального района</w:t>
            </w:r>
          </w:p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bCs/>
                <w:iCs/>
                <w:sz w:val="24"/>
                <w:szCs w:val="24"/>
              </w:rPr>
              <w:t>Волгоградской области</w:t>
            </w:r>
            <w:r w:rsidRPr="00B536F8">
              <w:rPr>
                <w:rFonts w:ascii="Times New Roman" w:hAnsi="Times New Roman"/>
                <w:sz w:val="24"/>
                <w:szCs w:val="24"/>
              </w:rPr>
              <w:t>, реализующие основные общеобразовательные</w:t>
            </w:r>
          </w:p>
          <w:p w:rsidR="003B1E13" w:rsidRPr="00B536F8" w:rsidRDefault="003B1E13" w:rsidP="00B64F42">
            <w:pPr>
              <w:pStyle w:val="a4"/>
              <w:jc w:val="center"/>
              <w:rPr>
                <w:sz w:val="24"/>
                <w:szCs w:val="24"/>
                <w:u w:val="double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программы дошкольного образования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информации об организации</w:t>
            </w:r>
          </w:p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общедоступного и бесплатного дошкольного,</w:t>
            </w:r>
          </w:p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начального общего, основного общего,</w:t>
            </w:r>
          </w:p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среднего общего образования, а так же</w:t>
            </w:r>
          </w:p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дополнительного образования в общеобразовательных учреждениях, расположенных на территории</w:t>
            </w:r>
          </w:p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</w:t>
            </w:r>
          </w:p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</w:p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Волгоградской области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</w:p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</w:p>
        </w:tc>
      </w:tr>
      <w:tr w:rsidR="003B1E13" w:rsidRPr="00B536F8" w:rsidTr="00B64F42">
        <w:tc>
          <w:tcPr>
            <w:tcW w:w="9781" w:type="dxa"/>
            <w:gridSpan w:val="3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ГОСУДАРСТВЕННЫЕ УСЛУГИ В СФЕРЕ ПЕРЕДАННЫХ ПОЛНОМОЧИЙ</w:t>
            </w:r>
          </w:p>
        </w:tc>
      </w:tr>
      <w:tr w:rsidR="003B1E13" w:rsidRPr="00B536F8" w:rsidTr="00B64F42">
        <w:trPr>
          <w:trHeight w:val="2341"/>
        </w:trPr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Суровикинского муниципального района Волгоградской области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Подбор и учет</w:t>
            </w:r>
          </w:p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граждан, желающих принять на воспитание в свою семью</w:t>
            </w:r>
          </w:p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ребенка, оставшегося без попечения родителей</w:t>
            </w:r>
          </w:p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(за исключением усыновления)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(специалисты опеки и попечительства)</w:t>
            </w:r>
          </w:p>
        </w:tc>
      </w:tr>
      <w:tr w:rsidR="003B1E13" w:rsidRPr="00B536F8" w:rsidTr="00B64F42">
        <w:trPr>
          <w:trHeight w:val="2139"/>
        </w:trPr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(специалисты опеки и попечительства)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(специалисты опеки и попечительства)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ind w:firstLine="540"/>
              <w:jc w:val="center"/>
            </w:pPr>
            <w:r w:rsidRPr="00B536F8">
              <w:t>Назначение денежных средств на содержание ребенка, находящегося под опекой или попечительством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(специалисты опеки и попечительства)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F8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разрешения на раздельное проживание попечителя с подопечным, достигшим шестнадцати лет</w:t>
            </w:r>
          </w:p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(специалисты опеки и попечительства)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Временное устройство несовершеннолетних, чьи родители (законные представители) по уважительным причинам не могут исполнять свои обязанности в отношении детей, в организации для детей-сирот и детей, оставшихся без попечения родителей, на полное государственное обеспечение 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536F8">
              <w:rPr>
                <w:rFonts w:ascii="Times New Roman" w:hAnsi="Times New Roman"/>
                <w:sz w:val="24"/>
                <w:szCs w:val="24"/>
              </w:rPr>
              <w:t>специалисты опеки и попечительства</w:t>
            </w:r>
            <w:r w:rsidRPr="00B536F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ind w:firstLine="540"/>
              <w:jc w:val="center"/>
            </w:pPr>
            <w:r w:rsidRPr="00B536F8">
              <w:t>Принятие решения об объявлении несовершеннолетнего полностью дееспособным (эмансипированным)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rPr>
                <w:lang w:val="en-US"/>
              </w:rPr>
              <w:t>(</w:t>
            </w:r>
            <w:r w:rsidRPr="00B536F8">
              <w:t>специалисты опеки и попечительства</w:t>
            </w:r>
            <w:r w:rsidRPr="00B536F8">
              <w:rPr>
                <w:lang w:val="en-US"/>
              </w:rPr>
              <w:t>)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ind w:firstLine="540"/>
              <w:jc w:val="center"/>
            </w:pPr>
            <w:r w:rsidRPr="00B536F8">
              <w:t>Заключение договоров доверительного управления имуществом несовершеннолетних подопечных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(специалисты опеки и попечительства)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F8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родителям или усыновителям разрешения на изменение имени, фамилии ребенка до достижения им возраста четырнадцати лет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(специалисты опеки и попечительства)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ind w:firstLine="540"/>
              <w:jc w:val="center"/>
            </w:pPr>
            <w:r w:rsidRPr="00B536F8">
              <w:t>Выдача предварительного разрешения на совершение сделок с имуществом несовершеннолетних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(специалисты опеки и попечительства)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Назначение опекуна (попечителя) над совершеннолетним лицом, признанным в судебном порядке недееспособным или ограниченно дееспособным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(специалисты опеки и попечительства)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jc w:val="center"/>
            </w:pPr>
            <w:r w:rsidRPr="00B536F8">
              <w:t>Освобождение опекунов и попечителей от исполнения ими своих обязанностей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3B1E13" w:rsidRPr="00B536F8" w:rsidRDefault="003B1E13" w:rsidP="00B64F42">
            <w:pPr>
              <w:jc w:val="center"/>
            </w:pPr>
            <w:r w:rsidRPr="00B536F8">
              <w:t>(специалисты опеки и попечительства)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jc w:val="center"/>
            </w:pPr>
            <w:r w:rsidRPr="00B536F8">
              <w:t>Выдача заключения о временной передаче детей-сирот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3B1E13" w:rsidRPr="00B536F8" w:rsidRDefault="003B1E13" w:rsidP="00B64F42">
            <w:pPr>
              <w:jc w:val="center"/>
            </w:pPr>
            <w:r w:rsidRPr="00B536F8">
              <w:t>(специалисты опеки и попечительства)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jc w:val="center"/>
            </w:pPr>
            <w:r w:rsidRPr="00B536F8">
              <w:t>Выдача разрешения на оформление доверенности для представления интересов несовершеннолетнего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3B1E13" w:rsidRPr="00B536F8" w:rsidRDefault="003B1E13" w:rsidP="00B64F42">
            <w:pPr>
              <w:jc w:val="center"/>
            </w:pPr>
            <w:r w:rsidRPr="00B536F8">
              <w:t>(специалисты опеки и попечительства)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jc w:val="center"/>
            </w:pPr>
            <w:r w:rsidRPr="00B536F8">
              <w:t>Выдача предварительного разрешения законному представителю на распоряжение доходами несовершеннолетнего, подопечного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3B1E13" w:rsidRPr="00B536F8" w:rsidRDefault="003B1E13" w:rsidP="00B64F42">
            <w:pPr>
              <w:jc w:val="center"/>
            </w:pPr>
            <w:r w:rsidRPr="00B536F8">
              <w:t>(специалисты опеки и попечительства)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jc w:val="center"/>
            </w:pPr>
            <w:r w:rsidRPr="00B536F8">
              <w:t>Выдача разрешения на вступление в брак несовершеннолетним гражданам, достигшим 16-летнего возраста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(специалисты опеки и попечительства)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ind w:left="0"/>
              <w:jc w:val="center"/>
            </w:pPr>
            <w:r w:rsidRPr="00B536F8">
              <w:t>Выдача разрешения (согласия) на заключение трудового договора с несовершеннолетним в возрасте от 14 до 15 лет, получающим общее образование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536F8">
              <w:rPr>
                <w:lang w:val="en-US"/>
              </w:rPr>
              <w:t>(</w:t>
            </w:r>
            <w:r w:rsidRPr="00B536F8">
              <w:t>специалисты опеки и попечительства</w:t>
            </w:r>
            <w:r w:rsidRPr="00B536F8">
              <w:rPr>
                <w:lang w:val="en-US"/>
              </w:rPr>
              <w:t>)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Суровикинского муниципального района Волгоградской области</w:t>
            </w:r>
          </w:p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(специалисты опеки и попечительства)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Выдача заключения о возможности быть усыновителем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образованию администрации Суровикин</w:t>
            </w:r>
            <w:bookmarkStart w:id="0" w:name="_GoBack"/>
            <w:bookmarkEnd w:id="0"/>
            <w:r w:rsidRPr="00B536F8">
              <w:t>ского муниципального района Волгоградской области</w:t>
            </w:r>
          </w:p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(специалисты опеки и попечительства)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Предоставление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F8">
              <w:rPr>
                <w:rFonts w:ascii="Times New Roman" w:hAnsi="Times New Roman"/>
                <w:sz w:val="24"/>
                <w:szCs w:val="24"/>
              </w:rPr>
              <w:t>Отдел записи актов гражданского состояния администрации Суровикинского муниципального района Волгоградской области</w:t>
            </w:r>
          </w:p>
        </w:tc>
      </w:tr>
      <w:tr w:rsidR="003B1E13" w:rsidRPr="00B536F8" w:rsidTr="00B64F42">
        <w:tc>
          <w:tcPr>
            <w:tcW w:w="567" w:type="dxa"/>
            <w:shd w:val="clear" w:color="auto" w:fill="auto"/>
            <w:vAlign w:val="center"/>
          </w:tcPr>
          <w:p w:rsidR="003B1E13" w:rsidRPr="00B536F8" w:rsidRDefault="003B1E13" w:rsidP="00B64F4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4976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Предоставление субсидий на оплату жилого помещения и коммунальных услуг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3B1E13" w:rsidRPr="00B536F8" w:rsidRDefault="003B1E13" w:rsidP="00B64F42">
            <w:pPr>
              <w:autoSpaceDE w:val="0"/>
              <w:autoSpaceDN w:val="0"/>
              <w:adjustRightInd w:val="0"/>
              <w:jc w:val="center"/>
            </w:pPr>
            <w:r w:rsidRPr="00B536F8">
              <w:t>Отдел по предоставлению жилищных субсидий и социальной политике администрации Суровикинского муниципального района Волгоградской области</w:t>
            </w:r>
          </w:p>
        </w:tc>
      </w:tr>
    </w:tbl>
    <w:p w:rsidR="003B1E13" w:rsidRPr="00B536F8" w:rsidRDefault="003B1E13" w:rsidP="003B1E13">
      <w:r w:rsidRPr="00B536F8">
        <w:t xml:space="preserve">                                                                                                                                                  </w:t>
      </w:r>
      <w:r>
        <w:t xml:space="preserve">    </w:t>
      </w:r>
      <w:r w:rsidRPr="00B536F8">
        <w:t xml:space="preserve">   »</w:t>
      </w:r>
    </w:p>
    <w:p w:rsidR="00C46C7C" w:rsidRDefault="00C46C7C"/>
    <w:sectPr w:rsidR="00C46C7C" w:rsidSect="004215B2">
      <w:headerReference w:type="default" r:id="rId7"/>
      <w:headerReference w:type="firs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02D" w:rsidRDefault="0072202D" w:rsidP="004215B2">
      <w:r>
        <w:separator/>
      </w:r>
    </w:p>
  </w:endnote>
  <w:endnote w:type="continuationSeparator" w:id="0">
    <w:p w:rsidR="0072202D" w:rsidRDefault="0072202D" w:rsidP="0042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02D" w:rsidRDefault="0072202D" w:rsidP="004215B2">
      <w:r>
        <w:separator/>
      </w:r>
    </w:p>
  </w:footnote>
  <w:footnote w:type="continuationSeparator" w:id="0">
    <w:p w:rsidR="0072202D" w:rsidRDefault="0072202D" w:rsidP="00421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7424937"/>
      <w:docPartObj>
        <w:docPartGallery w:val="Page Numbers (Top of Page)"/>
        <w:docPartUnique/>
      </w:docPartObj>
    </w:sdtPr>
    <w:sdtContent>
      <w:p w:rsidR="004215B2" w:rsidRDefault="004215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4215B2" w:rsidRDefault="004215B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B2" w:rsidRDefault="004215B2">
    <w:pPr>
      <w:pStyle w:val="a5"/>
      <w:jc w:val="center"/>
    </w:pPr>
  </w:p>
  <w:p w:rsidR="004215B2" w:rsidRDefault="004215B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F48A0"/>
    <w:multiLevelType w:val="hybridMultilevel"/>
    <w:tmpl w:val="D424E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E13"/>
    <w:rsid w:val="003B1E13"/>
    <w:rsid w:val="004215B2"/>
    <w:rsid w:val="0072202D"/>
    <w:rsid w:val="00C4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CC40"/>
  <w15:docId w15:val="{D80CF827-4165-4F6A-9823-A06B2BE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13"/>
    <w:pPr>
      <w:ind w:left="720"/>
      <w:contextualSpacing/>
    </w:pPr>
  </w:style>
  <w:style w:type="paragraph" w:customStyle="1" w:styleId="ConsPlusNormal">
    <w:name w:val="ConsPlusNormal"/>
    <w:link w:val="ConsPlusNormal0"/>
    <w:rsid w:val="003B1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3B1E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B1E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3B1E13"/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215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1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15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1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15B2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15B2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4050</Words>
  <Characters>23091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Tonys</dc:creator>
  <cp:lastModifiedBy>SpecOO</cp:lastModifiedBy>
  <cp:revision>3</cp:revision>
  <cp:lastPrinted>2022-09-30T10:27:00Z</cp:lastPrinted>
  <dcterms:created xsi:type="dcterms:W3CDTF">2022-09-26T10:03:00Z</dcterms:created>
  <dcterms:modified xsi:type="dcterms:W3CDTF">2022-09-30T10:28:00Z</dcterms:modified>
</cp:coreProperties>
</file>