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5FE" w:rsidRPr="00A0439E" w:rsidRDefault="007815FE" w:rsidP="00A043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r w:rsidRPr="00A0439E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 w:rsidR="00D74767" w:rsidRPr="00A0439E">
        <w:rPr>
          <w:rFonts w:ascii="Times New Roman" w:hAnsi="Times New Roman"/>
          <w:sz w:val="24"/>
          <w:szCs w:val="24"/>
        </w:rPr>
        <w:t xml:space="preserve"> </w:t>
      </w:r>
      <w:r w:rsidR="00FD7D40" w:rsidRPr="00A0439E">
        <w:rPr>
          <w:rFonts w:ascii="Times New Roman" w:hAnsi="Times New Roman"/>
          <w:sz w:val="24"/>
          <w:szCs w:val="24"/>
        </w:rPr>
        <w:t>«</w:t>
      </w:r>
      <w:r w:rsidR="00A0439E" w:rsidRPr="00A0439E">
        <w:rPr>
          <w:rFonts w:ascii="Times New Roman" w:hAnsi="Times New Roman"/>
          <w:sz w:val="24"/>
          <w:szCs w:val="24"/>
        </w:rPr>
        <w:t xml:space="preserve">О внесении изменений в состав комиссии по комплектованию муниципальных образовательных организаций, реализующих основную образовательную программу дошкольного образования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12.09.2016 № 1157 </w:t>
      </w:r>
      <w:r w:rsidRPr="00A0439E">
        <w:rPr>
          <w:rFonts w:ascii="Times New Roman" w:hAnsi="Times New Roman"/>
          <w:sz w:val="24"/>
          <w:szCs w:val="24"/>
        </w:rPr>
        <w:t>».</w:t>
      </w:r>
    </w:p>
    <w:p w:rsidR="007815FE" w:rsidRPr="00D74767" w:rsidRDefault="007815FE" w:rsidP="00A04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39E"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</w:t>
      </w:r>
      <w:r w:rsidRPr="00D74767">
        <w:rPr>
          <w:rFonts w:ascii="Times New Roman" w:hAnsi="Times New Roman"/>
          <w:sz w:val="24"/>
          <w:szCs w:val="24"/>
        </w:rPr>
        <w:t xml:space="preserve">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D74767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D74767">
        <w:rPr>
          <w:rFonts w:ascii="Times New Roman" w:hAnsi="Times New Roman"/>
          <w:sz w:val="24"/>
          <w:szCs w:val="24"/>
        </w:rPr>
        <w:t>.</w:t>
      </w:r>
    </w:p>
    <w:p w:rsidR="007815FE" w:rsidRPr="00D74767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67">
        <w:rPr>
          <w:rFonts w:ascii="Times New Roman" w:hAnsi="Times New Roman"/>
          <w:sz w:val="24"/>
          <w:szCs w:val="24"/>
        </w:rPr>
        <w:tab/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D74767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74767"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D74767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D74767"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_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@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.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A16CF">
        <w:rPr>
          <w:rFonts w:ascii="Times New Roman" w:hAnsi="Times New Roman"/>
          <w:sz w:val="24"/>
          <w:szCs w:val="24"/>
        </w:rPr>
        <w:t>, тел, факс: (8-84473)</w:t>
      </w:r>
      <w:r>
        <w:rPr>
          <w:rFonts w:ascii="Times New Roman" w:hAnsi="Times New Roman"/>
          <w:sz w:val="24"/>
          <w:szCs w:val="24"/>
        </w:rPr>
        <w:t xml:space="preserve">9-49-02, ответственное лицо </w:t>
      </w:r>
      <w:r w:rsidR="006316FC">
        <w:rPr>
          <w:rFonts w:ascii="Times New Roman" w:hAnsi="Times New Roman"/>
          <w:sz w:val="24"/>
          <w:szCs w:val="24"/>
        </w:rPr>
        <w:t>Володина Н</w:t>
      </w:r>
      <w:r>
        <w:rPr>
          <w:rFonts w:ascii="Times New Roman" w:hAnsi="Times New Roman"/>
          <w:sz w:val="24"/>
          <w:szCs w:val="24"/>
        </w:rPr>
        <w:t>.</w:t>
      </w:r>
      <w:r w:rsidR="006316FC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8458EB">
        <w:rPr>
          <w:rFonts w:ascii="Times New Roman" w:hAnsi="Times New Roman"/>
          <w:sz w:val="24"/>
          <w:szCs w:val="24"/>
        </w:rPr>
        <w:t>1</w:t>
      </w:r>
      <w:r w:rsidR="00A0439E">
        <w:rPr>
          <w:rFonts w:ascii="Times New Roman" w:hAnsi="Times New Roman"/>
          <w:sz w:val="24"/>
          <w:szCs w:val="24"/>
        </w:rPr>
        <w:t>6</w:t>
      </w:r>
      <w:r w:rsidR="008458EB">
        <w:rPr>
          <w:rFonts w:ascii="Times New Roman" w:hAnsi="Times New Roman"/>
          <w:sz w:val="24"/>
          <w:szCs w:val="24"/>
        </w:rPr>
        <w:t xml:space="preserve"> </w:t>
      </w:r>
      <w:r w:rsidR="00A0439E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A0439E">
        <w:rPr>
          <w:rFonts w:ascii="Times New Roman" w:hAnsi="Times New Roman"/>
          <w:sz w:val="24"/>
          <w:szCs w:val="24"/>
        </w:rPr>
        <w:t>24</w:t>
      </w:r>
      <w:r w:rsidR="004848FF">
        <w:rPr>
          <w:rFonts w:ascii="Times New Roman" w:hAnsi="Times New Roman"/>
          <w:sz w:val="24"/>
          <w:szCs w:val="24"/>
        </w:rPr>
        <w:t xml:space="preserve"> </w:t>
      </w:r>
      <w:r w:rsidR="00A0439E">
        <w:rPr>
          <w:rFonts w:ascii="Times New Roman" w:hAnsi="Times New Roman"/>
          <w:sz w:val="24"/>
          <w:szCs w:val="24"/>
        </w:rPr>
        <w:t>августа</w:t>
      </w:r>
      <w:r w:rsidR="00FC2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7815FE" w:rsidRDefault="007815FE" w:rsidP="00BE0C65"/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BE0C65">
      <w:pPr>
        <w:rPr>
          <w:lang w:eastAsia="ru-RU"/>
        </w:rPr>
      </w:pPr>
    </w:p>
    <w:p w:rsidR="007815FE" w:rsidRDefault="007815FE" w:rsidP="00BE0C65"/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593E"/>
    <w:rsid w:val="00040C4A"/>
    <w:rsid w:val="00046B36"/>
    <w:rsid w:val="0011593E"/>
    <w:rsid w:val="0017225A"/>
    <w:rsid w:val="001A4EF2"/>
    <w:rsid w:val="001C3B07"/>
    <w:rsid w:val="002144FD"/>
    <w:rsid w:val="00224D56"/>
    <w:rsid w:val="00231739"/>
    <w:rsid w:val="003235BF"/>
    <w:rsid w:val="003A16CF"/>
    <w:rsid w:val="003B2336"/>
    <w:rsid w:val="003C2094"/>
    <w:rsid w:val="004848FF"/>
    <w:rsid w:val="004A3E26"/>
    <w:rsid w:val="004C146E"/>
    <w:rsid w:val="004E2831"/>
    <w:rsid w:val="004F5686"/>
    <w:rsid w:val="005344E2"/>
    <w:rsid w:val="006316FC"/>
    <w:rsid w:val="0069217E"/>
    <w:rsid w:val="007815FE"/>
    <w:rsid w:val="008458EB"/>
    <w:rsid w:val="00857759"/>
    <w:rsid w:val="008F0C8C"/>
    <w:rsid w:val="0099783C"/>
    <w:rsid w:val="009B5D45"/>
    <w:rsid w:val="009F412A"/>
    <w:rsid w:val="00A0439E"/>
    <w:rsid w:val="00A60EC2"/>
    <w:rsid w:val="00B402A9"/>
    <w:rsid w:val="00B8486A"/>
    <w:rsid w:val="00BE0C65"/>
    <w:rsid w:val="00C95286"/>
    <w:rsid w:val="00CA433C"/>
    <w:rsid w:val="00D0793D"/>
    <w:rsid w:val="00D3721C"/>
    <w:rsid w:val="00D72507"/>
    <w:rsid w:val="00D74767"/>
    <w:rsid w:val="00D905BD"/>
    <w:rsid w:val="00DC0728"/>
    <w:rsid w:val="00EB0682"/>
    <w:rsid w:val="00EF0306"/>
    <w:rsid w:val="00F8338C"/>
    <w:rsid w:val="00FC2AC7"/>
    <w:rsid w:val="00FD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E6818"/>
  <w15:docId w15:val="{9B636CE5-7BE2-4715-B281-E6161F1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Spec_IT_SMR</cp:lastModifiedBy>
  <cp:revision>49</cp:revision>
  <cp:lastPrinted>2021-07-14T08:04:00Z</cp:lastPrinted>
  <dcterms:created xsi:type="dcterms:W3CDTF">2017-01-26T08:22:00Z</dcterms:created>
  <dcterms:modified xsi:type="dcterms:W3CDTF">2021-08-16T11:15:00Z</dcterms:modified>
</cp:coreProperties>
</file>