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5" w:rsidRDefault="00443375" w:rsidP="00443375">
      <w:pPr>
        <w:ind w:left="-180"/>
        <w:jc w:val="center"/>
        <w:outlineLvl w:val="0"/>
        <w:rPr>
          <w:b/>
        </w:rPr>
      </w:pPr>
      <w:proofErr w:type="gramStart"/>
      <w:r>
        <w:rPr>
          <w:b/>
        </w:rPr>
        <w:t>АДМИНИСТРАЦИЯ  СУРОВИКИНСКОГО</w:t>
      </w:r>
      <w:proofErr w:type="gramEnd"/>
    </w:p>
    <w:p w:rsidR="00443375" w:rsidRDefault="00443375" w:rsidP="00443375">
      <w:pPr>
        <w:ind w:left="-180"/>
        <w:jc w:val="center"/>
        <w:outlineLvl w:val="0"/>
        <w:rPr>
          <w:b/>
        </w:rPr>
      </w:pPr>
      <w:r>
        <w:rPr>
          <w:b/>
        </w:rPr>
        <w:t>МУНИЦИПАЛЬНОГО РАЙОНА</w:t>
      </w:r>
    </w:p>
    <w:p w:rsidR="00443375" w:rsidRDefault="00443375" w:rsidP="00443375">
      <w:pPr>
        <w:ind w:left="-180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ВОЛГОГРАДСКОЙ ОБЛАСТИ__________________</w:t>
      </w:r>
    </w:p>
    <w:p w:rsidR="00443375" w:rsidRDefault="00443375" w:rsidP="00443375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Ленина </w:t>
      </w:r>
      <w:proofErr w:type="gramStart"/>
      <w:r>
        <w:rPr>
          <w:sz w:val="22"/>
          <w:szCs w:val="22"/>
        </w:rPr>
        <w:t>ул.,д.</w:t>
      </w:r>
      <w:proofErr w:type="gramEnd"/>
      <w:r>
        <w:rPr>
          <w:sz w:val="22"/>
          <w:szCs w:val="22"/>
        </w:rPr>
        <w:t>64 г. Суровикино Волгоградская область 404415</w:t>
      </w:r>
    </w:p>
    <w:p w:rsidR="00443375" w:rsidRDefault="00443375" w:rsidP="00443375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 (84473) 9-46-23, факс (84473) 9-46-23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ra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sur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volganet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443375" w:rsidRDefault="00443375" w:rsidP="00443375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ОКПО 04024233, ОГРН 1023405973030 ИНН/КПП 3430030524/343001001</w:t>
      </w:r>
    </w:p>
    <w:p w:rsidR="00443375" w:rsidRDefault="00443375" w:rsidP="00443375">
      <w:pPr>
        <w:tabs>
          <w:tab w:val="left" w:pos="1275"/>
        </w:tabs>
        <w:jc w:val="center"/>
      </w:pPr>
    </w:p>
    <w:p w:rsidR="00443375" w:rsidRDefault="00443375" w:rsidP="00443375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2018 г.                            №  </w:t>
      </w: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</w:p>
    <w:p w:rsidR="00443375" w:rsidRDefault="00443375" w:rsidP="00443375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внесение изменений в постановление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05.09.2017 г. № 730 «Об утверждении Порядка предоставления из бюджета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субсидий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населению»</w:t>
      </w: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</w:p>
    <w:p w:rsidR="00443375" w:rsidRDefault="00443375" w:rsidP="0044337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43375" w:rsidRDefault="00443375" w:rsidP="00443375">
      <w:pPr>
        <w:numPr>
          <w:ilvl w:val="0"/>
          <w:numId w:val="1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предоставления из бюджета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443375" w:rsidRDefault="00443375" w:rsidP="00443375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субсидий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2017-2018 годах, связанных с применением льготных тарифов на коммунальные ресурсы (услуги) и техническую воду, поставляемые населению следующие изменения:</w:t>
      </w:r>
    </w:p>
    <w:p w:rsidR="00443375" w:rsidRDefault="00443375" w:rsidP="00443375">
      <w:pPr>
        <w:numPr>
          <w:ilvl w:val="0"/>
          <w:numId w:val="2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Порядок приложением 3 следующего содержания:</w:t>
      </w:r>
    </w:p>
    <w:p w:rsidR="00443375" w:rsidRDefault="00443375" w:rsidP="00443375">
      <w:pPr>
        <w:tabs>
          <w:tab w:val="left" w:pos="1275"/>
        </w:tabs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Порядку предоставления из бюджета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</w:p>
    <w:p w:rsidR="00443375" w:rsidRDefault="00443375" w:rsidP="00443375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субсидии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района, возникших в 2017-2018 годах, связанных с применением льготных тарифов на коммунальные ресурсы (услуги) и техническую воду, поставляемые населению, источником которой является субвенция из областного бюджета.</w:t>
      </w:r>
    </w:p>
    <w:p w:rsidR="00443375" w:rsidRDefault="00443375" w:rsidP="00443375">
      <w:pPr>
        <w:numPr>
          <w:ilvl w:val="0"/>
          <w:numId w:val="1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</w:t>
      </w:r>
    </w:p>
    <w:p w:rsidR="00443375" w:rsidRDefault="00443375" w:rsidP="00443375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подлежит официальному опубликованию.</w:t>
      </w:r>
    </w:p>
    <w:p w:rsidR="00443375" w:rsidRDefault="00443375" w:rsidP="00443375">
      <w:pPr>
        <w:jc w:val="both"/>
        <w:rPr>
          <w:sz w:val="28"/>
          <w:szCs w:val="28"/>
        </w:rPr>
      </w:pPr>
    </w:p>
    <w:p w:rsidR="00443375" w:rsidRDefault="00443375" w:rsidP="00443375">
      <w:pPr>
        <w:jc w:val="both"/>
        <w:rPr>
          <w:sz w:val="28"/>
          <w:szCs w:val="28"/>
        </w:rPr>
      </w:pPr>
    </w:p>
    <w:p w:rsidR="00443375" w:rsidRDefault="00443375" w:rsidP="00443375">
      <w:pPr>
        <w:jc w:val="both"/>
        <w:rPr>
          <w:sz w:val="28"/>
          <w:szCs w:val="28"/>
        </w:rPr>
      </w:pPr>
    </w:p>
    <w:p w:rsidR="00443375" w:rsidRDefault="00443375" w:rsidP="00443375">
      <w:pPr>
        <w:jc w:val="both"/>
        <w:rPr>
          <w:sz w:val="28"/>
          <w:szCs w:val="28"/>
        </w:rPr>
      </w:pPr>
      <w:bookmarkStart w:id="0" w:name="_GoBack"/>
      <w:bookmarkEnd w:id="0"/>
    </w:p>
    <w:p w:rsidR="00443375" w:rsidRDefault="00443375" w:rsidP="00443375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</w:p>
    <w:p w:rsidR="00443375" w:rsidRDefault="00443375" w:rsidP="00443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А.В. Токарев</w:t>
      </w:r>
    </w:p>
    <w:p w:rsidR="00443375" w:rsidRDefault="00443375" w:rsidP="00443375">
      <w:pPr>
        <w:jc w:val="both"/>
        <w:rPr>
          <w:sz w:val="28"/>
          <w:szCs w:val="28"/>
        </w:rPr>
      </w:pPr>
    </w:p>
    <w:p w:rsidR="00BF4AF6" w:rsidRDefault="00BF4AF6"/>
    <w:sectPr w:rsidR="00BF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0D2"/>
    <w:multiLevelType w:val="hybridMultilevel"/>
    <w:tmpl w:val="A216A122"/>
    <w:lvl w:ilvl="0" w:tplc="64161414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DB5556B"/>
    <w:multiLevelType w:val="hybridMultilevel"/>
    <w:tmpl w:val="37B68B34"/>
    <w:lvl w:ilvl="0" w:tplc="DF14B5A6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75"/>
    <w:rsid w:val="00443375"/>
    <w:rsid w:val="00B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7B7B-B21D-4575-92E1-15FDA3CC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sur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SpecJKH_Dmitr</dc:creator>
  <cp:keywords/>
  <dc:description/>
  <cp:lastModifiedBy>SpecJKH_Dmitr</cp:lastModifiedBy>
  <cp:revision>2</cp:revision>
  <dcterms:created xsi:type="dcterms:W3CDTF">2018-05-16T10:52:00Z</dcterms:created>
  <dcterms:modified xsi:type="dcterms:W3CDTF">2018-05-16T10:52:00Z</dcterms:modified>
</cp:coreProperties>
</file>