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C02ECB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33554" w:rsidRDefault="00B33554" w:rsidP="00B33554">
      <w:pPr>
        <w:spacing w:line="240" w:lineRule="auto"/>
        <w:ind w:left="284" w:hanging="426"/>
        <w:rPr>
          <w:rFonts w:ascii="Times New Roman" w:hAnsi="Times New Roman"/>
          <w:bCs/>
          <w:sz w:val="28"/>
          <w:szCs w:val="28"/>
        </w:rPr>
      </w:pPr>
    </w:p>
    <w:p w:rsidR="007C3413" w:rsidRPr="00B7343A" w:rsidRDefault="007C3413" w:rsidP="00B33554">
      <w:pPr>
        <w:spacing w:line="240" w:lineRule="auto"/>
        <w:ind w:left="284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553391">
        <w:rPr>
          <w:rFonts w:ascii="Times New Roman" w:hAnsi="Times New Roman"/>
          <w:bCs/>
          <w:sz w:val="28"/>
          <w:szCs w:val="28"/>
        </w:rPr>
        <w:t xml:space="preserve"> </w:t>
      </w:r>
      <w:r w:rsidR="00B33554">
        <w:rPr>
          <w:rFonts w:ascii="Times New Roman" w:hAnsi="Times New Roman"/>
          <w:bCs/>
          <w:sz w:val="28"/>
          <w:szCs w:val="28"/>
        </w:rPr>
        <w:t>16.11.</w:t>
      </w:r>
      <w:r w:rsidR="00553391">
        <w:rPr>
          <w:rFonts w:ascii="Times New Roman" w:hAnsi="Times New Roman"/>
          <w:bCs/>
          <w:sz w:val="28"/>
          <w:szCs w:val="28"/>
        </w:rPr>
        <w:t>2022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="00B33554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B7343A">
        <w:rPr>
          <w:rFonts w:ascii="Times New Roman" w:hAnsi="Times New Roman"/>
          <w:bCs/>
          <w:sz w:val="28"/>
          <w:szCs w:val="28"/>
        </w:rPr>
        <w:t xml:space="preserve">№ </w:t>
      </w:r>
      <w:r w:rsidR="00B33554">
        <w:rPr>
          <w:rFonts w:ascii="Times New Roman" w:hAnsi="Times New Roman"/>
          <w:bCs/>
          <w:sz w:val="28"/>
          <w:szCs w:val="28"/>
        </w:rPr>
        <w:t>893</w:t>
      </w:r>
    </w:p>
    <w:p w:rsidR="007C3413" w:rsidRDefault="007C3413" w:rsidP="00B33554">
      <w:p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B33554">
      <w:p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B33554">
      <w:p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B33554">
      <w:p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B33554">
      <w:p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7C3413" w:rsidP="00B33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</w:t>
      </w:r>
      <w:r w:rsidR="00AC20D4">
        <w:rPr>
          <w:rFonts w:ascii="Times New Roman" w:hAnsi="Times New Roman"/>
          <w:sz w:val="28"/>
          <w:szCs w:val="28"/>
        </w:rPr>
        <w:t>ом от 6 октября 2003 г. № 131 –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553391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C20D4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</w:t>
      </w:r>
      <w:r w:rsidR="00394A95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AC20D4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C3413" w:rsidRDefault="007C3413" w:rsidP="00B3355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="00AC20D4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05</w:t>
      </w:r>
      <w:r w:rsidR="00AC20D4">
        <w:rPr>
          <w:rFonts w:ascii="Times New Roman" w:hAnsi="Times New Roman"/>
          <w:sz w:val="28"/>
          <w:szCs w:val="28"/>
        </w:rPr>
        <w:t>.02.2020 №</w:t>
      </w:r>
      <w:r w:rsidR="001D0122">
        <w:rPr>
          <w:rFonts w:ascii="Times New Roman" w:hAnsi="Times New Roman"/>
          <w:sz w:val="28"/>
          <w:szCs w:val="28"/>
        </w:rPr>
        <w:t>72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</w:t>
      </w:r>
      <w:r w:rsidR="00AC20D4">
        <w:rPr>
          <w:rFonts w:ascii="Times New Roman" w:hAnsi="Times New Roman"/>
          <w:sz w:val="28"/>
          <w:szCs w:val="28"/>
        </w:rPr>
        <w:t>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C3413" w:rsidRDefault="00AC20D4" w:rsidP="00AC20D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C3413"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A41750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08"/>
      </w:tblGrid>
      <w:tr w:rsidR="008F5F88" w:rsidRPr="00CF55DD" w:rsidTr="00793E74">
        <w:trPr>
          <w:trHeight w:val="4101"/>
        </w:trPr>
        <w:tc>
          <w:tcPr>
            <w:tcW w:w="2527" w:type="dxa"/>
          </w:tcPr>
          <w:p w:rsidR="008F5F88" w:rsidRPr="005E1129" w:rsidRDefault="008F5F88" w:rsidP="007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2BCB">
              <w:rPr>
                <w:rFonts w:ascii="Times New Roman" w:hAnsi="Times New Roman"/>
                <w:sz w:val="28"/>
                <w:szCs w:val="28"/>
              </w:rPr>
              <w:t>ипальной программы составляет 40</w:t>
            </w:r>
            <w:r w:rsidR="00242F24">
              <w:rPr>
                <w:rFonts w:ascii="Times New Roman" w:hAnsi="Times New Roman"/>
                <w:sz w:val="28"/>
                <w:szCs w:val="28"/>
              </w:rPr>
              <w:t> 350, 6</w:t>
            </w:r>
            <w:r w:rsidR="00AC20D4">
              <w:rPr>
                <w:rFonts w:ascii="Times New Roman" w:hAnsi="Times New Roman"/>
                <w:sz w:val="28"/>
                <w:szCs w:val="28"/>
              </w:rPr>
              <w:t>4</w:t>
            </w:r>
            <w:r w:rsidR="004C7AFA">
              <w:rPr>
                <w:rFonts w:ascii="Times New Roman" w:hAnsi="Times New Roman"/>
                <w:sz w:val="28"/>
                <w:szCs w:val="28"/>
              </w:rPr>
              <w:t>35</w:t>
            </w:r>
            <w:r w:rsidR="00AC20D4">
              <w:rPr>
                <w:rFonts w:ascii="Times New Roman" w:hAnsi="Times New Roman"/>
                <w:sz w:val="28"/>
                <w:szCs w:val="28"/>
              </w:rPr>
              <w:t>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</w:t>
            </w:r>
            <w:r w:rsidR="00657ABF">
              <w:rPr>
                <w:rFonts w:ascii="Times New Roman" w:hAnsi="Times New Roman"/>
                <w:sz w:val="28"/>
                <w:szCs w:val="28"/>
              </w:rPr>
              <w:t>а района – 34 800,</w:t>
            </w:r>
            <w:r w:rsidR="004C7AFA">
              <w:rPr>
                <w:rFonts w:ascii="Times New Roman" w:hAnsi="Times New Roman"/>
                <w:sz w:val="28"/>
                <w:szCs w:val="28"/>
              </w:rPr>
              <w:t>7527</w:t>
            </w:r>
            <w:r w:rsidR="00242F24">
              <w:rPr>
                <w:rFonts w:ascii="Times New Roman" w:hAnsi="Times New Roman"/>
                <w:sz w:val="28"/>
                <w:szCs w:val="28"/>
              </w:rPr>
              <w:t>4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285A9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A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360,23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C20D4">
              <w:rPr>
                <w:rFonts w:ascii="Times New Roman" w:hAnsi="Times New Roman"/>
                <w:sz w:val="28"/>
                <w:szCs w:val="28"/>
              </w:rPr>
              <w:t>год – 11995,30964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54001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4C7AFA" w:rsidRPr="004C7AFA">
              <w:rPr>
                <w:rFonts w:ascii="Times New Roman" w:hAnsi="Times New Roman" w:cs="Times New Roman"/>
                <w:sz w:val="28"/>
                <w:szCs w:val="28"/>
              </w:rPr>
              <w:t>10445,2131</w:t>
            </w:r>
            <w:r w:rsidR="004C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F88" w:rsidRPr="004C7AFA">
              <w:rPr>
                <w:rFonts w:ascii="Times New Roman" w:hAnsi="Times New Roman"/>
                <w:sz w:val="28"/>
                <w:szCs w:val="28"/>
              </w:rPr>
              <w:t>тыс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8F5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AC20D4">
              <w:rPr>
                <w:rFonts w:ascii="Times New Roman" w:hAnsi="Times New Roman"/>
                <w:sz w:val="28"/>
                <w:szCs w:val="28"/>
              </w:rPr>
              <w:t xml:space="preserve"> областного бюджета –  5</w:t>
            </w:r>
            <w:r w:rsidR="0065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D4">
              <w:rPr>
                <w:rFonts w:ascii="Times New Roman" w:hAnsi="Times New Roman"/>
                <w:sz w:val="28"/>
                <w:szCs w:val="28"/>
              </w:rPr>
              <w:t>549,8908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17F07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17F07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14,8483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F5F88" w:rsidRPr="00CD789D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5508,6415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394A95" w:rsidP="00394A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8F5F88">
        <w:rPr>
          <w:rFonts w:ascii="Times New Roman" w:hAnsi="Times New Roman"/>
          <w:sz w:val="28"/>
          <w:szCs w:val="28"/>
        </w:rPr>
        <w:t>»;</w:t>
      </w:r>
    </w:p>
    <w:p w:rsidR="008F5F88" w:rsidRPr="00647F64" w:rsidRDefault="00A41750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39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AFA">
        <w:rPr>
          <w:rFonts w:ascii="Times New Roman" w:hAnsi="Times New Roman"/>
          <w:sz w:val="28"/>
          <w:szCs w:val="28"/>
        </w:rPr>
        <w:t>40 350, 64354</w:t>
      </w:r>
      <w:r w:rsidR="004C7AFA" w:rsidRPr="005E1129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4C7AFA">
        <w:rPr>
          <w:rFonts w:ascii="Times New Roman" w:hAnsi="Times New Roman"/>
          <w:sz w:val="28"/>
          <w:szCs w:val="28"/>
        </w:rPr>
        <w:t>34 800,7527</w:t>
      </w:r>
      <w:r w:rsidR="00242F24">
        <w:rPr>
          <w:rFonts w:ascii="Times New Roman" w:hAnsi="Times New Roman"/>
          <w:sz w:val="28"/>
          <w:szCs w:val="28"/>
        </w:rPr>
        <w:t>4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F17F07">
        <w:rPr>
          <w:rFonts w:ascii="Times New Roman" w:hAnsi="Times New Roman"/>
          <w:color w:val="000000"/>
          <w:sz w:val="28"/>
          <w:szCs w:val="28"/>
        </w:rPr>
        <w:t xml:space="preserve">дства областного бюджета –  </w:t>
      </w:r>
      <w:r w:rsidR="00AC20D4">
        <w:rPr>
          <w:rFonts w:ascii="Times New Roman" w:hAnsi="Times New Roman"/>
          <w:sz w:val="28"/>
          <w:szCs w:val="28"/>
        </w:rPr>
        <w:t>5</w:t>
      </w:r>
      <w:r w:rsidR="00657ABF">
        <w:rPr>
          <w:rFonts w:ascii="Times New Roman" w:hAnsi="Times New Roman"/>
          <w:sz w:val="28"/>
          <w:szCs w:val="28"/>
        </w:rPr>
        <w:t xml:space="preserve"> </w:t>
      </w:r>
      <w:r w:rsidR="00AC20D4">
        <w:rPr>
          <w:rFonts w:ascii="Times New Roman" w:hAnsi="Times New Roman"/>
          <w:sz w:val="28"/>
          <w:szCs w:val="28"/>
        </w:rPr>
        <w:t xml:space="preserve">549,8908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94A95" w:rsidRDefault="008F5F88" w:rsidP="0039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  <w:r w:rsidR="00394A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="004C7AFA">
        <w:rPr>
          <w:rFonts w:ascii="Times New Roman" w:hAnsi="Times New Roman"/>
          <w:sz w:val="28"/>
          <w:szCs w:val="28"/>
        </w:rPr>
        <w:t>40 350, 6435</w:t>
      </w:r>
      <w:r w:rsidR="00242F24">
        <w:rPr>
          <w:rFonts w:ascii="Times New Roman" w:hAnsi="Times New Roman"/>
          <w:sz w:val="28"/>
          <w:szCs w:val="28"/>
        </w:rPr>
        <w:t>4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394A95" w:rsidP="0039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средства </w:t>
      </w:r>
      <w:r w:rsidR="008F5F88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района:</w:t>
      </w:r>
      <w:r>
        <w:rPr>
          <w:rFonts w:ascii="Times New Roman" w:hAnsi="Times New Roman"/>
          <w:color w:val="000000"/>
          <w:sz w:val="28"/>
          <w:szCs w:val="28"/>
        </w:rPr>
        <w:t>34 800,7574 тыс. рублей, в том числе:</w:t>
      </w:r>
    </w:p>
    <w:p w:rsidR="008F5F88" w:rsidRPr="00F12299" w:rsidRDefault="001432F9" w:rsidP="0039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12 360,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39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 w:rsidR="00AC20D4">
        <w:rPr>
          <w:rFonts w:ascii="Times New Roman" w:hAnsi="Times New Roman"/>
          <w:sz w:val="28"/>
          <w:szCs w:val="28"/>
        </w:rPr>
        <w:t xml:space="preserve">11995,30964 </w:t>
      </w:r>
      <w:r w:rsidR="00394A95">
        <w:rPr>
          <w:rFonts w:ascii="Times New Roman" w:hAnsi="Times New Roman"/>
          <w:sz w:val="28"/>
          <w:szCs w:val="28"/>
        </w:rPr>
        <w:t xml:space="preserve"> тыс. </w:t>
      </w:r>
      <w:r w:rsidRPr="00DD5BB4">
        <w:rPr>
          <w:rFonts w:ascii="Times New Roman" w:hAnsi="Times New Roman"/>
          <w:sz w:val="28"/>
          <w:szCs w:val="28"/>
        </w:rPr>
        <w:t>рублей;</w:t>
      </w:r>
    </w:p>
    <w:p w:rsidR="00394A95" w:rsidRDefault="00657ABF" w:rsidP="00394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 w:rsidR="00242F24">
        <w:rPr>
          <w:rFonts w:ascii="Times New Roman" w:hAnsi="Times New Roman"/>
          <w:sz w:val="28"/>
          <w:szCs w:val="28"/>
        </w:rPr>
        <w:t>10445,2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 w:rsidR="004C7AFA">
        <w:rPr>
          <w:rFonts w:ascii="Times New Roman" w:hAnsi="Times New Roman"/>
          <w:sz w:val="28"/>
          <w:szCs w:val="28"/>
        </w:rPr>
        <w:t>131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 w:rsidR="008F5F88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F5F88" w:rsidRDefault="007F7030" w:rsidP="0039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–  </w:t>
      </w:r>
      <w:r w:rsidR="00657ABF">
        <w:rPr>
          <w:rFonts w:ascii="Times New Roman" w:hAnsi="Times New Roman"/>
          <w:sz w:val="28"/>
          <w:szCs w:val="28"/>
        </w:rPr>
        <w:t xml:space="preserve">5549,8908 </w:t>
      </w:r>
      <w:r>
        <w:rPr>
          <w:rFonts w:ascii="Times New Roman" w:hAnsi="Times New Roman"/>
          <w:sz w:val="28"/>
          <w:szCs w:val="28"/>
        </w:rPr>
        <w:t>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</w:t>
      </w:r>
      <w:r w:rsidR="00394A95">
        <w:rPr>
          <w:rFonts w:ascii="Times New Roman" w:hAnsi="Times New Roman"/>
          <w:sz w:val="28"/>
          <w:szCs w:val="28"/>
        </w:rPr>
        <w:t>:</w:t>
      </w:r>
    </w:p>
    <w:p w:rsidR="008F5F88" w:rsidRDefault="008F5F88" w:rsidP="0039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657ABF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2021 г. –</w:t>
      </w:r>
      <w:r>
        <w:rPr>
          <w:rFonts w:ascii="Times New Roman" w:hAnsi="Times New Roman"/>
          <w:sz w:val="28"/>
          <w:szCs w:val="28"/>
        </w:rPr>
        <w:t xml:space="preserve">14,8483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030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 г. – </w:t>
      </w:r>
      <w:r w:rsidR="00657ABF">
        <w:rPr>
          <w:rFonts w:ascii="Times New Roman" w:hAnsi="Times New Roman"/>
          <w:sz w:val="28"/>
          <w:szCs w:val="28"/>
        </w:rPr>
        <w:t xml:space="preserve">5508,6415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программе.»;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657ABF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 января  2022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394A95" w:rsidP="00657ABF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F5F88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8F5F88"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657ABF" w:rsidP="00657ABF">
      <w:pPr>
        <w:pStyle w:val="a3"/>
        <w:rPr>
          <w:sz w:val="28"/>
          <w:szCs w:val="28"/>
        </w:rPr>
        <w:sectPr w:rsidR="008F5F88" w:rsidRPr="00647F64" w:rsidSect="00B33554">
          <w:headerReference w:type="default" r:id="rId8"/>
          <w:pgSz w:w="11906" w:h="16838"/>
          <w:pgMar w:top="709" w:right="851" w:bottom="14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="008F5F88" w:rsidRPr="00667D6E">
        <w:rPr>
          <w:sz w:val="28"/>
          <w:szCs w:val="28"/>
        </w:rPr>
        <w:t xml:space="preserve">района                                                </w:t>
      </w:r>
      <w:r w:rsidR="00394A95">
        <w:rPr>
          <w:sz w:val="28"/>
          <w:szCs w:val="28"/>
        </w:rPr>
        <w:t xml:space="preserve">            А.В. Токарев</w:t>
      </w:r>
      <w:r>
        <w:rPr>
          <w:sz w:val="28"/>
          <w:szCs w:val="28"/>
        </w:rPr>
        <w:t xml:space="preserve">     </w:t>
      </w:r>
    </w:p>
    <w:p w:rsidR="00B6402E" w:rsidRPr="008F5F88" w:rsidRDefault="00B6402E" w:rsidP="00B3355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right"/>
      </w:pPr>
    </w:p>
    <w:sectPr w:rsidR="00B6402E" w:rsidRPr="008F5F88" w:rsidSect="00793E74">
      <w:pgSz w:w="16838" w:h="11906" w:orient="landscape"/>
      <w:pgMar w:top="1701" w:right="567" w:bottom="85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CB" w:rsidRDefault="00C02ECB" w:rsidP="007C2F06">
      <w:pPr>
        <w:spacing w:after="0" w:line="240" w:lineRule="auto"/>
      </w:pPr>
      <w:r>
        <w:separator/>
      </w:r>
    </w:p>
  </w:endnote>
  <w:endnote w:type="continuationSeparator" w:id="0">
    <w:p w:rsidR="00C02ECB" w:rsidRDefault="00C02ECB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CB" w:rsidRDefault="00C02ECB" w:rsidP="007C2F06">
      <w:pPr>
        <w:spacing w:after="0" w:line="240" w:lineRule="auto"/>
      </w:pPr>
      <w:r>
        <w:separator/>
      </w:r>
    </w:p>
  </w:footnote>
  <w:footnote w:type="continuationSeparator" w:id="0">
    <w:p w:rsidR="00C02ECB" w:rsidRDefault="00C02ECB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6668"/>
      <w:docPartObj>
        <w:docPartGallery w:val="Page Numbers (Top of Page)"/>
        <w:docPartUnique/>
      </w:docPartObj>
    </w:sdtPr>
    <w:sdtEndPr/>
    <w:sdtContent>
      <w:p w:rsidR="00793E74" w:rsidRDefault="00C02E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E74" w:rsidRDefault="00793E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13"/>
    <w:rsid w:val="000C4C10"/>
    <w:rsid w:val="0011518B"/>
    <w:rsid w:val="00117092"/>
    <w:rsid w:val="001432F9"/>
    <w:rsid w:val="001D0122"/>
    <w:rsid w:val="00215E58"/>
    <w:rsid w:val="00242F24"/>
    <w:rsid w:val="002469F5"/>
    <w:rsid w:val="00285A91"/>
    <w:rsid w:val="00383619"/>
    <w:rsid w:val="00384AC4"/>
    <w:rsid w:val="00392BCB"/>
    <w:rsid w:val="00394A95"/>
    <w:rsid w:val="003C7DCE"/>
    <w:rsid w:val="004C7AFA"/>
    <w:rsid w:val="00540011"/>
    <w:rsid w:val="00553391"/>
    <w:rsid w:val="00562FB6"/>
    <w:rsid w:val="005865C2"/>
    <w:rsid w:val="0063781D"/>
    <w:rsid w:val="00657ABF"/>
    <w:rsid w:val="006673F2"/>
    <w:rsid w:val="00673131"/>
    <w:rsid w:val="006844EF"/>
    <w:rsid w:val="006A2FA3"/>
    <w:rsid w:val="00793E74"/>
    <w:rsid w:val="007C2F06"/>
    <w:rsid w:val="007C3413"/>
    <w:rsid w:val="007F7030"/>
    <w:rsid w:val="008341B9"/>
    <w:rsid w:val="00834AE7"/>
    <w:rsid w:val="00862069"/>
    <w:rsid w:val="008D08DD"/>
    <w:rsid w:val="008F5F88"/>
    <w:rsid w:val="00A03371"/>
    <w:rsid w:val="00A41750"/>
    <w:rsid w:val="00A63AD2"/>
    <w:rsid w:val="00A7401A"/>
    <w:rsid w:val="00AB0210"/>
    <w:rsid w:val="00AC20D4"/>
    <w:rsid w:val="00AC7AD3"/>
    <w:rsid w:val="00B33554"/>
    <w:rsid w:val="00B5758C"/>
    <w:rsid w:val="00B6402E"/>
    <w:rsid w:val="00B65242"/>
    <w:rsid w:val="00B9213E"/>
    <w:rsid w:val="00BB0DAE"/>
    <w:rsid w:val="00BB24CA"/>
    <w:rsid w:val="00C02ECB"/>
    <w:rsid w:val="00D54714"/>
    <w:rsid w:val="00D6790B"/>
    <w:rsid w:val="00E61C41"/>
    <w:rsid w:val="00F15731"/>
    <w:rsid w:val="00F17F07"/>
    <w:rsid w:val="00F4007F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E179B"/>
  <w15:docId w15:val="{E4D2B401-9A59-41C3-B01F-258A7526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793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25</cp:revision>
  <cp:lastPrinted>2022-11-16T13:03:00Z</cp:lastPrinted>
  <dcterms:created xsi:type="dcterms:W3CDTF">2020-12-14T10:39:00Z</dcterms:created>
  <dcterms:modified xsi:type="dcterms:W3CDTF">2022-11-16T13:03:00Z</dcterms:modified>
</cp:coreProperties>
</file>