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528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7BC449" wp14:editId="3F262BEA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B5288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B5288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B5288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6F928A" wp14:editId="71558C80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                             № _____</w:t>
      </w: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изменения в </w:t>
      </w: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административный</w:t>
      </w:r>
      <w:proofErr w:type="gramEnd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№ 2 </w:t>
      </w:r>
    </w:p>
    <w:p w:rsidR="00B52882" w:rsidRPr="00B52882" w:rsidRDefault="00B52882" w:rsidP="00B5288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2882" w:rsidRPr="00B52882" w:rsidRDefault="00B52882" w:rsidP="00B5288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57.3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B528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B528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  <w:proofErr w:type="gramEnd"/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№ 2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области», следующие изменения:</w:t>
      </w:r>
      <w:proofErr w:type="gramEnd"/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пункт 2.7.2 изложить в следующей редакции: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«2.7.2. Заявление о выдаче градостроительного плана может быть подано заявителем (его уполномоченным представителем) лично либо почтовым отправлением в адрес уполномоченного органа или МФЦ. Заявление заполняется от руки или машинописным способом</w:t>
      </w: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пункт 2.7.3 изложить в следующей редакции: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«2.7.3. Заявление о выдаче градостроительного плана и документы, прилагаемые к такому заявлению, могут быть направлены заявителем 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форме электронных документов, подписанных электронной подписью, посредством электронного носителя и (или) информационно-коммуникационной сети общего пользования, включая сеть Интернет, 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действующим законодательством</w:t>
      </w: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3) в пункте 3.5.4: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пункт абзацем вторым следующего содержания: 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</w:t>
      </w:r>
      <w:proofErr w:type="gram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второй считать абзацем третьим соответственно.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4) приложения 1 и 2 к административному регламенту изложить в новой редакции согласно приложениям 1 и 2 к настоящему постановлению.</w:t>
      </w:r>
    </w:p>
    <w:p w:rsidR="00B52882" w:rsidRPr="00B52882" w:rsidRDefault="00B52882" w:rsidP="00B5288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B52882" w:rsidRPr="00B52882" w:rsidRDefault="00B52882" w:rsidP="00B5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B52882" w:rsidRPr="00B52882" w:rsidRDefault="00B52882" w:rsidP="00B52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Суровикинского</w:t>
      </w:r>
    </w:p>
    <w:p w:rsidR="00B52882" w:rsidRPr="00B52882" w:rsidRDefault="00B52882" w:rsidP="00B52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           </w:t>
      </w:r>
      <w:proofErr w:type="spellStart"/>
      <w:r w:rsidRPr="00B52882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И.В.Дмитриев</w:t>
      </w:r>
      <w:proofErr w:type="spellEnd"/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градостроительного плана 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земельного участка» на территории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52882" w:rsidRPr="00B52882" w:rsidRDefault="00B52882" w:rsidP="00B52882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B52882" w:rsidRPr="00B52882" w:rsidRDefault="00B52882" w:rsidP="00B52882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52882" w:rsidRPr="00B52882" w:rsidRDefault="00B52882" w:rsidP="00B52882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82" w:rsidRPr="00B52882" w:rsidRDefault="00B52882" w:rsidP="00B52882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B52882" w:rsidRPr="00B52882" w:rsidRDefault="00B52882" w:rsidP="00B52882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B52882" w:rsidRPr="00B52882" w:rsidRDefault="00B52882" w:rsidP="00B52882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52882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B52882" w:rsidRPr="00B52882" w:rsidRDefault="00B52882" w:rsidP="00B52882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B52882" w:rsidRPr="00B52882" w:rsidRDefault="00B52882" w:rsidP="00B52882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52882" w:rsidRPr="00B52882" w:rsidRDefault="00B52882" w:rsidP="00B52882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B52882" w:rsidRPr="00B52882" w:rsidRDefault="00B52882" w:rsidP="00B52882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52882" w:rsidRPr="00B52882" w:rsidRDefault="00B52882" w:rsidP="00B52882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B52882" w:rsidRPr="00B52882" w:rsidRDefault="00B52882" w:rsidP="00B52882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52882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ind w:left="3400" w:firstLine="2"/>
        <w:jc w:val="center"/>
        <w:rPr>
          <w:rFonts w:ascii="Calibri" w:eastAsia="Calibri" w:hAnsi="Calibri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B52882" w:rsidRPr="00B52882" w:rsidRDefault="00B52882" w:rsidP="00B52882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52882" w:rsidRPr="00B52882" w:rsidRDefault="00B52882" w:rsidP="00B52882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</w:t>
      </w: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B52882" w:rsidRPr="00B52882" w:rsidRDefault="00B52882" w:rsidP="00B52882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>о выдаче градостроительного плана земельного участка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trike/>
          <w:sz w:val="26"/>
          <w:szCs w:val="26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>Прошу выдать градостроительный план земельного участка, расположенного по адресу:____________________________________________</w:t>
      </w:r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proofErr w:type="gramStart"/>
      <w:r w:rsidRPr="00B5288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(указывается полный адрес земельного участка, кадастровый номер  </w:t>
      </w:r>
      <w:proofErr w:type="gramEnd"/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Calibri" w:hAnsi="Times New Roman" w:cs="Times New Roman"/>
          <w:sz w:val="18"/>
          <w:szCs w:val="18"/>
          <w:lang w:eastAsia="ru-RU"/>
        </w:rPr>
        <w:t>земельного участка – при наличии)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>для целей</w:t>
      </w: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B5288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>в форме _____________________________________________________________________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форма документа –</w:t>
      </w:r>
      <w:proofErr w:type="gramEnd"/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>в форме электронного документа или в форме документа на бумажном носителе)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Приложение: </w:t>
      </w: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2882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 свое согласие на обработку персональных данных.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82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 20__ г.         ______________________     _____________________</w:t>
      </w:r>
    </w:p>
    <w:p w:rsidR="00B52882" w:rsidRPr="00B52882" w:rsidRDefault="00B52882" w:rsidP="00B528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(дата обращения заявителя)                                                     (подпись)                                         (Ф.И.О.)</w:t>
      </w:r>
    </w:p>
    <w:p w:rsidR="00B52882" w:rsidRDefault="00B5288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2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градостроительного плана 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земельного участка» на территории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52882" w:rsidRPr="00B52882" w:rsidRDefault="00B52882" w:rsidP="00B5288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52882" w:rsidRPr="00B52882" w:rsidRDefault="00B52882" w:rsidP="00B52882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B52882" w:rsidRPr="00B52882" w:rsidRDefault="00B52882" w:rsidP="00B52882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88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52882" w:rsidRPr="00B52882" w:rsidRDefault="00B52882" w:rsidP="00B52882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82" w:rsidRPr="00B52882" w:rsidRDefault="00B52882" w:rsidP="00B52882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</w:t>
      </w:r>
    </w:p>
    <w:p w:rsidR="00B52882" w:rsidRPr="00B52882" w:rsidRDefault="00B52882" w:rsidP="00B52882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«Выдача градостроительного плана земельного участка» на территории Суровикинского муниципального района Волгоградской области</w: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0AD56" wp14:editId="6E268E83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3086100" cy="4572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B52882" w:rsidRDefault="00B52882" w:rsidP="00B528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288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Прием и регистрация документов </w:t>
                            </w:r>
                          </w:p>
                          <w:p w:rsidR="00B52882" w:rsidRPr="00B52882" w:rsidRDefault="00B52882" w:rsidP="00B528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288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</w:t>
                            </w:r>
                            <w:r w:rsidRPr="00B5288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1 рабочий день)</w:t>
                            </w:r>
                          </w:p>
                          <w:p w:rsidR="00B52882" w:rsidRPr="00E237EC" w:rsidRDefault="00B52882" w:rsidP="00B52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6pt;margin-top:4.4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">
                <v:textbox>
                  <w:txbxContent>
                    <w:p w:rsidR="00B52882" w:rsidRPr="00B52882" w:rsidRDefault="00B52882" w:rsidP="00B5288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5288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Прием и регистрация документов </w:t>
                      </w:r>
                    </w:p>
                    <w:p w:rsidR="00B52882" w:rsidRPr="00B52882" w:rsidRDefault="00B52882" w:rsidP="00B5288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5288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(</w:t>
                      </w:r>
                      <w:r w:rsidRPr="00B52882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1 рабочий день)</w:t>
                      </w:r>
                    </w:p>
                    <w:p w:rsidR="00B52882" w:rsidRPr="00E237EC" w:rsidRDefault="00B52882" w:rsidP="00B528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836225D" wp14:editId="2FD11D7B">
                <wp:simplePos x="0" y="0"/>
                <wp:positionH relativeFrom="column">
                  <wp:posOffset>2282190</wp:posOffset>
                </wp:positionH>
                <wp:positionV relativeFrom="paragraph">
                  <wp:posOffset>108585</wp:posOffset>
                </wp:positionV>
                <wp:extent cx="0" cy="1524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7pt,8.55pt" to="179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Vp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464CD68" wp14:editId="2A28BA77">
                <wp:simplePos x="0" y="0"/>
                <wp:positionH relativeFrom="column">
                  <wp:posOffset>3196590</wp:posOffset>
                </wp:positionH>
                <wp:positionV relativeFrom="paragraph">
                  <wp:posOffset>108585</wp:posOffset>
                </wp:positionV>
                <wp:extent cx="0" cy="185737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7pt,8.55pt" to="251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63D18" wp14:editId="73E2C810">
                <wp:simplePos x="0" y="0"/>
                <wp:positionH relativeFrom="column">
                  <wp:posOffset>-38100</wp:posOffset>
                </wp:positionH>
                <wp:positionV relativeFrom="paragraph">
                  <wp:posOffset>53975</wp:posOffset>
                </wp:positionV>
                <wp:extent cx="2846070" cy="1530350"/>
                <wp:effectExtent l="0" t="0" r="1143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112F86" w:rsidRDefault="00B52882" w:rsidP="00B5288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1E44"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091E44">
                              <w:rPr>
                                <w:b/>
                                <w:color w:val="000000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3pt;margin-top:4.25pt;width:224.1pt;height:1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">
                <v:textbox>
                  <w:txbxContent>
                    <w:p w:rsidR="00B52882" w:rsidRPr="00112F86" w:rsidRDefault="00B52882" w:rsidP="00B52882">
                      <w:pPr>
                        <w:spacing w:line="240" w:lineRule="exact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91E44"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091E44">
                        <w:rPr>
                          <w:b/>
                          <w:color w:val="000000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B52882" w:rsidRPr="00B52882" w:rsidRDefault="00B52882" w:rsidP="00B52882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  <w:tab/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201E0" wp14:editId="59AED626">
                <wp:simplePos x="0" y="0"/>
                <wp:positionH relativeFrom="column">
                  <wp:posOffset>-95250</wp:posOffset>
                </wp:positionH>
                <wp:positionV relativeFrom="paragraph">
                  <wp:posOffset>123190</wp:posOffset>
                </wp:positionV>
                <wp:extent cx="3581400" cy="10287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470527" w:rsidRDefault="00B52882" w:rsidP="00B52882">
                            <w:pPr>
                              <w:jc w:val="center"/>
                            </w:pPr>
                            <w:r w:rsidRPr="00C34A68">
      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  <w:p w:rsidR="00B52882" w:rsidRDefault="00B52882" w:rsidP="00B528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7.5pt;margin-top:9.7pt;width:28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">
                <v:textbox>
                  <w:txbxContent>
                    <w:p w:rsidR="00B52882" w:rsidRPr="00470527" w:rsidRDefault="00B52882" w:rsidP="00B52882">
                      <w:pPr>
                        <w:jc w:val="center"/>
                      </w:pPr>
                      <w:r w:rsidRPr="00C34A68">
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  <w:p w:rsidR="00B52882" w:rsidRDefault="00B52882" w:rsidP="00B52882"/>
                  </w:txbxContent>
                </v:textbox>
              </v:rect>
            </w:pict>
          </mc:Fallback>
        </mc:AlternateContent>
      </w: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A5F9A" wp14:editId="5D124AB8">
                <wp:simplePos x="0" y="0"/>
                <wp:positionH relativeFrom="column">
                  <wp:posOffset>4027170</wp:posOffset>
                </wp:positionH>
                <wp:positionV relativeFrom="paragraph">
                  <wp:posOffset>59055</wp:posOffset>
                </wp:positionV>
                <wp:extent cx="1687830" cy="1344930"/>
                <wp:effectExtent l="0" t="0" r="2667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C34A68" w:rsidRDefault="00B52882" w:rsidP="00B52882">
                            <w:pPr>
                              <w:jc w:val="center"/>
                            </w:pPr>
                            <w:r w:rsidRPr="00C34A68">
                              <w:t>Направление запросов</w:t>
                            </w:r>
                          </w:p>
                          <w:p w:rsidR="00B52882" w:rsidRPr="00C34A68" w:rsidRDefault="00B52882" w:rsidP="00B52882">
                            <w:pPr>
                              <w:jc w:val="center"/>
                            </w:pPr>
                            <w:r w:rsidRPr="00C34A68">
                              <w:t>в органы (организации), участвующие в предоставлении муниципальной услуги</w:t>
                            </w:r>
                          </w:p>
                          <w:p w:rsidR="00B52882" w:rsidRPr="00FC7058" w:rsidRDefault="00B52882" w:rsidP="00B52882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(7 дней)</w:t>
                            </w:r>
                          </w:p>
                          <w:p w:rsidR="00B52882" w:rsidRDefault="00B52882" w:rsidP="00B528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17.1pt;margin-top:4.65pt;width:132.9pt;height:10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">
                <v:textbox>
                  <w:txbxContent>
                    <w:p w:rsidR="00B52882" w:rsidRPr="00C34A68" w:rsidRDefault="00B52882" w:rsidP="00B52882">
                      <w:pPr>
                        <w:jc w:val="center"/>
                      </w:pPr>
                      <w:r w:rsidRPr="00C34A68">
                        <w:t>Направление запросов</w:t>
                      </w:r>
                    </w:p>
                    <w:p w:rsidR="00B52882" w:rsidRPr="00C34A68" w:rsidRDefault="00B52882" w:rsidP="00B52882">
                      <w:pPr>
                        <w:jc w:val="center"/>
                      </w:pPr>
                      <w:r w:rsidRPr="00C34A68">
                        <w:t>в органы (организации), участвующие в предоставлении муниципальной услуги</w:t>
                      </w:r>
                    </w:p>
                    <w:p w:rsidR="00B52882" w:rsidRPr="00FC7058" w:rsidRDefault="00B52882" w:rsidP="00B52882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(7 дней)</w:t>
                      </w:r>
                    </w:p>
                    <w:p w:rsidR="00B52882" w:rsidRDefault="00B52882" w:rsidP="00B52882"/>
                  </w:txbxContent>
                </v:textbox>
              </v:rect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C96264" wp14:editId="45D05F3C">
                <wp:simplePos x="0" y="0"/>
                <wp:positionH relativeFrom="column">
                  <wp:posOffset>3482340</wp:posOffset>
                </wp:positionH>
                <wp:positionV relativeFrom="paragraph">
                  <wp:posOffset>79375</wp:posOffset>
                </wp:positionV>
                <wp:extent cx="5429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pt,6.25pt" to="316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5E25085" wp14:editId="3637E259">
                <wp:simplePos x="0" y="0"/>
                <wp:positionH relativeFrom="column">
                  <wp:posOffset>2567940</wp:posOffset>
                </wp:positionH>
                <wp:positionV relativeFrom="paragraph">
                  <wp:posOffset>132715</wp:posOffset>
                </wp:positionV>
                <wp:extent cx="0" cy="366395"/>
                <wp:effectExtent l="76200" t="0" r="76200" b="527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2pt,10.45pt" to="202.2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52882" w:rsidRPr="00B52882" w:rsidRDefault="00B52882" w:rsidP="00B52882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8F3369E" wp14:editId="45830D69">
                <wp:simplePos x="0" y="0"/>
                <wp:positionH relativeFrom="column">
                  <wp:posOffset>4876799</wp:posOffset>
                </wp:positionH>
                <wp:positionV relativeFrom="paragraph">
                  <wp:posOffset>177800</wp:posOffset>
                </wp:positionV>
                <wp:extent cx="0" cy="322580"/>
                <wp:effectExtent l="76200" t="0" r="76200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pt,14pt" to="38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31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B52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да</w: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64FF5" wp14:editId="3A56498A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3522345" cy="1453515"/>
                <wp:effectExtent l="0" t="0" r="2095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C34A68" w:rsidRDefault="00B52882" w:rsidP="00B52882">
                            <w:pPr>
                              <w:jc w:val="center"/>
                            </w:pPr>
                            <w:r w:rsidRPr="00C34A68">
                              <w:t>Рассмотрение документов,</w:t>
                            </w:r>
                            <w:r>
                              <w:t xml:space="preserve"> </w:t>
                            </w:r>
                            <w:r w:rsidRPr="00C34A68">
                              <w:t xml:space="preserve">в том числе полученных по запросам; подготовка проекта градостроительного плана земельного участка </w:t>
                            </w:r>
                            <w:r w:rsidRPr="00C34A68">
                              <w:rPr>
                                <w:b/>
                                <w:bCs/>
                              </w:rPr>
                              <w:t>(5 рабочих дней)</w:t>
                            </w:r>
                            <w:r w:rsidRPr="00C34A68">
                              <w:rPr>
                                <w:bCs/>
                              </w:rPr>
                              <w:t>;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C34A68">
                              <w:t xml:space="preserve">подготовка письма об отказе в выдаче градостроительного плана земельного участка </w:t>
                            </w:r>
                          </w:p>
                          <w:p w:rsidR="00B52882" w:rsidRPr="00D60502" w:rsidRDefault="00B52882" w:rsidP="00B52882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.75pt;margin-top:7.15pt;width:277.35pt;height:1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">
                <v:textbox>
                  <w:txbxContent>
                    <w:p w:rsidR="00B52882" w:rsidRPr="00C34A68" w:rsidRDefault="00B52882" w:rsidP="00B52882">
                      <w:pPr>
                        <w:jc w:val="center"/>
                      </w:pPr>
                      <w:r w:rsidRPr="00C34A68">
                        <w:t>Рассмотрение документов,</w:t>
                      </w:r>
                      <w:r>
                        <w:t xml:space="preserve"> </w:t>
                      </w:r>
                      <w:r w:rsidRPr="00C34A68">
                        <w:t xml:space="preserve">в том числе полученных по запросам; подготовка проекта градостроительного плана земельного участка </w:t>
                      </w:r>
                      <w:r w:rsidRPr="00C34A68">
                        <w:rPr>
                          <w:b/>
                          <w:bCs/>
                        </w:rPr>
                        <w:t>(5 рабочих дней)</w:t>
                      </w:r>
                      <w:r w:rsidRPr="00C34A68">
                        <w:rPr>
                          <w:bCs/>
                        </w:rPr>
                        <w:t>;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C34A68">
                        <w:t xml:space="preserve">подготовка письма об отказе в выдаче градостроительного плана земельного участка </w:t>
                      </w:r>
                    </w:p>
                    <w:p w:rsidR="00B52882" w:rsidRPr="00D60502" w:rsidRDefault="00B52882" w:rsidP="00B52882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FFD50" wp14:editId="66B5B928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752600" cy="10287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Default="00B52882" w:rsidP="00B52882">
                            <w:pPr>
                              <w:jc w:val="center"/>
                            </w:pPr>
                          </w:p>
                          <w:p w:rsidR="00B52882" w:rsidRDefault="00B52882" w:rsidP="00B52882">
                            <w:pPr>
                              <w:jc w:val="center"/>
                            </w:pPr>
                            <w:r w:rsidRPr="00C34A68">
                              <w:t>Получение документов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2pt;margin-top:7.2pt;width:138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">
                <v:textbox>
                  <w:txbxContent>
                    <w:p w:rsidR="00B52882" w:rsidRDefault="00B52882" w:rsidP="00B52882">
                      <w:pPr>
                        <w:jc w:val="center"/>
                      </w:pPr>
                    </w:p>
                    <w:p w:rsidR="00B52882" w:rsidRDefault="00B52882" w:rsidP="00B52882">
                      <w:pPr>
                        <w:jc w:val="center"/>
                      </w:pPr>
                      <w:r w:rsidRPr="00C34A68">
                        <w:t>Получение документов по запросам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48D1E3A" wp14:editId="14CD8A17">
                <wp:simplePos x="0" y="0"/>
                <wp:positionH relativeFrom="column">
                  <wp:posOffset>3531870</wp:posOffset>
                </wp:positionH>
                <wp:positionV relativeFrom="paragraph">
                  <wp:posOffset>173989</wp:posOffset>
                </wp:positionV>
                <wp:extent cx="430530" cy="0"/>
                <wp:effectExtent l="38100" t="76200" r="0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1pt,13.7pt" to="31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740DD" wp14:editId="5EC03414">
                <wp:simplePos x="0" y="0"/>
                <wp:positionH relativeFrom="column">
                  <wp:posOffset>2644140</wp:posOffset>
                </wp:positionH>
                <wp:positionV relativeFrom="paragraph">
                  <wp:posOffset>117475</wp:posOffset>
                </wp:positionV>
                <wp:extent cx="0" cy="306705"/>
                <wp:effectExtent l="76200" t="0" r="57150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9.25pt" to="208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B52882" w:rsidRPr="00B52882" w:rsidRDefault="00B52882" w:rsidP="00B52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8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ABC49" wp14:editId="6135E7E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038600" cy="13716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82" w:rsidRPr="00C34A68" w:rsidRDefault="00B52882" w:rsidP="00B52882">
                            <w:pPr>
                              <w:jc w:val="center"/>
                            </w:pPr>
                            <w:r w:rsidRPr="00C34A68">
      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      </w:r>
                          </w:p>
                          <w:p w:rsidR="00B52882" w:rsidRPr="00D60502" w:rsidRDefault="00B52882" w:rsidP="00B52882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(1 рабочий день)</w:t>
                            </w:r>
                          </w:p>
                          <w:p w:rsidR="00B52882" w:rsidRDefault="00B52882" w:rsidP="00B528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0;margin-top:1.2pt;width:31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">
                <v:textbox>
                  <w:txbxContent>
                    <w:p w:rsidR="00B52882" w:rsidRPr="00C34A68" w:rsidRDefault="00B52882" w:rsidP="00B52882">
                      <w:pPr>
                        <w:jc w:val="center"/>
                      </w:pPr>
                      <w:r w:rsidRPr="00C34A68">
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</w:r>
                    </w:p>
                    <w:p w:rsidR="00B52882" w:rsidRPr="00D60502" w:rsidRDefault="00B52882" w:rsidP="00B52882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(1 рабочий день)</w:t>
                      </w:r>
                    </w:p>
                    <w:p w:rsidR="00B52882" w:rsidRDefault="00B52882" w:rsidP="00B52882"/>
                  </w:txbxContent>
                </v:textbox>
              </v:rect>
            </w:pict>
          </mc:Fallback>
        </mc:AlternateContent>
      </w:r>
    </w:p>
    <w:sectPr w:rsidR="00B52882" w:rsidRPr="00B52882" w:rsidSect="00B52882">
      <w:headerReference w:type="default" r:id="rId10"/>
      <w:pgSz w:w="11906" w:h="16838"/>
      <w:pgMar w:top="82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68" w:rsidRDefault="00F05B68" w:rsidP="00156F66">
      <w:pPr>
        <w:spacing w:after="0" w:line="240" w:lineRule="auto"/>
      </w:pPr>
      <w:r>
        <w:separator/>
      </w:r>
    </w:p>
  </w:endnote>
  <w:endnote w:type="continuationSeparator" w:id="0">
    <w:p w:rsidR="00F05B68" w:rsidRDefault="00F05B68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68" w:rsidRDefault="00F05B68" w:rsidP="00156F66">
      <w:pPr>
        <w:spacing w:after="0" w:line="240" w:lineRule="auto"/>
      </w:pPr>
      <w:r>
        <w:separator/>
      </w:r>
    </w:p>
  </w:footnote>
  <w:footnote w:type="continuationSeparator" w:id="0">
    <w:p w:rsidR="00F05B68" w:rsidRDefault="00F05B68" w:rsidP="00156F66">
      <w:pPr>
        <w:spacing w:after="0" w:line="240" w:lineRule="auto"/>
      </w:pPr>
      <w:r>
        <w:continuationSeparator/>
      </w:r>
    </w:p>
  </w:footnote>
  <w:footnote w:id="1">
    <w:p w:rsidR="00B52882" w:rsidRDefault="00B52882" w:rsidP="00B52882">
      <w:r>
        <w:rPr>
          <w:rStyle w:val="ad"/>
        </w:rPr>
        <w:footnoteRef/>
      </w:r>
      <w:r>
        <w:t xml:space="preserve"> </w:t>
      </w:r>
      <w:r w:rsidRPr="00584DDC">
        <w:rPr>
          <w:sz w:val="18"/>
          <w:szCs w:val="18"/>
        </w:rPr>
        <w:t>Заявитель вправе указать цель использования земельного участка.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AD2">
          <w:rPr>
            <w:noProof/>
          </w:rPr>
          <w:t>4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0A575D"/>
    <w:rsid w:val="00123C7F"/>
    <w:rsid w:val="00156F66"/>
    <w:rsid w:val="001A6868"/>
    <w:rsid w:val="001B252E"/>
    <w:rsid w:val="00267651"/>
    <w:rsid w:val="002A6648"/>
    <w:rsid w:val="002D5E66"/>
    <w:rsid w:val="002D7E31"/>
    <w:rsid w:val="00326048"/>
    <w:rsid w:val="003261A2"/>
    <w:rsid w:val="003506B8"/>
    <w:rsid w:val="00371AD2"/>
    <w:rsid w:val="003A3796"/>
    <w:rsid w:val="00413396"/>
    <w:rsid w:val="00433010"/>
    <w:rsid w:val="004D52C1"/>
    <w:rsid w:val="005447A6"/>
    <w:rsid w:val="005F7717"/>
    <w:rsid w:val="00652214"/>
    <w:rsid w:val="0066449D"/>
    <w:rsid w:val="00680BFD"/>
    <w:rsid w:val="0073791B"/>
    <w:rsid w:val="007D10CD"/>
    <w:rsid w:val="007D3CEE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A46910"/>
    <w:rsid w:val="00A64887"/>
    <w:rsid w:val="00A66381"/>
    <w:rsid w:val="00B52882"/>
    <w:rsid w:val="00BA1812"/>
    <w:rsid w:val="00BC6FC0"/>
    <w:rsid w:val="00BE12EB"/>
    <w:rsid w:val="00BF0A8F"/>
    <w:rsid w:val="00C25244"/>
    <w:rsid w:val="00C32742"/>
    <w:rsid w:val="00C505E9"/>
    <w:rsid w:val="00D031C2"/>
    <w:rsid w:val="00D10EA7"/>
    <w:rsid w:val="00D57213"/>
    <w:rsid w:val="00D755E8"/>
    <w:rsid w:val="00DC1740"/>
    <w:rsid w:val="00DD3E54"/>
    <w:rsid w:val="00E01E27"/>
    <w:rsid w:val="00E43B4E"/>
    <w:rsid w:val="00EB1B9F"/>
    <w:rsid w:val="00F05B68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A8FB-C059-4395-9592-959F033B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39</cp:revision>
  <dcterms:created xsi:type="dcterms:W3CDTF">2016-02-05T10:57:00Z</dcterms:created>
  <dcterms:modified xsi:type="dcterms:W3CDTF">2020-09-29T12:23:00Z</dcterms:modified>
</cp:coreProperties>
</file>