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4B" w:rsidRDefault="00AE424B" w:rsidP="006374D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387985</wp:posOffset>
            </wp:positionV>
            <wp:extent cx="3333750" cy="1343025"/>
            <wp:effectExtent l="19050" t="0" r="0" b="0"/>
            <wp:wrapSquare wrapText="bothSides"/>
            <wp:docPr id="3" name="Рисунок 2" descr="C:\Users\rdm\Downloads\ниже ито2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9" descr="C:\Users\rdm\Downloads\ниже ито2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10066" r="-3149" b="7165"/>
                    <a:stretch/>
                  </pic:blipFill>
                  <pic:spPr bwMode="auto">
                    <a:xfrm>
                      <a:off x="0" y="0"/>
                      <a:ext cx="3333750" cy="13430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92710</wp:posOffset>
            </wp:positionV>
            <wp:extent cx="2895600" cy="1847850"/>
            <wp:effectExtent l="19050" t="0" r="0" b="0"/>
            <wp:wrapSquare wrapText="bothSides"/>
            <wp:docPr id="1" name="Рисунок 1" descr="\\server1\home$\rdm\Рабочий стол\Инфографика\генплан территор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" descr="\\server1\home$\rdm\Рабочий стол\Инфографика\генплан территор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4292" t="2696" r="5639" b="18401"/>
                    <a:stretch/>
                  </pic:blipFill>
                  <pic:spPr bwMode="auto">
                    <a:xfrm>
                      <a:off x="0" y="0"/>
                      <a:ext cx="2895600" cy="1847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1339F" w:rsidRDefault="0011339F" w:rsidP="006374D8">
      <w:pPr>
        <w:jc w:val="center"/>
      </w:pPr>
    </w:p>
    <w:tbl>
      <w:tblPr>
        <w:tblStyle w:val="a5"/>
        <w:tblW w:w="10632" w:type="dxa"/>
        <w:tblInd w:w="-743" w:type="dxa"/>
        <w:tblLook w:val="04A0"/>
      </w:tblPr>
      <w:tblGrid>
        <w:gridCol w:w="4820"/>
        <w:gridCol w:w="5812"/>
      </w:tblGrid>
      <w:tr w:rsidR="0011339F" w:rsidRPr="000058ED" w:rsidTr="00C929EE">
        <w:trPr>
          <w:trHeight w:val="485"/>
        </w:trPr>
        <w:tc>
          <w:tcPr>
            <w:tcW w:w="4820" w:type="dxa"/>
            <w:vAlign w:val="center"/>
          </w:tcPr>
          <w:p w:rsidR="0011339F" w:rsidRPr="00F34BEE" w:rsidRDefault="000058ED" w:rsidP="00B1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812" w:type="dxa"/>
            <w:vAlign w:val="center"/>
          </w:tcPr>
          <w:p w:rsidR="0011339F" w:rsidRPr="00F34BEE" w:rsidRDefault="000B2B13" w:rsidP="00AE4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EE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r w:rsidR="00AE424B" w:rsidRPr="00F34BEE">
              <w:rPr>
                <w:rFonts w:ascii="Times New Roman" w:hAnsi="Times New Roman" w:cs="Times New Roman"/>
                <w:b/>
                <w:sz w:val="24"/>
                <w:szCs w:val="24"/>
              </w:rPr>
              <w:t>Орион</w:t>
            </w:r>
            <w:r w:rsidRPr="00F34BE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6374D8" w:rsidRPr="00F34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339F" w:rsidRPr="000058ED" w:rsidTr="00C929EE">
        <w:tc>
          <w:tcPr>
            <w:tcW w:w="4820" w:type="dxa"/>
          </w:tcPr>
          <w:p w:rsidR="0011339F" w:rsidRPr="000058ED" w:rsidRDefault="0000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58ED">
              <w:rPr>
                <w:rFonts w:ascii="Times New Roman" w:hAnsi="Times New Roman" w:cs="Times New Roman"/>
                <w:sz w:val="24"/>
                <w:szCs w:val="24"/>
              </w:rPr>
              <w:t>аименование проекта</w:t>
            </w:r>
            <w:r w:rsidR="007D401A">
              <w:rPr>
                <w:rFonts w:ascii="Times New Roman" w:hAnsi="Times New Roman" w:cs="Times New Roman"/>
                <w:sz w:val="24"/>
                <w:szCs w:val="24"/>
              </w:rPr>
              <w:t>, адрес.</w:t>
            </w:r>
          </w:p>
        </w:tc>
        <w:tc>
          <w:tcPr>
            <w:tcW w:w="5812" w:type="dxa"/>
          </w:tcPr>
          <w:p w:rsidR="0011339F" w:rsidRPr="000058ED" w:rsidRDefault="006E1091" w:rsidP="00AD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4B">
              <w:rPr>
                <w:rFonts w:ascii="Times New Roman" w:hAnsi="Times New Roman" w:cs="Times New Roman"/>
                <w:sz w:val="24"/>
                <w:szCs w:val="24"/>
              </w:rPr>
              <w:t>"Многоквартирная жилая застройка на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24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AE42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E424B">
              <w:rPr>
                <w:rFonts w:ascii="Times New Roman" w:hAnsi="Times New Roman" w:cs="Times New Roman"/>
                <w:sz w:val="24"/>
                <w:szCs w:val="24"/>
              </w:rPr>
              <w:t xml:space="preserve"> 64-ойАрмии,139 в Кировском районе г. Волгограда"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очередь.</w:t>
            </w:r>
          </w:p>
        </w:tc>
      </w:tr>
      <w:tr w:rsidR="0011339F" w:rsidRPr="000058ED" w:rsidTr="00C929EE">
        <w:tc>
          <w:tcPr>
            <w:tcW w:w="4820" w:type="dxa"/>
          </w:tcPr>
          <w:p w:rsidR="003F653A" w:rsidRDefault="0000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ED">
              <w:rPr>
                <w:rFonts w:ascii="Times New Roman" w:hAnsi="Times New Roman" w:cs="Times New Roman"/>
                <w:sz w:val="24"/>
                <w:szCs w:val="24"/>
              </w:rPr>
              <w:t>Кадастровый ном</w:t>
            </w:r>
            <w:r w:rsidR="0043760A">
              <w:rPr>
                <w:rFonts w:ascii="Times New Roman" w:hAnsi="Times New Roman" w:cs="Times New Roman"/>
                <w:sz w:val="24"/>
                <w:szCs w:val="24"/>
              </w:rPr>
              <w:t>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339F" w:rsidRPr="000058ED" w:rsidRDefault="0000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007D2D" w:rsidRDefault="00007D2D" w:rsidP="003F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4B">
              <w:rPr>
                <w:rFonts w:ascii="Times New Roman" w:hAnsi="Times New Roman" w:cs="Times New Roman"/>
                <w:sz w:val="24"/>
                <w:szCs w:val="24"/>
              </w:rPr>
              <w:t>34:34:070001:17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8ED" w:rsidRPr="000058ED" w:rsidRDefault="00AE424B" w:rsidP="0000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58ED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4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D2D">
              <w:rPr>
                <w:rFonts w:ascii="Times New Roman" w:hAnsi="Times New Roman" w:cs="Times New Roman"/>
                <w:sz w:val="24"/>
                <w:szCs w:val="24"/>
              </w:rPr>
              <w:t xml:space="preserve">3,1 </w:t>
            </w:r>
            <w:r w:rsidR="00AD4947" w:rsidRPr="00AD494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11339F" w:rsidRPr="000058ED" w:rsidTr="00C929EE">
        <w:tc>
          <w:tcPr>
            <w:tcW w:w="4820" w:type="dxa"/>
          </w:tcPr>
          <w:p w:rsidR="0011339F" w:rsidRPr="000058ED" w:rsidRDefault="00CB1939" w:rsidP="009D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3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жилья, строящегося по п</w:t>
            </w:r>
            <w:r w:rsidRPr="00CB1939">
              <w:rPr>
                <w:rFonts w:ascii="Times New Roman" w:hAnsi="Times New Roman" w:cs="Times New Roman"/>
                <w:sz w:val="24"/>
                <w:szCs w:val="24"/>
              </w:rPr>
              <w:t>роекту (кв. м.)</w:t>
            </w:r>
          </w:p>
        </w:tc>
        <w:tc>
          <w:tcPr>
            <w:tcW w:w="5812" w:type="dxa"/>
          </w:tcPr>
          <w:p w:rsidR="0011339F" w:rsidRPr="000058ED" w:rsidRDefault="009B1CEE" w:rsidP="00CB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</w:tr>
      <w:tr w:rsidR="00CB1939" w:rsidRPr="000058ED" w:rsidTr="00C929EE">
        <w:tc>
          <w:tcPr>
            <w:tcW w:w="4820" w:type="dxa"/>
          </w:tcPr>
          <w:p w:rsidR="00CB1939" w:rsidRPr="00CB1939" w:rsidRDefault="00CB1939" w:rsidP="00B14E2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="003F653A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 w:rsidRPr="00CB1939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5812" w:type="dxa"/>
          </w:tcPr>
          <w:p w:rsidR="00CB1939" w:rsidRPr="00CB1939" w:rsidRDefault="009B1CEE" w:rsidP="00CB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14027</w:t>
            </w:r>
          </w:p>
        </w:tc>
      </w:tr>
      <w:tr w:rsidR="0011339F" w:rsidRPr="000058ED" w:rsidTr="00C929EE">
        <w:tc>
          <w:tcPr>
            <w:tcW w:w="4820" w:type="dxa"/>
          </w:tcPr>
          <w:p w:rsidR="0011339F" w:rsidRPr="000058ED" w:rsidRDefault="00CB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39">
              <w:rPr>
                <w:rFonts w:ascii="Times New Roman" w:hAnsi="Times New Roman" w:cs="Times New Roman"/>
                <w:sz w:val="24"/>
                <w:szCs w:val="24"/>
              </w:rPr>
              <w:t>Общее количество жилых помещений (квартир), (шт.)</w:t>
            </w:r>
          </w:p>
        </w:tc>
        <w:tc>
          <w:tcPr>
            <w:tcW w:w="5812" w:type="dxa"/>
          </w:tcPr>
          <w:p w:rsidR="0011339F" w:rsidRPr="000058ED" w:rsidRDefault="008702E4" w:rsidP="00CB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11339F" w:rsidRPr="000058ED" w:rsidTr="00C929EE">
        <w:tc>
          <w:tcPr>
            <w:tcW w:w="4820" w:type="dxa"/>
          </w:tcPr>
          <w:p w:rsidR="0011339F" w:rsidRPr="000058ED" w:rsidRDefault="007D401A" w:rsidP="00B14E2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="003F653A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="00CB1939" w:rsidRPr="00CB1939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5812" w:type="dxa"/>
          </w:tcPr>
          <w:p w:rsidR="0011339F" w:rsidRPr="000058ED" w:rsidRDefault="008702E4" w:rsidP="0043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11339F" w:rsidRPr="000058ED" w:rsidTr="00C929EE">
        <w:tc>
          <w:tcPr>
            <w:tcW w:w="4820" w:type="dxa"/>
          </w:tcPr>
          <w:p w:rsidR="0011339F" w:rsidRPr="000058ED" w:rsidRDefault="00CB1939" w:rsidP="003F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39">
              <w:rPr>
                <w:rFonts w:ascii="Times New Roman" w:hAnsi="Times New Roman" w:cs="Times New Roman"/>
                <w:sz w:val="24"/>
                <w:szCs w:val="24"/>
              </w:rPr>
              <w:t>Рыночная 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жилья в месте реализации п</w:t>
            </w:r>
            <w:r w:rsidRPr="00CB1939">
              <w:rPr>
                <w:rFonts w:ascii="Times New Roman" w:hAnsi="Times New Roman" w:cs="Times New Roman"/>
                <w:sz w:val="24"/>
                <w:szCs w:val="24"/>
              </w:rPr>
              <w:t>роекта (руб./ 1 кв. метр)</w:t>
            </w:r>
            <w:r w:rsidR="003F653A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представленной оценке)</w:t>
            </w:r>
          </w:p>
        </w:tc>
        <w:tc>
          <w:tcPr>
            <w:tcW w:w="5812" w:type="dxa"/>
          </w:tcPr>
          <w:p w:rsidR="0011339F" w:rsidRPr="000058ED" w:rsidRDefault="009F2DE6" w:rsidP="00CB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45500</w:t>
            </w:r>
          </w:p>
        </w:tc>
      </w:tr>
      <w:tr w:rsidR="00CB1939" w:rsidRPr="000058ED" w:rsidTr="00C929EE">
        <w:tc>
          <w:tcPr>
            <w:tcW w:w="4820" w:type="dxa"/>
          </w:tcPr>
          <w:p w:rsidR="00CB1939" w:rsidRPr="00CB1939" w:rsidRDefault="00CB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39">
              <w:rPr>
                <w:rFonts w:ascii="Times New Roman" w:hAnsi="Times New Roman" w:cs="Times New Roman"/>
                <w:sz w:val="24"/>
                <w:szCs w:val="24"/>
              </w:rPr>
              <w:t>Стоимость жилья экономического кла</w:t>
            </w:r>
            <w:r w:rsidR="00BF72AD">
              <w:rPr>
                <w:rFonts w:ascii="Times New Roman" w:hAnsi="Times New Roman" w:cs="Times New Roman"/>
                <w:sz w:val="24"/>
                <w:szCs w:val="24"/>
              </w:rPr>
              <w:t>сса по п</w:t>
            </w:r>
            <w:r w:rsidRPr="00CB1939">
              <w:rPr>
                <w:rFonts w:ascii="Times New Roman" w:hAnsi="Times New Roman" w:cs="Times New Roman"/>
                <w:sz w:val="24"/>
                <w:szCs w:val="24"/>
              </w:rPr>
              <w:t>роекту (руб./ 1 кв. метр)</w:t>
            </w:r>
          </w:p>
        </w:tc>
        <w:tc>
          <w:tcPr>
            <w:tcW w:w="5812" w:type="dxa"/>
          </w:tcPr>
          <w:p w:rsidR="00CB1939" w:rsidRPr="00CB1939" w:rsidRDefault="00BF72AD" w:rsidP="00CB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BF72AD" w:rsidRPr="000058ED" w:rsidTr="00C929EE">
        <w:tc>
          <w:tcPr>
            <w:tcW w:w="4820" w:type="dxa"/>
          </w:tcPr>
          <w:p w:rsidR="00BF72AD" w:rsidRPr="00BF72AD" w:rsidRDefault="00BF72AD" w:rsidP="00BF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AD">
              <w:rPr>
                <w:rFonts w:ascii="Times New Roman" w:hAnsi="Times New Roman" w:cs="Times New Roman"/>
                <w:sz w:val="24"/>
                <w:szCs w:val="24"/>
              </w:rPr>
              <w:t>Стадия реализации проекта строительства (краткое описание)</w:t>
            </w:r>
          </w:p>
          <w:p w:rsidR="00BF72AD" w:rsidRPr="00CB1939" w:rsidRDefault="00BF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72AD" w:rsidRPr="00BF72AD" w:rsidRDefault="00A37E1E" w:rsidP="00A37E1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началу возведения жилых домов</w:t>
            </w:r>
            <w:r w:rsidR="008B5A79" w:rsidRPr="008B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8EB" w:rsidRPr="000058ED" w:rsidTr="00C929EE">
        <w:tc>
          <w:tcPr>
            <w:tcW w:w="4820" w:type="dxa"/>
          </w:tcPr>
          <w:p w:rsidR="002A58EB" w:rsidRPr="00BF72AD" w:rsidRDefault="00EE4E4F" w:rsidP="003F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сроки </w:t>
            </w:r>
            <w:r w:rsidR="003F653A">
              <w:rPr>
                <w:rFonts w:ascii="Times New Roman" w:hAnsi="Times New Roman" w:cs="Times New Roman"/>
                <w:sz w:val="24"/>
                <w:szCs w:val="24"/>
              </w:rPr>
              <w:t>ввода жилья в рамках Программы</w:t>
            </w:r>
          </w:p>
        </w:tc>
        <w:tc>
          <w:tcPr>
            <w:tcW w:w="5812" w:type="dxa"/>
          </w:tcPr>
          <w:p w:rsidR="002A58EB" w:rsidRPr="00BF72AD" w:rsidRDefault="002A58EB" w:rsidP="003F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4F" w:rsidRPr="000058ED" w:rsidTr="00C929EE">
        <w:tc>
          <w:tcPr>
            <w:tcW w:w="4820" w:type="dxa"/>
            <w:vAlign w:val="center"/>
          </w:tcPr>
          <w:p w:rsidR="00EE4E4F" w:rsidRPr="00EE4E4F" w:rsidRDefault="00EE4E4F" w:rsidP="003F653A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E4E4F">
              <w:rPr>
                <w:rFonts w:ascii="Times New Roman" w:hAnsi="Times New Roman" w:cs="Times New Roman"/>
                <w:sz w:val="24"/>
                <w:szCs w:val="24"/>
              </w:rPr>
              <w:t>в т.ч. в 2017 году</w:t>
            </w:r>
            <w:r w:rsidR="003F653A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5812" w:type="dxa"/>
            <w:vAlign w:val="center"/>
          </w:tcPr>
          <w:p w:rsidR="00EE4E4F" w:rsidRPr="009D2E88" w:rsidRDefault="008B5A79" w:rsidP="009D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5F7">
              <w:rPr>
                <w:rFonts w:ascii="Times New Roman" w:hAnsi="Times New Roman" w:cs="Times New Roman"/>
                <w:sz w:val="24"/>
                <w:szCs w:val="24"/>
              </w:rPr>
              <w:t>4027</w:t>
            </w:r>
          </w:p>
        </w:tc>
      </w:tr>
      <w:tr w:rsidR="00645D37" w:rsidRPr="000058ED" w:rsidTr="00645D37">
        <w:tc>
          <w:tcPr>
            <w:tcW w:w="4820" w:type="dxa"/>
            <w:vAlign w:val="center"/>
          </w:tcPr>
          <w:p w:rsidR="00645D37" w:rsidRDefault="00645D37" w:rsidP="00645D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продаж квартир</w:t>
            </w:r>
          </w:p>
          <w:p w:rsidR="00645D37" w:rsidRPr="00EE4E4F" w:rsidRDefault="00645D37" w:rsidP="00645D3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5D37" w:rsidRPr="0043760A" w:rsidRDefault="00645D37" w:rsidP="0064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25.05.2015</w:t>
            </w:r>
          </w:p>
        </w:tc>
      </w:tr>
      <w:tr w:rsidR="009D2E88" w:rsidRPr="000058ED" w:rsidTr="00C929EE">
        <w:trPr>
          <w:trHeight w:val="70"/>
        </w:trPr>
        <w:tc>
          <w:tcPr>
            <w:tcW w:w="4820" w:type="dxa"/>
            <w:vAlign w:val="center"/>
          </w:tcPr>
          <w:p w:rsidR="009D2E88" w:rsidRPr="009D2E88" w:rsidRDefault="009D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проекте</w:t>
            </w:r>
          </w:p>
        </w:tc>
        <w:tc>
          <w:tcPr>
            <w:tcW w:w="5812" w:type="dxa"/>
            <w:vAlign w:val="center"/>
          </w:tcPr>
          <w:p w:rsidR="00E00AB3" w:rsidRDefault="00E00AB3" w:rsidP="00E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B3">
              <w:rPr>
                <w:rFonts w:ascii="Times New Roman" w:hAnsi="Times New Roman" w:cs="Times New Roman"/>
                <w:sz w:val="24"/>
                <w:szCs w:val="24"/>
              </w:rPr>
              <w:t>Материалы несущих конструкций объекта недвижимости - монолитный железобетон</w:t>
            </w:r>
            <w:r w:rsidR="00846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E50" w:rsidRPr="004478F4" w:rsidRDefault="00846E50" w:rsidP="00846E50">
            <w:pPr>
              <w:pStyle w:val="rvps2"/>
              <w:jc w:val="both"/>
              <w:rPr>
                <w:rFonts w:eastAsia="Times New Roman" w:cs="Arial"/>
              </w:rPr>
            </w:pPr>
            <w:r w:rsidRPr="004478F4">
              <w:rPr>
                <w:rFonts w:eastAsia="Times New Roman" w:cs="Arial"/>
              </w:rPr>
              <w:t>Фасады:</w:t>
            </w:r>
          </w:p>
          <w:p w:rsidR="00846E50" w:rsidRPr="004478F4" w:rsidRDefault="00846E50" w:rsidP="00846E50">
            <w:pPr>
              <w:pStyle w:val="rvps2"/>
              <w:jc w:val="both"/>
              <w:rPr>
                <w:rFonts w:eastAsia="Times New Roman" w:cs="Arial"/>
              </w:rPr>
            </w:pPr>
            <w:r w:rsidRPr="004478F4">
              <w:rPr>
                <w:rFonts w:eastAsia="Times New Roman" w:cs="Arial"/>
              </w:rPr>
              <w:t xml:space="preserve">1 этаж – блоки из ячеистого бетона, утеплитель, </w:t>
            </w:r>
            <w:r>
              <w:rPr>
                <w:rFonts w:eastAsia="Times New Roman" w:cs="Arial"/>
              </w:rPr>
              <w:t>облицовочный камень</w:t>
            </w:r>
            <w:r w:rsidRPr="004478F4">
              <w:rPr>
                <w:rFonts w:eastAsia="Times New Roman" w:cs="Arial"/>
              </w:rPr>
              <w:t>.</w:t>
            </w:r>
          </w:p>
          <w:p w:rsidR="009D2E88" w:rsidRPr="00846E50" w:rsidRDefault="00846E50" w:rsidP="00846E50">
            <w:pPr>
              <w:pStyle w:val="rvps2"/>
              <w:jc w:val="both"/>
              <w:rPr>
                <w:rFonts w:eastAsia="Times New Roman" w:cs="Arial"/>
              </w:rPr>
            </w:pPr>
            <w:proofErr w:type="gramStart"/>
            <w:r w:rsidRPr="004478F4">
              <w:rPr>
                <w:rFonts w:eastAsia="Times New Roman" w:cs="Arial"/>
              </w:rPr>
              <w:t>Наружные стены – блоки из ячеистого бетона, декоративно-защитная штукатурка по утеплителю (2-10) этажи)</w:t>
            </w:r>
            <w:r>
              <w:rPr>
                <w:rFonts w:eastAsia="Times New Roman" w:cs="Arial"/>
              </w:rPr>
              <w:t>.</w:t>
            </w:r>
            <w:proofErr w:type="gramEnd"/>
          </w:p>
        </w:tc>
      </w:tr>
      <w:tr w:rsidR="00E940C3" w:rsidRPr="000058ED" w:rsidTr="00566CA8">
        <w:trPr>
          <w:trHeight w:val="388"/>
        </w:trPr>
        <w:tc>
          <w:tcPr>
            <w:tcW w:w="4820" w:type="dxa"/>
            <w:vAlign w:val="center"/>
          </w:tcPr>
          <w:p w:rsidR="00E940C3" w:rsidRPr="00C929EE" w:rsidRDefault="003F653A" w:rsidP="003F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EE">
              <w:rPr>
                <w:rFonts w:ascii="Times New Roman" w:hAnsi="Times New Roman" w:cs="Times New Roman"/>
                <w:sz w:val="24"/>
                <w:szCs w:val="24"/>
              </w:rPr>
              <w:t>Внутренняя о</w:t>
            </w:r>
            <w:r w:rsidR="00E940C3" w:rsidRPr="00C929EE">
              <w:rPr>
                <w:rFonts w:ascii="Times New Roman" w:hAnsi="Times New Roman" w:cs="Times New Roman"/>
                <w:sz w:val="24"/>
                <w:szCs w:val="24"/>
              </w:rPr>
              <w:t>тделка</w:t>
            </w:r>
          </w:p>
        </w:tc>
        <w:tc>
          <w:tcPr>
            <w:tcW w:w="5812" w:type="dxa"/>
            <w:vAlign w:val="center"/>
          </w:tcPr>
          <w:p w:rsidR="00C8474F" w:rsidRPr="00C929EE" w:rsidRDefault="00C929EE" w:rsidP="00C847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EE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  <w:tr w:rsidR="00C929EE" w:rsidRPr="000058ED" w:rsidTr="00566CA8">
        <w:trPr>
          <w:trHeight w:val="421"/>
        </w:trPr>
        <w:tc>
          <w:tcPr>
            <w:tcW w:w="4820" w:type="dxa"/>
            <w:vAlign w:val="center"/>
          </w:tcPr>
          <w:p w:rsidR="00C929EE" w:rsidRPr="00B96FF0" w:rsidRDefault="00C9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812" w:type="dxa"/>
            <w:vAlign w:val="center"/>
          </w:tcPr>
          <w:p w:rsidR="00C929EE" w:rsidRPr="00C929EE" w:rsidRDefault="00C929EE" w:rsidP="007812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EE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  <w:tr w:rsidR="00C929EE" w:rsidRPr="000058ED" w:rsidTr="00C929EE">
        <w:trPr>
          <w:trHeight w:val="689"/>
        </w:trPr>
        <w:tc>
          <w:tcPr>
            <w:tcW w:w="4820" w:type="dxa"/>
            <w:vAlign w:val="center"/>
          </w:tcPr>
          <w:p w:rsidR="00C929EE" w:rsidRDefault="00C9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выкупе сетей</w:t>
            </w:r>
          </w:p>
        </w:tc>
        <w:tc>
          <w:tcPr>
            <w:tcW w:w="5812" w:type="dxa"/>
            <w:vAlign w:val="center"/>
          </w:tcPr>
          <w:p w:rsidR="00C929EE" w:rsidRPr="00BC7705" w:rsidRDefault="00C929EE" w:rsidP="00846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предполагаемых к выкупу сетях отсутствует. Анкета и сметы не представлены.</w:t>
            </w:r>
          </w:p>
        </w:tc>
      </w:tr>
      <w:tr w:rsidR="00566CA8" w:rsidRPr="000058ED" w:rsidTr="00C929EE">
        <w:trPr>
          <w:trHeight w:val="689"/>
        </w:trPr>
        <w:tc>
          <w:tcPr>
            <w:tcW w:w="4820" w:type="dxa"/>
            <w:vAlign w:val="center"/>
          </w:tcPr>
          <w:p w:rsidR="00566CA8" w:rsidRDefault="00C7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6CA8">
              <w:rPr>
                <w:rFonts w:ascii="Times New Roman" w:hAnsi="Times New Roman" w:cs="Times New Roman"/>
                <w:sz w:val="24"/>
                <w:szCs w:val="24"/>
              </w:rPr>
              <w:t>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12" w:type="dxa"/>
            <w:vAlign w:val="center"/>
          </w:tcPr>
          <w:p w:rsidR="00566CA8" w:rsidRPr="00566CA8" w:rsidRDefault="00566CA8" w:rsidP="00566C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15 минутах езды от центра города;</w:t>
            </w:r>
          </w:p>
          <w:p w:rsidR="00566CA8" w:rsidRPr="00566CA8" w:rsidRDefault="00566CA8" w:rsidP="00566C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Вблизи  находятся крупные сетевые магазины; </w:t>
            </w:r>
          </w:p>
          <w:p w:rsidR="00566CA8" w:rsidRDefault="00566CA8" w:rsidP="00846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566CA8">
              <w:rPr>
                <w:rFonts w:ascii="Times New Roman" w:eastAsia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5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ючает спортплощадки, детский сад и парки. </w:t>
            </w:r>
          </w:p>
        </w:tc>
      </w:tr>
    </w:tbl>
    <w:p w:rsidR="007D401A" w:rsidRDefault="007D401A" w:rsidP="00B96F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sectPr w:rsidR="007D401A" w:rsidSect="006374D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39F"/>
    <w:rsid w:val="000058ED"/>
    <w:rsid w:val="00007D2D"/>
    <w:rsid w:val="000B2B13"/>
    <w:rsid w:val="0011339F"/>
    <w:rsid w:val="00180EA2"/>
    <w:rsid w:val="001934EB"/>
    <w:rsid w:val="00210265"/>
    <w:rsid w:val="002A58EB"/>
    <w:rsid w:val="00374B95"/>
    <w:rsid w:val="003F653A"/>
    <w:rsid w:val="004314B2"/>
    <w:rsid w:val="0043760A"/>
    <w:rsid w:val="00566CA8"/>
    <w:rsid w:val="005B0EED"/>
    <w:rsid w:val="006374D8"/>
    <w:rsid w:val="00645D37"/>
    <w:rsid w:val="006E1091"/>
    <w:rsid w:val="006F655E"/>
    <w:rsid w:val="007221AC"/>
    <w:rsid w:val="00725AD4"/>
    <w:rsid w:val="007B2DF7"/>
    <w:rsid w:val="007D401A"/>
    <w:rsid w:val="00833C49"/>
    <w:rsid w:val="00844A13"/>
    <w:rsid w:val="00846E50"/>
    <w:rsid w:val="00855DCA"/>
    <w:rsid w:val="008702E4"/>
    <w:rsid w:val="008B5A79"/>
    <w:rsid w:val="009B1CEE"/>
    <w:rsid w:val="009D2E88"/>
    <w:rsid w:val="009F2DE6"/>
    <w:rsid w:val="00A37E1E"/>
    <w:rsid w:val="00AA5159"/>
    <w:rsid w:val="00AA5B29"/>
    <w:rsid w:val="00AD4947"/>
    <w:rsid w:val="00AE424B"/>
    <w:rsid w:val="00B03160"/>
    <w:rsid w:val="00B14E26"/>
    <w:rsid w:val="00B60A2F"/>
    <w:rsid w:val="00B70027"/>
    <w:rsid w:val="00B96FF0"/>
    <w:rsid w:val="00BC7705"/>
    <w:rsid w:val="00BF72AD"/>
    <w:rsid w:val="00C753F8"/>
    <w:rsid w:val="00C8474F"/>
    <w:rsid w:val="00C929EE"/>
    <w:rsid w:val="00CB1939"/>
    <w:rsid w:val="00D02D2A"/>
    <w:rsid w:val="00D32A2A"/>
    <w:rsid w:val="00D759E0"/>
    <w:rsid w:val="00D765F7"/>
    <w:rsid w:val="00D92027"/>
    <w:rsid w:val="00E00AB3"/>
    <w:rsid w:val="00E02AA1"/>
    <w:rsid w:val="00E71AD6"/>
    <w:rsid w:val="00E940C3"/>
    <w:rsid w:val="00ED6E20"/>
    <w:rsid w:val="00EE4E4F"/>
    <w:rsid w:val="00F34BEE"/>
    <w:rsid w:val="00FD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rsid w:val="00846E5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Тимохина</dc:creator>
  <cp:keywords/>
  <dc:description/>
  <cp:lastModifiedBy>I_Milovanov</cp:lastModifiedBy>
  <cp:revision>3</cp:revision>
  <cp:lastPrinted>2015-06-05T09:42:00Z</cp:lastPrinted>
  <dcterms:created xsi:type="dcterms:W3CDTF">2015-06-05T08:58:00Z</dcterms:created>
  <dcterms:modified xsi:type="dcterms:W3CDTF">2015-06-05T09:43:00Z</dcterms:modified>
</cp:coreProperties>
</file>