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4" w:rsidRPr="00CB74F4" w:rsidRDefault="00A44173" w:rsidP="00CB7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4F4">
        <w:rPr>
          <w:rFonts w:ascii="Times New Roman" w:hAnsi="Times New Roman" w:cs="Times New Roman"/>
          <w:sz w:val="28"/>
          <w:szCs w:val="28"/>
        </w:rPr>
        <w:t>Обоснование реализации решений, предлагаемых</w:t>
      </w:r>
      <w:r w:rsidR="00925C1B" w:rsidRPr="00CB74F4">
        <w:rPr>
          <w:rFonts w:ascii="Times New Roman" w:hAnsi="Times New Roman" w:cs="Times New Roman"/>
          <w:sz w:val="28"/>
          <w:szCs w:val="28"/>
        </w:rPr>
        <w:t xml:space="preserve"> </w:t>
      </w:r>
      <w:r w:rsidRPr="00CB74F4">
        <w:rPr>
          <w:rFonts w:ascii="Times New Roman" w:hAnsi="Times New Roman" w:cs="Times New Roman"/>
          <w:sz w:val="28"/>
          <w:szCs w:val="28"/>
        </w:rPr>
        <w:t>проектом постановления администрации Суровикинского муниципального района Волгоградской области</w:t>
      </w:r>
      <w:proofErr w:type="gramStart"/>
      <w:r w:rsidRPr="00CB74F4">
        <w:rPr>
          <w:rFonts w:ascii="Times New Roman" w:hAnsi="Times New Roman" w:cs="Times New Roman"/>
          <w:sz w:val="28"/>
          <w:szCs w:val="28"/>
        </w:rPr>
        <w:t xml:space="preserve"> </w:t>
      </w:r>
      <w:r w:rsidR="00CB74F4" w:rsidRPr="00CB74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B74F4" w:rsidRPr="00CB74F4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</w:t>
      </w:r>
      <w:r w:rsidR="00CB74F4" w:rsidRPr="00CB74F4">
        <w:rPr>
          <w:rFonts w:ascii="Times New Roman" w:hAnsi="Times New Roman" w:cs="Times New Roman"/>
          <w:sz w:val="28"/>
          <w:szCs w:val="28"/>
        </w:rPr>
        <w:t>и</w:t>
      </w:r>
      <w:r w:rsidR="00CB74F4" w:rsidRPr="00CB74F4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B74F4" w:rsidRPr="00CB74F4">
        <w:rPr>
          <w:rFonts w:ascii="Times New Roman" w:hAnsi="Times New Roman" w:cs="Times New Roman"/>
          <w:bCs w:val="0"/>
          <w:sz w:val="28"/>
          <w:szCs w:val="28"/>
        </w:rPr>
        <w:t>«</w:t>
      </w:r>
      <w:r w:rsidR="00CB74F4" w:rsidRPr="00CB74F4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нестационарного то</w:t>
      </w:r>
      <w:r w:rsidR="00CB74F4" w:rsidRPr="00CB74F4">
        <w:rPr>
          <w:rFonts w:ascii="Times New Roman" w:hAnsi="Times New Roman" w:cs="Times New Roman"/>
          <w:sz w:val="28"/>
          <w:szCs w:val="28"/>
        </w:rPr>
        <w:t>р</w:t>
      </w:r>
      <w:r w:rsidR="00CB74F4" w:rsidRPr="00CB74F4">
        <w:rPr>
          <w:rFonts w:ascii="Times New Roman" w:hAnsi="Times New Roman" w:cs="Times New Roman"/>
          <w:sz w:val="28"/>
          <w:szCs w:val="28"/>
        </w:rPr>
        <w:t>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</w:r>
      <w:r w:rsidR="00CB74F4" w:rsidRPr="00CB74F4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44173" w:rsidRPr="00925C1B" w:rsidRDefault="00A44173" w:rsidP="00925C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73" w:rsidRDefault="00A44173" w:rsidP="00A441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173" w:rsidRPr="00CB74F4" w:rsidRDefault="00A44173" w:rsidP="00A441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проект разработан в соответствии с </w:t>
      </w:r>
      <w:r w:rsidR="00CB74F4" w:rsidRPr="00CB74F4">
        <w:rPr>
          <w:rFonts w:ascii="Times New Roman" w:hAnsi="Times New Roman" w:cs="Times New Roman"/>
          <w:sz w:val="28"/>
          <w:szCs w:val="28"/>
        </w:rPr>
        <w:t>Федеральным законом от 27.07.2010 № 210 – ФЗ «Об организации предоставления государственных и муниципальных услуг»,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</w:t>
      </w:r>
      <w:r w:rsidR="00CB74F4" w:rsidRPr="00CB74F4">
        <w:rPr>
          <w:rFonts w:ascii="Times New Roman" w:hAnsi="Times New Roman" w:cs="Times New Roman"/>
          <w:sz w:val="28"/>
          <w:szCs w:val="28"/>
        </w:rPr>
        <w:t>у</w:t>
      </w:r>
      <w:r w:rsidR="00CB74F4" w:rsidRPr="00CB74F4">
        <w:rPr>
          <w:rFonts w:ascii="Times New Roman" w:hAnsi="Times New Roman" w:cs="Times New Roman"/>
          <w:sz w:val="28"/>
          <w:szCs w:val="28"/>
        </w:rPr>
        <w:t>ниципальных услуг и о внесении изменения в Правила разработки и утве</w:t>
      </w:r>
      <w:r w:rsidR="00CB74F4" w:rsidRPr="00CB74F4">
        <w:rPr>
          <w:rFonts w:ascii="Times New Roman" w:hAnsi="Times New Roman" w:cs="Times New Roman"/>
          <w:sz w:val="28"/>
          <w:szCs w:val="28"/>
        </w:rPr>
        <w:t>р</w:t>
      </w:r>
      <w:r w:rsidR="00CB74F4" w:rsidRPr="00CB74F4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государственных услуг», постановлением администрации Суровикинского муниципального</w:t>
      </w:r>
      <w:proofErr w:type="gramEnd"/>
      <w:r w:rsidR="00CB74F4" w:rsidRPr="00CB7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4F4" w:rsidRPr="00CB74F4">
        <w:rPr>
          <w:rFonts w:ascii="Times New Roman" w:hAnsi="Times New Roman" w:cs="Times New Roman"/>
          <w:sz w:val="28"/>
          <w:szCs w:val="28"/>
        </w:rPr>
        <w:t>района Волгоградской области от 24.07.2013 № 1212 «О разработке и у</w:t>
      </w:r>
      <w:r w:rsidR="00CB74F4" w:rsidRPr="00CB74F4">
        <w:rPr>
          <w:rFonts w:ascii="Times New Roman" w:hAnsi="Times New Roman" w:cs="Times New Roman"/>
          <w:sz w:val="28"/>
          <w:szCs w:val="28"/>
        </w:rPr>
        <w:t>т</w:t>
      </w:r>
      <w:r w:rsidR="00CB74F4" w:rsidRPr="00CB74F4">
        <w:rPr>
          <w:rFonts w:ascii="Times New Roman" w:hAnsi="Times New Roman" w:cs="Times New Roman"/>
          <w:sz w:val="28"/>
          <w:szCs w:val="28"/>
        </w:rPr>
        <w:t>верждении административных регламентов предоставления муниципальных услуг»</w:t>
      </w:r>
      <w:r w:rsidRPr="00925C1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B74F4" w:rsidRPr="00CB74F4">
        <w:rPr>
          <w:rFonts w:ascii="Times New Roman" w:hAnsi="Times New Roman" w:cs="Times New Roman"/>
          <w:sz w:val="28"/>
          <w:szCs w:val="28"/>
        </w:rPr>
        <w:t>установления порядка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</w:t>
      </w:r>
      <w:r w:rsidR="00CB74F4" w:rsidRPr="00CB7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4F4" w:rsidRPr="00CB74F4">
        <w:rPr>
          <w:rFonts w:ascii="Times New Roman" w:hAnsi="Times New Roman" w:cs="Times New Roman"/>
          <w:sz w:val="28"/>
          <w:szCs w:val="28"/>
        </w:rPr>
        <w:t>без проведения аукциона» и стандартов предоставления муниципальной услуги, в том числе определение сроков и последовательности административных</w:t>
      </w:r>
      <w:proofErr w:type="gramEnd"/>
      <w:r w:rsidR="00CB74F4" w:rsidRPr="00CB74F4">
        <w:rPr>
          <w:rFonts w:ascii="Times New Roman" w:hAnsi="Times New Roman" w:cs="Times New Roman"/>
          <w:sz w:val="28"/>
          <w:szCs w:val="28"/>
        </w:rPr>
        <w:t xml:space="preserve"> процедур при предоставлении муниципальной услуги администрацией Суровикинского муниципального района Волгоградской области</w:t>
      </w:r>
      <w:r w:rsidR="00430AE4" w:rsidRPr="00CB74F4">
        <w:rPr>
          <w:rFonts w:ascii="Times New Roman" w:hAnsi="Times New Roman" w:cs="Times New Roman"/>
          <w:sz w:val="28"/>
          <w:szCs w:val="28"/>
        </w:rPr>
        <w:t>.</w:t>
      </w:r>
    </w:p>
    <w:p w:rsidR="00925C1B" w:rsidRPr="00925C1B" w:rsidRDefault="00925C1B" w:rsidP="00F32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1B">
        <w:rPr>
          <w:rFonts w:ascii="Times New Roman" w:hAnsi="Times New Roman" w:cs="Times New Roman"/>
          <w:sz w:val="28"/>
          <w:szCs w:val="28"/>
        </w:rPr>
        <w:t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содержат норм, которые приводят или могут привести к ограничению, недопущению, устранению конкуренции на рынках товаров, работ, услуг Суровикинского муниципального района Волгоградской области.</w:t>
      </w:r>
    </w:p>
    <w:p w:rsidR="00A44173" w:rsidRPr="00A44173" w:rsidRDefault="00A44173"/>
    <w:sectPr w:rsidR="00A44173" w:rsidRPr="00A44173" w:rsidSect="00B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4173"/>
    <w:rsid w:val="00430AE4"/>
    <w:rsid w:val="00925C1B"/>
    <w:rsid w:val="00A44173"/>
    <w:rsid w:val="00BD678B"/>
    <w:rsid w:val="00CB74F4"/>
    <w:rsid w:val="00F3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74F4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consultantplus://offline/ref=FF6E619EF91F17E5C8A37BA2A49068CA2AD2268D36FF1F73DE3F49A913AAF6D33A91B85026F8E353DC087982Y2o5L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Economist-Lar</dc:creator>
  <cp:lastModifiedBy>Начальник ОИЗ</cp:lastModifiedBy>
  <cp:revision>2</cp:revision>
  <dcterms:created xsi:type="dcterms:W3CDTF">2020-05-21T07:34:00Z</dcterms:created>
  <dcterms:modified xsi:type="dcterms:W3CDTF">2020-05-21T07:34:00Z</dcterms:modified>
</cp:coreProperties>
</file>