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D2" w:rsidRDefault="00B272CB" w:rsidP="00530BD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Администрация Суровикинского муниципального района Волгоградской области сообщает о проведении независимой антикоррупционной экспертизы проекта-постановления администрации Суровикинского муниципального района Волгоградской </w:t>
      </w:r>
    </w:p>
    <w:p w:rsidR="00B272CB" w:rsidRPr="00530BD2" w:rsidRDefault="00B272CB" w:rsidP="00530BD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530B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573FB6">
        <w:rPr>
          <w:color w:val="000000"/>
          <w:sz w:val="28"/>
          <w:szCs w:val="28"/>
          <w:shd w:val="clear" w:color="auto" w:fill="FFFFFF"/>
          <w:lang w:eastAsia="ru-RU"/>
        </w:rPr>
        <w:t xml:space="preserve">Комплексные меры противодействия злоупотреблению наркотиками и их незаконному обороту в  </w:t>
      </w:r>
      <w:proofErr w:type="spellStart"/>
      <w:r w:rsidR="00573FB6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3FB6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Волгоградской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проведения независимой антикоррупционной экспертизы, в случае выявления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тел., факс  (8-844-73) 9-44-04,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Геннадиевна, консультант отдела по предоставлению жилищных субсидий и социальной политике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начала приёма заключений по результатам независимой а</w:t>
      </w:r>
      <w:r w:rsidR="00F3497D">
        <w:rPr>
          <w:rFonts w:ascii="Times New Roman" w:hAnsi="Times New Roman"/>
          <w:sz w:val="28"/>
          <w:szCs w:val="28"/>
        </w:rPr>
        <w:t>нтикоррупционной экспертизы – 13.11</w:t>
      </w:r>
      <w:r w:rsidR="00DF6C53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года, дата окончания приёма заключений по результатам а</w:t>
      </w:r>
      <w:r w:rsidR="00530BD2">
        <w:rPr>
          <w:rFonts w:ascii="Times New Roman" w:hAnsi="Times New Roman"/>
          <w:sz w:val="28"/>
          <w:szCs w:val="28"/>
        </w:rPr>
        <w:t xml:space="preserve">нтикоррупционной </w:t>
      </w:r>
      <w:r w:rsidR="00F3497D">
        <w:rPr>
          <w:rFonts w:ascii="Times New Roman" w:hAnsi="Times New Roman"/>
          <w:sz w:val="28"/>
          <w:szCs w:val="28"/>
        </w:rPr>
        <w:t>экспертизы – 22.1</w:t>
      </w:r>
      <w:r w:rsidR="00DF6C53">
        <w:rPr>
          <w:rFonts w:ascii="Times New Roman" w:hAnsi="Times New Roman"/>
          <w:sz w:val="28"/>
          <w:szCs w:val="28"/>
        </w:rPr>
        <w:t>1.2023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2CB" w:rsidRDefault="00B272CB" w:rsidP="00B272CB"/>
    <w:p w:rsidR="00B272CB" w:rsidRDefault="00B272CB" w:rsidP="00B272CB"/>
    <w:p w:rsidR="00B272CB" w:rsidRDefault="00B272CB" w:rsidP="00B272CB"/>
    <w:p w:rsidR="000120ED" w:rsidRDefault="000120ED"/>
    <w:sectPr w:rsidR="000120ED" w:rsidSect="0001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72CB"/>
    <w:rsid w:val="000120ED"/>
    <w:rsid w:val="00042195"/>
    <w:rsid w:val="00276A40"/>
    <w:rsid w:val="004765AA"/>
    <w:rsid w:val="004861E6"/>
    <w:rsid w:val="004E323D"/>
    <w:rsid w:val="00530BD2"/>
    <w:rsid w:val="00573FB6"/>
    <w:rsid w:val="007272CC"/>
    <w:rsid w:val="00733989"/>
    <w:rsid w:val="00842309"/>
    <w:rsid w:val="00B272CB"/>
    <w:rsid w:val="00CC49FA"/>
    <w:rsid w:val="00D054EA"/>
    <w:rsid w:val="00D23886"/>
    <w:rsid w:val="00DF6C53"/>
    <w:rsid w:val="00E83211"/>
    <w:rsid w:val="00F32D0F"/>
    <w:rsid w:val="00F3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CB"/>
    <w:rPr>
      <w:color w:val="0000FF"/>
      <w:u w:val="single"/>
    </w:rPr>
  </w:style>
  <w:style w:type="paragraph" w:styleId="a4">
    <w:name w:val="Body Text"/>
    <w:basedOn w:val="a"/>
    <w:link w:val="a5"/>
    <w:unhideWhenUsed/>
    <w:rsid w:val="00B272C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272CB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4</cp:revision>
  <cp:lastPrinted>2023-11-13T06:43:00Z</cp:lastPrinted>
  <dcterms:created xsi:type="dcterms:W3CDTF">2023-11-13T06:42:00Z</dcterms:created>
  <dcterms:modified xsi:type="dcterms:W3CDTF">2023-11-13T06:44:00Z</dcterms:modified>
</cp:coreProperties>
</file>