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B6" w:rsidRPr="002134CE" w:rsidRDefault="004F60B6" w:rsidP="004F60B6">
      <w:pPr>
        <w:tabs>
          <w:tab w:val="left" w:pos="1036"/>
        </w:tabs>
        <w:jc w:val="center"/>
        <w:rPr>
          <w:b/>
          <w:sz w:val="32"/>
          <w:szCs w:val="32"/>
          <w:u w:val="single"/>
        </w:rPr>
      </w:pPr>
      <w:r w:rsidRPr="002134CE">
        <w:rPr>
          <w:b/>
          <w:sz w:val="32"/>
          <w:szCs w:val="32"/>
          <w:u w:val="single"/>
        </w:rPr>
        <w:t>Информация</w:t>
      </w:r>
    </w:p>
    <w:p w:rsidR="00CE3D1E" w:rsidRPr="002134CE" w:rsidRDefault="004F60B6" w:rsidP="004F60B6">
      <w:pPr>
        <w:tabs>
          <w:tab w:val="left" w:pos="1036"/>
        </w:tabs>
        <w:jc w:val="center"/>
        <w:rPr>
          <w:b/>
          <w:sz w:val="32"/>
          <w:szCs w:val="32"/>
          <w:u w:val="single"/>
        </w:rPr>
      </w:pPr>
      <w:r w:rsidRPr="002134CE">
        <w:rPr>
          <w:b/>
          <w:sz w:val="32"/>
          <w:szCs w:val="32"/>
          <w:u w:val="single"/>
        </w:rPr>
        <w:t>об условиях приема-передачи  документов</w:t>
      </w:r>
    </w:p>
    <w:p w:rsidR="004F60B6" w:rsidRPr="002134CE" w:rsidRDefault="004F60B6" w:rsidP="004F60B6">
      <w:pPr>
        <w:tabs>
          <w:tab w:val="left" w:pos="1036"/>
        </w:tabs>
        <w:jc w:val="center"/>
        <w:rPr>
          <w:sz w:val="28"/>
          <w:szCs w:val="28"/>
          <w:u w:val="single"/>
        </w:rPr>
      </w:pPr>
      <w:r w:rsidRPr="002134CE">
        <w:rPr>
          <w:b/>
          <w:sz w:val="32"/>
          <w:szCs w:val="32"/>
          <w:u w:val="single"/>
        </w:rPr>
        <w:t xml:space="preserve"> по личному составу</w:t>
      </w:r>
    </w:p>
    <w:p w:rsidR="004F60B6" w:rsidRPr="00C56605" w:rsidRDefault="004F60B6" w:rsidP="004F60B6">
      <w:pPr>
        <w:pStyle w:val="3"/>
        <w:spacing w:after="0"/>
        <w:jc w:val="both"/>
        <w:rPr>
          <w:sz w:val="22"/>
          <w:szCs w:val="22"/>
        </w:rPr>
      </w:pPr>
    </w:p>
    <w:p w:rsidR="004F60B6" w:rsidRPr="00C56605" w:rsidRDefault="004F60B6" w:rsidP="004F60B6">
      <w:pPr>
        <w:pStyle w:val="3"/>
        <w:spacing w:after="0"/>
        <w:jc w:val="both"/>
        <w:rPr>
          <w:sz w:val="22"/>
          <w:szCs w:val="22"/>
        </w:rPr>
      </w:pPr>
    </w:p>
    <w:p w:rsidR="004F60B6" w:rsidRDefault="004F60B6" w:rsidP="00CE3D1E">
      <w:pPr>
        <w:shd w:val="clear" w:color="auto" w:fill="FFFFFF"/>
        <w:spacing w:before="58" w:line="326" w:lineRule="exact"/>
        <w:ind w:firstLine="605"/>
        <w:jc w:val="both"/>
      </w:pPr>
      <w:r>
        <w:rPr>
          <w:color w:val="000000"/>
          <w:spacing w:val="1"/>
          <w:sz w:val="28"/>
          <w:szCs w:val="28"/>
        </w:rPr>
        <w:t xml:space="preserve">В соответствии с п.10 ст.23 Федерального закона от 22.10.2004 № 125-ФЗ </w:t>
      </w:r>
      <w:r>
        <w:rPr>
          <w:color w:val="000000"/>
          <w:spacing w:val="2"/>
          <w:sz w:val="28"/>
          <w:szCs w:val="28"/>
        </w:rPr>
        <w:t xml:space="preserve">«Об архивном деле в Российской Федерации» при ликвидации негосударственных организаций, в том числе в результате банкротства, документы по личному составу передаются ликвидационной комиссией на </w:t>
      </w:r>
      <w:r>
        <w:rPr>
          <w:color w:val="000000"/>
          <w:spacing w:val="1"/>
          <w:sz w:val="28"/>
          <w:szCs w:val="28"/>
        </w:rPr>
        <w:t xml:space="preserve">хранение в муниципальный архив на основании договора </w:t>
      </w:r>
      <w:r>
        <w:rPr>
          <w:color w:val="000000"/>
          <w:spacing w:val="2"/>
          <w:sz w:val="28"/>
          <w:szCs w:val="28"/>
        </w:rPr>
        <w:t xml:space="preserve">между ликвидационной комиссией (ликвидатором) и муниципальным архивом. При этом ликвидационная комиссия (ликвидатор) </w:t>
      </w:r>
      <w:r>
        <w:rPr>
          <w:color w:val="000000"/>
          <w:spacing w:val="1"/>
          <w:sz w:val="28"/>
          <w:szCs w:val="28"/>
        </w:rPr>
        <w:t xml:space="preserve">или конкурсный управляющий организует упорядочение архивных документов </w:t>
      </w:r>
      <w:r>
        <w:rPr>
          <w:color w:val="000000"/>
          <w:spacing w:val="2"/>
          <w:sz w:val="28"/>
          <w:szCs w:val="28"/>
        </w:rPr>
        <w:t xml:space="preserve">ликвидируемой организации, в том числе организации, ликвидируемой в </w:t>
      </w:r>
      <w:r>
        <w:rPr>
          <w:color w:val="000000"/>
          <w:spacing w:val="1"/>
          <w:sz w:val="28"/>
          <w:szCs w:val="28"/>
        </w:rPr>
        <w:t>результате банкротства.</w:t>
      </w:r>
    </w:p>
    <w:p w:rsidR="004F60B6" w:rsidRDefault="004F60B6" w:rsidP="00CE3D1E">
      <w:pPr>
        <w:shd w:val="clear" w:color="auto" w:fill="FFFFFF"/>
        <w:spacing w:line="326" w:lineRule="exact"/>
        <w:ind w:left="10" w:firstLine="634"/>
        <w:jc w:val="both"/>
      </w:pPr>
      <w:r>
        <w:rPr>
          <w:color w:val="000000"/>
          <w:spacing w:val="2"/>
          <w:sz w:val="28"/>
          <w:szCs w:val="28"/>
        </w:rPr>
        <w:t xml:space="preserve">В соответствии с письмом Федерального архивного агентства и </w:t>
      </w:r>
      <w:r>
        <w:rPr>
          <w:color w:val="000000"/>
          <w:spacing w:val="1"/>
          <w:sz w:val="28"/>
          <w:szCs w:val="28"/>
        </w:rPr>
        <w:t xml:space="preserve">Пенсионного Фонда РФ от 05.10.2004 №ГБ-25-25М0734 документы по личному </w:t>
      </w:r>
      <w:r>
        <w:rPr>
          <w:color w:val="000000"/>
          <w:spacing w:val="2"/>
          <w:sz w:val="28"/>
          <w:szCs w:val="28"/>
        </w:rPr>
        <w:t xml:space="preserve">составу могут также быть переданы на хранение вновь созданной фирме, если она </w:t>
      </w:r>
      <w:proofErr w:type="gramStart"/>
      <w:r>
        <w:rPr>
          <w:color w:val="000000"/>
          <w:spacing w:val="2"/>
          <w:sz w:val="28"/>
          <w:szCs w:val="28"/>
        </w:rPr>
        <w:t>функциональна</w:t>
      </w:r>
      <w:proofErr w:type="gramEnd"/>
      <w:r>
        <w:rPr>
          <w:color w:val="000000"/>
          <w:spacing w:val="2"/>
          <w:sz w:val="28"/>
          <w:szCs w:val="28"/>
        </w:rPr>
        <w:t xml:space="preserve"> идентична ликвидированной и основная часть персонала </w:t>
      </w:r>
      <w:r>
        <w:rPr>
          <w:color w:val="000000"/>
          <w:spacing w:val="1"/>
          <w:sz w:val="28"/>
          <w:szCs w:val="28"/>
        </w:rPr>
        <w:t xml:space="preserve">работает (будет работать) в ней. Передача документов на дальнейшее хранение </w:t>
      </w:r>
      <w:r>
        <w:rPr>
          <w:color w:val="000000"/>
          <w:spacing w:val="2"/>
          <w:sz w:val="28"/>
          <w:szCs w:val="28"/>
        </w:rPr>
        <w:t>осуществляется после внесения в уставные документы положений об ответственности за обеспечение их сохранности, и о выдаче гражданам для целей пенсионного обеспечения архивных справок и копий этих документов. Информация о внесении дополнительных положений в уставные документы должна быть направлена в отдел по управлению архивами комитета культуры Волгоградской области и отделение Пенсионного фонда Российской Федерации по Волгоградской области.</w:t>
      </w:r>
    </w:p>
    <w:p w:rsidR="00440AA3" w:rsidRDefault="004F60B6" w:rsidP="00440AA3">
      <w:pPr>
        <w:shd w:val="clear" w:color="auto" w:fill="FFFFFF"/>
        <w:tabs>
          <w:tab w:val="left" w:pos="9355"/>
        </w:tabs>
        <w:spacing w:line="326" w:lineRule="exact"/>
        <w:ind w:left="19" w:right="-1" w:firstLine="69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Все дела должны быть подшиты или переплетены, пронумерованы, в </w:t>
      </w:r>
      <w:r>
        <w:rPr>
          <w:color w:val="000000"/>
          <w:spacing w:val="2"/>
          <w:sz w:val="28"/>
          <w:szCs w:val="28"/>
        </w:rPr>
        <w:t xml:space="preserve">каждом деле составлен </w:t>
      </w:r>
      <w:proofErr w:type="spellStart"/>
      <w:r>
        <w:rPr>
          <w:color w:val="000000"/>
          <w:spacing w:val="2"/>
          <w:sz w:val="28"/>
          <w:szCs w:val="28"/>
        </w:rPr>
        <w:t>заверительный</w:t>
      </w:r>
      <w:proofErr w:type="spellEnd"/>
      <w:r>
        <w:rPr>
          <w:color w:val="000000"/>
          <w:spacing w:val="2"/>
          <w:sz w:val="28"/>
          <w:szCs w:val="28"/>
        </w:rPr>
        <w:t xml:space="preserve"> лист, оформлена обложка дела в</w:t>
      </w:r>
      <w:r w:rsidR="00CE3D1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соответствии с действующими правилами. Дела необходимо систематизировать </w:t>
      </w:r>
      <w:r>
        <w:rPr>
          <w:color w:val="000000"/>
          <w:spacing w:val="2"/>
          <w:sz w:val="28"/>
          <w:szCs w:val="28"/>
        </w:rPr>
        <w:t xml:space="preserve">по годам, внутри года по разновидностям документов, зашифровать в </w:t>
      </w:r>
      <w:r>
        <w:rPr>
          <w:color w:val="000000"/>
          <w:spacing w:val="1"/>
          <w:sz w:val="28"/>
          <w:szCs w:val="28"/>
        </w:rPr>
        <w:t xml:space="preserve">соответствии с описью дел, сформировать в связки, на каждую из них оформить ярлык, установленного образца. </w:t>
      </w:r>
    </w:p>
    <w:p w:rsidR="004F60B6" w:rsidRDefault="004F60B6" w:rsidP="00440AA3">
      <w:pPr>
        <w:shd w:val="clear" w:color="auto" w:fill="FFFFFF"/>
        <w:spacing w:line="326" w:lineRule="exact"/>
        <w:ind w:left="19" w:right="-1" w:firstLine="691"/>
        <w:jc w:val="both"/>
      </w:pPr>
      <w:r>
        <w:rPr>
          <w:color w:val="000000"/>
          <w:spacing w:val="1"/>
          <w:sz w:val="28"/>
          <w:szCs w:val="28"/>
        </w:rPr>
        <w:t xml:space="preserve">Опись дел, отпечатать в четырех экземплярах, </w:t>
      </w:r>
      <w:r>
        <w:rPr>
          <w:color w:val="000000"/>
          <w:spacing w:val="2"/>
          <w:sz w:val="28"/>
          <w:szCs w:val="28"/>
        </w:rPr>
        <w:t xml:space="preserve">подшить каждый экземпляр отдельно. Обязательной передаче на       муниципальное  хранение подлежат только документы по личному составу (приказы по личному составу, ведомости по начислению заработной платы, личные карточки и дела работников, трудовые договоры, не включенные в </w:t>
      </w:r>
      <w:r>
        <w:rPr>
          <w:color w:val="000000"/>
          <w:spacing w:val="1"/>
          <w:sz w:val="28"/>
          <w:szCs w:val="28"/>
        </w:rPr>
        <w:t>личные дела работников).</w:t>
      </w:r>
    </w:p>
    <w:p w:rsidR="004F60B6" w:rsidRDefault="004F60B6" w:rsidP="00CE3D1E">
      <w:pPr>
        <w:shd w:val="clear" w:color="auto" w:fill="FFFFFF"/>
        <w:spacing w:before="58" w:line="326" w:lineRule="exact"/>
        <w:ind w:left="48" w:firstLine="62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После завершения работы по упорядочению документов по личному составу рекомендуем Вам обратиться в архивный отдел администрации </w:t>
      </w:r>
      <w:r w:rsidR="00CE3D1E">
        <w:rPr>
          <w:color w:val="000000"/>
          <w:spacing w:val="1"/>
          <w:sz w:val="28"/>
          <w:szCs w:val="28"/>
        </w:rPr>
        <w:t>Суровикин</w:t>
      </w:r>
      <w:r>
        <w:rPr>
          <w:color w:val="000000"/>
          <w:spacing w:val="1"/>
          <w:sz w:val="28"/>
          <w:szCs w:val="28"/>
        </w:rPr>
        <w:t xml:space="preserve">ского муниципального района </w:t>
      </w:r>
      <w:r w:rsidR="00CE3D1E">
        <w:rPr>
          <w:color w:val="000000"/>
          <w:spacing w:val="1"/>
          <w:sz w:val="28"/>
          <w:szCs w:val="28"/>
        </w:rPr>
        <w:t xml:space="preserve">по </w:t>
      </w:r>
      <w:r>
        <w:rPr>
          <w:color w:val="000000"/>
          <w:spacing w:val="1"/>
          <w:sz w:val="28"/>
          <w:szCs w:val="28"/>
        </w:rPr>
        <w:t>адрес</w:t>
      </w:r>
      <w:r w:rsidR="00CE3D1E"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 xml:space="preserve">: </w:t>
      </w:r>
      <w:r w:rsidR="00CE3D1E">
        <w:rPr>
          <w:color w:val="000000"/>
          <w:spacing w:val="1"/>
          <w:sz w:val="28"/>
          <w:szCs w:val="28"/>
        </w:rPr>
        <w:t>404411</w:t>
      </w:r>
      <w:r>
        <w:rPr>
          <w:color w:val="000000"/>
          <w:spacing w:val="1"/>
          <w:sz w:val="28"/>
          <w:szCs w:val="28"/>
        </w:rPr>
        <w:t>,</w:t>
      </w:r>
      <w:r w:rsidR="00CE3D1E">
        <w:rPr>
          <w:color w:val="000000"/>
          <w:spacing w:val="1"/>
          <w:sz w:val="28"/>
          <w:szCs w:val="28"/>
        </w:rPr>
        <w:t xml:space="preserve"> ул. Ленина 2а,</w:t>
      </w:r>
      <w:r>
        <w:rPr>
          <w:color w:val="000000"/>
          <w:spacing w:val="1"/>
          <w:sz w:val="28"/>
          <w:szCs w:val="28"/>
        </w:rPr>
        <w:t xml:space="preserve"> </w:t>
      </w:r>
      <w:r w:rsidR="00CE3D1E">
        <w:rPr>
          <w:color w:val="000000"/>
          <w:spacing w:val="2"/>
          <w:sz w:val="28"/>
          <w:szCs w:val="28"/>
        </w:rPr>
        <w:t xml:space="preserve">г. Суровикино, </w:t>
      </w:r>
      <w:r>
        <w:rPr>
          <w:color w:val="000000"/>
          <w:spacing w:val="2"/>
          <w:sz w:val="28"/>
          <w:szCs w:val="28"/>
        </w:rPr>
        <w:t xml:space="preserve"> </w:t>
      </w:r>
      <w:r w:rsidR="00CE3D1E">
        <w:rPr>
          <w:color w:val="000000"/>
          <w:spacing w:val="1"/>
          <w:sz w:val="28"/>
          <w:szCs w:val="28"/>
        </w:rPr>
        <w:t>Волгоградская область</w:t>
      </w:r>
      <w:r>
        <w:rPr>
          <w:color w:val="000000"/>
          <w:spacing w:val="2"/>
          <w:sz w:val="28"/>
          <w:szCs w:val="28"/>
        </w:rPr>
        <w:t xml:space="preserve">, начальник отдела – </w:t>
      </w:r>
      <w:r w:rsidR="00CE3D1E">
        <w:rPr>
          <w:color w:val="000000"/>
          <w:spacing w:val="2"/>
          <w:sz w:val="28"/>
          <w:szCs w:val="28"/>
        </w:rPr>
        <w:t>Людмила Ивановна Дьяченко</w:t>
      </w:r>
      <w:r>
        <w:rPr>
          <w:color w:val="000000"/>
          <w:spacing w:val="2"/>
          <w:sz w:val="28"/>
          <w:szCs w:val="28"/>
        </w:rPr>
        <w:t>, т</w:t>
      </w:r>
      <w:r w:rsidR="00CE3D1E">
        <w:rPr>
          <w:color w:val="000000"/>
          <w:spacing w:val="2"/>
          <w:sz w:val="28"/>
          <w:szCs w:val="28"/>
        </w:rPr>
        <w:t>ел</w:t>
      </w:r>
      <w:r>
        <w:rPr>
          <w:color w:val="000000"/>
          <w:spacing w:val="2"/>
          <w:sz w:val="28"/>
          <w:szCs w:val="28"/>
        </w:rPr>
        <w:t>. 8 (844</w:t>
      </w:r>
      <w:r w:rsidR="00CE3D1E">
        <w:rPr>
          <w:color w:val="000000"/>
          <w:spacing w:val="2"/>
          <w:sz w:val="28"/>
          <w:szCs w:val="28"/>
        </w:rPr>
        <w:t>73</w:t>
      </w:r>
      <w:r>
        <w:rPr>
          <w:color w:val="000000"/>
          <w:spacing w:val="2"/>
          <w:sz w:val="28"/>
          <w:szCs w:val="28"/>
        </w:rPr>
        <w:t xml:space="preserve">) </w:t>
      </w:r>
      <w:r w:rsidR="00CE3D1E">
        <w:rPr>
          <w:color w:val="000000"/>
          <w:spacing w:val="2"/>
          <w:sz w:val="28"/>
          <w:szCs w:val="28"/>
        </w:rPr>
        <w:t>2 16 38</w:t>
      </w:r>
      <w:r>
        <w:rPr>
          <w:color w:val="000000"/>
          <w:spacing w:val="2"/>
          <w:sz w:val="28"/>
          <w:szCs w:val="28"/>
        </w:rPr>
        <w:t>.</w:t>
      </w:r>
    </w:p>
    <w:p w:rsidR="00440AA3" w:rsidRDefault="00440AA3" w:rsidP="00CE3D1E">
      <w:pPr>
        <w:shd w:val="clear" w:color="auto" w:fill="FFFFFF"/>
        <w:spacing w:before="58" w:line="326" w:lineRule="exact"/>
        <w:ind w:left="48" w:firstLine="624"/>
        <w:jc w:val="both"/>
      </w:pPr>
    </w:p>
    <w:p w:rsidR="004F60B6" w:rsidRDefault="004F60B6" w:rsidP="00CE3D1E">
      <w:pPr>
        <w:shd w:val="clear" w:color="auto" w:fill="FFFFFF"/>
        <w:spacing w:line="326" w:lineRule="exact"/>
        <w:ind w:left="58" w:right="538" w:firstLine="614"/>
        <w:jc w:val="both"/>
      </w:pPr>
      <w:r>
        <w:rPr>
          <w:color w:val="000000"/>
          <w:spacing w:val="6"/>
          <w:sz w:val="28"/>
          <w:szCs w:val="28"/>
        </w:rPr>
        <w:lastRenderedPageBreak/>
        <w:t xml:space="preserve">При   передаче документов  на хранение в  муниципальный архив </w:t>
      </w:r>
      <w:r>
        <w:rPr>
          <w:color w:val="000000"/>
          <w:spacing w:val="1"/>
          <w:sz w:val="28"/>
          <w:szCs w:val="28"/>
        </w:rPr>
        <w:t>необходимо представить:</w:t>
      </w:r>
    </w:p>
    <w:p w:rsidR="004F60B6" w:rsidRDefault="004F60B6" w:rsidP="00CE3D1E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326" w:lineRule="exact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копию распорядительного документа (решение арбитражного суда),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подтверждающего факт ликвидации организации без права преемства;</w:t>
      </w:r>
    </w:p>
    <w:p w:rsidR="004F60B6" w:rsidRPr="006F00E5" w:rsidRDefault="004F60B6" w:rsidP="00CE3D1E">
      <w:pPr>
        <w:numPr>
          <w:ilvl w:val="0"/>
          <w:numId w:val="1"/>
        </w:numPr>
        <w:shd w:val="clear" w:color="auto" w:fill="FFFFFF"/>
        <w:tabs>
          <w:tab w:val="left" w:pos="854"/>
        </w:tabs>
        <w:spacing w:after="355" w:line="326" w:lineRule="exact"/>
        <w:ind w:left="19"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историческую справку, содержащую все сведения об изменениях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наименовании и структуре организации со ссылками на распорядительные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документы или справку подтверждающую, что изменений в наименовании и </w:t>
      </w:r>
      <w:r>
        <w:rPr>
          <w:color w:val="000000"/>
          <w:spacing w:val="2"/>
          <w:sz w:val="28"/>
          <w:szCs w:val="28"/>
        </w:rPr>
        <w:t>структуре организации за время её деятельности не происходило.</w:t>
      </w:r>
    </w:p>
    <w:p w:rsidR="00846619" w:rsidRDefault="00846619" w:rsidP="004F60B6">
      <w:pPr>
        <w:jc w:val="both"/>
      </w:pPr>
    </w:p>
    <w:sectPr w:rsidR="00846619" w:rsidSect="00CE3D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86A4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B6"/>
    <w:rsid w:val="00062F9F"/>
    <w:rsid w:val="002134CE"/>
    <w:rsid w:val="00440AA3"/>
    <w:rsid w:val="004F60B6"/>
    <w:rsid w:val="007B37CB"/>
    <w:rsid w:val="00846619"/>
    <w:rsid w:val="00926458"/>
    <w:rsid w:val="00CE3D1E"/>
    <w:rsid w:val="00D0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4F60B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F60B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5</cp:revision>
  <dcterms:created xsi:type="dcterms:W3CDTF">2016-08-23T13:55:00Z</dcterms:created>
  <dcterms:modified xsi:type="dcterms:W3CDTF">2016-08-24T06:04:00Z</dcterms:modified>
</cp:coreProperties>
</file>