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59" w:rsidRDefault="000F2459" w:rsidP="000F2459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0F2459" w:rsidRDefault="000F2459" w:rsidP="000F2459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Default="000F2459" w:rsidP="000F2459">
      <w:pPr>
        <w:tabs>
          <w:tab w:val="left" w:pos="543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</w:p>
    <w:p w:rsidR="000F2459" w:rsidRDefault="000F2459" w:rsidP="000F2459">
      <w:pPr>
        <w:tabs>
          <w:tab w:val="left" w:pos="543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Суровикинского муниципального района</w:t>
      </w:r>
    </w:p>
    <w:p w:rsidR="000F2459" w:rsidRDefault="000F2459" w:rsidP="000F2459">
      <w:pPr>
        <w:tabs>
          <w:tab w:val="left" w:pos="543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Default="008041BB" w:rsidP="000F245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522D20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2D2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F245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22D20">
        <w:rPr>
          <w:rFonts w:ascii="Times New Roman" w:hAnsi="Times New Roman" w:cs="Times New Roman"/>
          <w:sz w:val="28"/>
          <w:szCs w:val="28"/>
          <w:lang w:val="ru-RU"/>
        </w:rPr>
        <w:t xml:space="preserve"> 29.07.</w:t>
      </w:r>
      <w:r w:rsidR="000F2459">
        <w:rPr>
          <w:rFonts w:ascii="Times New Roman" w:hAnsi="Times New Roman" w:cs="Times New Roman"/>
          <w:sz w:val="28"/>
          <w:szCs w:val="28"/>
          <w:lang w:val="ru-RU"/>
        </w:rPr>
        <w:t>2020           №</w:t>
      </w:r>
      <w:r w:rsidR="00522D20">
        <w:rPr>
          <w:rFonts w:ascii="Times New Roman" w:hAnsi="Times New Roman" w:cs="Times New Roman"/>
          <w:sz w:val="28"/>
          <w:szCs w:val="28"/>
          <w:lang w:val="ru-RU"/>
        </w:rPr>
        <w:t xml:space="preserve"> 535</w:t>
      </w:r>
    </w:p>
    <w:p w:rsidR="000F2459" w:rsidRDefault="000F2459" w:rsidP="000F2459">
      <w:pPr>
        <w:rPr>
          <w:lang w:val="ru-RU"/>
        </w:rPr>
      </w:pPr>
    </w:p>
    <w:p w:rsidR="000F2459" w:rsidRDefault="000F2459" w:rsidP="000F2459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«ПРИЛОЖЕНИЕ</w:t>
      </w:r>
    </w:p>
    <w:p w:rsidR="000F2459" w:rsidRDefault="000F2459" w:rsidP="000F2459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Default="000F2459" w:rsidP="000F2459">
      <w:pPr>
        <w:tabs>
          <w:tab w:val="left" w:pos="543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</w:p>
    <w:p w:rsidR="000F2459" w:rsidRPr="000F2459" w:rsidRDefault="000F2459" w:rsidP="000F2459">
      <w:pPr>
        <w:tabs>
          <w:tab w:val="left" w:pos="543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  <w:r w:rsidRPr="000F2459">
        <w:rPr>
          <w:rFonts w:ascii="Times New Roman" w:hAnsi="Times New Roman" w:cs="Times New Roman"/>
          <w:sz w:val="28"/>
          <w:szCs w:val="28"/>
          <w:lang w:val="ru-RU"/>
        </w:rPr>
        <w:t>Суровикинского муниципального района</w:t>
      </w:r>
    </w:p>
    <w:p w:rsidR="000F2459" w:rsidRPr="000F2459" w:rsidRDefault="000F2459" w:rsidP="000F2459">
      <w:pPr>
        <w:tabs>
          <w:tab w:val="left" w:pos="543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Pr="000F2459" w:rsidRDefault="008041BB" w:rsidP="000F245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0F2459" w:rsidRPr="000F2459">
        <w:rPr>
          <w:rFonts w:ascii="Times New Roman" w:hAnsi="Times New Roman" w:cs="Times New Roman"/>
          <w:sz w:val="28"/>
          <w:szCs w:val="28"/>
          <w:lang w:val="ru-RU"/>
        </w:rPr>
        <w:t>от  17.12.2019      № 1015»</w:t>
      </w:r>
    </w:p>
    <w:p w:rsidR="000F2459" w:rsidRPr="000F2459" w:rsidRDefault="000F2459" w:rsidP="000F245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Pr="000F2459" w:rsidRDefault="000F2459" w:rsidP="000F245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Default="000F2459" w:rsidP="000F245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2459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</w:p>
    <w:p w:rsidR="000F2459" w:rsidRDefault="000F2459" w:rsidP="000F245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Default="000F2459" w:rsidP="000F2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профилактики нарушений обязательных требований, требований, установленных муниципальными правовыми актами, в сфере муниципального лесного контроля 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2020 год и плановый период 2021-2022 годов</w:t>
      </w:r>
    </w:p>
    <w:p w:rsidR="000F2459" w:rsidRDefault="000F2459" w:rsidP="000F245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Pr="000F2459" w:rsidRDefault="000F2459" w:rsidP="000F245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F2459">
        <w:rPr>
          <w:rFonts w:ascii="Times New Roman" w:hAnsi="Times New Roman" w:cs="Times New Roman"/>
          <w:sz w:val="28"/>
          <w:szCs w:val="28"/>
          <w:lang w:val="ru-RU"/>
        </w:rPr>
        <w:t>. Общие положения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459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Программа профилактики нарушений обязательных требований, требований, установленных муниципальными правовыми актами, в сфере муниципального лесного контроля 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2020 год и плановый период 2021 - 2022 годов (далее - Программа профилактики) разработана в соответствии с частью 1 статьи 8.2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закона от 26 декабря 2008 г. </w:t>
      </w:r>
      <w:r w:rsidR="00CA13F0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 декабря 2018 г. </w:t>
      </w:r>
      <w:r w:rsidR="00CA13F0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1680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целях организации проведения в 2020 году администрацией Суровикинского муниципального района Волгоградской области (далее - администрация)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Федерации, требований, установленных муниципальными правовыми актами (далее - обязательные требования), предупреждения возможного нарушения юридическими лицами, индивидуальными предпринимателями и гражданами (далее - подконтрольные субъекты) обязательных требований и снижения рисков причинения ущерба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охраняемым законом ценностям, разъяснения подконтрольным субъектам обязательных требований.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 Профилактика нарушений обязательных требований проводится в рамках осуществления муниципального лесного контроля,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Суровикинского муниципального района Волгоградской области. </w:t>
      </w:r>
    </w:p>
    <w:p w:rsidR="000F2459" w:rsidRDefault="000F2459" w:rsidP="000F24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522D2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3. Программа профилактики реализуется в 2020 году и содержит описание текущего состояния поднадзорной сферы, план мероприятий по профилактике нарушений на 2020 год, проект плана мероприятий по профилактике нарушений на 2021 - 2022 годы и показатели оценки реализации Программы профилактики. </w:t>
      </w:r>
    </w:p>
    <w:p w:rsidR="000F2459" w:rsidRDefault="000F2459" w:rsidP="000F24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Pr="000F2459" w:rsidRDefault="000F2459" w:rsidP="000F245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Pr="000F2459">
        <w:rPr>
          <w:rFonts w:ascii="Times New Roman" w:hAnsi="Times New Roman" w:cs="Times New Roman"/>
          <w:sz w:val="28"/>
          <w:szCs w:val="28"/>
          <w:lang w:val="ru-RU"/>
        </w:rPr>
        <w:t>. Аналитическая часть</w:t>
      </w:r>
    </w:p>
    <w:p w:rsidR="000F2459" w:rsidRDefault="000F2459" w:rsidP="000F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459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подпунктом 29 части 1 статьи 15 Федерального закона от 06.10.2003 </w:t>
      </w:r>
      <w:r w:rsidR="00CA13F0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131-ФЗ «Об общих принципах организации местного самоуправления в Российской Федерации», подпунктом 5 пункта 1 статьи 84 Лесного кодекса Российской Федерации, пунктом 5 статьи 5 Закона  РФ от 21.02.1992 </w:t>
      </w:r>
      <w:r w:rsidR="00CA13F0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2395-1 «О недрах» администрация уполномочена осуществлять: муниципальный лесной контроль, муниципальный контроль за использованием и охраной недр при добыче общераспространенных полезных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ископаемых, а также при строительстве подземных сооружений, не связанных с добычей полезных ископаемых.                                                                          </w:t>
      </w:r>
    </w:p>
    <w:p w:rsidR="000F2459" w:rsidRP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522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2459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522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2459">
        <w:rPr>
          <w:rFonts w:ascii="Times New Roman" w:hAnsi="Times New Roman" w:cs="Times New Roman"/>
          <w:sz w:val="28"/>
          <w:szCs w:val="28"/>
          <w:lang w:val="ru-RU"/>
        </w:rPr>
        <w:t xml:space="preserve">Целями Программы профилактики являются: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459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предупреждение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нарушений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  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снижение административной нагрузки на подконтрольные субъекты;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создание мотивации к добросовестному поведению подконтрольных субъектов;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снижение уровня ущерба охраняемым законом ценностям.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6. Задачами Программы профилактики являются: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укрепление системы профилактики нарушений обязательных требований;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выявление причин, факторов и условий, способствующих нарушениям обязательных требований, разработка мероприятий, направленных на их устранение;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повышение правосознания и правовой культуры руководителей юридических лиц, индивидуальных предпринимателей и граждан. </w:t>
      </w:r>
    </w:p>
    <w:p w:rsidR="000F2459" w:rsidRDefault="000F2459" w:rsidP="000F245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Default="000F2459" w:rsidP="000A780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Муниципальный лесной контроль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522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7. Предметом муниципального лесного контроля является проверка соблюдения юридическими лицами, индивидуальными предпринимателями и гражданами требований в области лесного законодательства в отношении лесных участков, находящихся в муниципальной собственности Суровикинского муниципального района Волгоградской области (далее – лесные участки).</w:t>
      </w:r>
    </w:p>
    <w:p w:rsidR="000F2459" w:rsidRDefault="000F2459" w:rsidP="000F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522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8. Подконтрольные субъекты. </w:t>
      </w:r>
    </w:p>
    <w:p w:rsidR="000F2459" w:rsidRDefault="000F2459" w:rsidP="000F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Объектами муниципального лесного контроля являются юридические лица, индивидуальные предприниматели и граждане, обладающие правами на лесные участки, а также использующие лесные участки. 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9.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 осуществлении муниципального лесного контроля администрация осуществляет контроль за соблюдением требований: об использовании лесных участков по целевому назначению; о недопущении самовольного занятия лесных участков или использования их без оформленных в установленном порядке документов, удостоверяющих право на лесные участки; о своевременном освоении лесных участков; о своевременном освобождении лесных участков по окончании срока аренды (безвозмездного пользования) лесных участков;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недопущении самовольного снятия и перемещения плодородного слоя земли; о недопущении незаконной порубки лесов; о недопущении захламления лесных участков, о соблюдении требований пожарной безопасности в лесах. </w:t>
      </w:r>
    </w:p>
    <w:p w:rsidR="000F2459" w:rsidRDefault="000F2459" w:rsidP="000F2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10. </w:t>
      </w:r>
      <w:hyperlink r:id="rId6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актов, содержащих обязательные требования, соблюдение которых оценивается при проведении мероприятий по контролю при осуществлении муниципального лесного контроля, указан в административном регламенте исполнения муниципальной функции по осуществлению муниципального лесного контроля в отношении лесных участков, находящихся в муниципальной собственности Суровикинского муниципального района Волгоградской области, утвержденном постановлением администрации Суровикинского муниципального района Волгоградской области от 06.06.2018 № 414, и размещен на официальном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сайте администрации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Суровикинского муниципального района Волгоградской области в информационно-телекоммуникационной сети «Интернет» по адресу: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surregion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- официальный сайт администрации).</w:t>
      </w:r>
    </w:p>
    <w:p w:rsidR="000F2459" w:rsidRDefault="000F2459" w:rsidP="000F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11. Ввиду отсутствия лесных участков в собственности Суровикинского муниципального района Волгоградской области количество подконтрольных субъектов в 2019 году составило – 0. Соответственно мероприятия по контролю не проводились.  </w:t>
      </w:r>
    </w:p>
    <w:p w:rsidR="000F2459" w:rsidRDefault="000F2459" w:rsidP="000F24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12. В рамках профилактики нарушений опубликован на официальном сайте администрации актуализированный перечень актов, содержащих обязательные требования, соблюдение которых оценивается при проведении мероприятий по муниципальному лесному контролю.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13. Рисками, возникающими в результате нарушения охраняемых законом ценностей при осуществлении муниципального лесного контроля, являются: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нарушение имущественных прав подконтрольных субъектов;  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ухудшение экологических условий;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недополучение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бюджетом Суровикинского муниципального района Волгоградской области денежных средств от уплаты арендной платы по договорам аренды лесных участков;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причинение (угроза причинения) вреда жизни, здоровью граждан, вреда животным, растениям, окружающей среде;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возникновение (угроза возникновения) чрезвычайных ситуаций природного и техногенного характера;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ухудшение санитарного состояния лесных участков. </w:t>
      </w:r>
    </w:p>
    <w:p w:rsidR="000F2459" w:rsidRDefault="000F2459" w:rsidP="00CA13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Default="000F2459" w:rsidP="000F2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Default="000F2459" w:rsidP="000F2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использованием </w:t>
      </w:r>
    </w:p>
    <w:p w:rsidR="000F2459" w:rsidRDefault="000F2459" w:rsidP="000F2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охраной недр при добыче общераспространенных полезных ископаемых, а также при строительстве </w:t>
      </w:r>
    </w:p>
    <w:p w:rsidR="000F2459" w:rsidRDefault="000F2459" w:rsidP="000F2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подземных сооружений, не связанных </w:t>
      </w:r>
    </w:p>
    <w:p w:rsidR="000F2459" w:rsidRDefault="000F2459" w:rsidP="000F2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добычей полезных ископаемых</w:t>
      </w:r>
    </w:p>
    <w:p w:rsidR="000F2459" w:rsidRDefault="000F2459" w:rsidP="000F24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14. Предметом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использованием и охраной недр является проверка соблюдения юридическими лицами и индивидуальными предпринимателями требований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Суровикинского муниципального района Волгоградской области.   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При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использованием и охраной недр администрация осуществляет контроль за соблюдением установленного законодательством порядка предоставления недр в пользование и недопущением самовольного пользования недрами. </w:t>
      </w:r>
    </w:p>
    <w:p w:rsidR="000F2459" w:rsidRP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</w:t>
      </w:r>
      <w:r w:rsidR="00522D2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F2459">
        <w:rPr>
          <w:rFonts w:ascii="Times New Roman" w:hAnsi="Times New Roman" w:cs="Times New Roman"/>
          <w:sz w:val="28"/>
          <w:szCs w:val="28"/>
          <w:lang w:val="ru-RU"/>
        </w:rPr>
        <w:t xml:space="preserve">15. Подконтрольные субъекты.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459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Объектами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использованием и охраной недр являются юридические лица и индивидуальные предприниматели.</w:t>
      </w:r>
    </w:p>
    <w:p w:rsidR="000F2459" w:rsidRDefault="000F2459" w:rsidP="000F2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22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hyperlink r:id="rId8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за  использованием и охраной недр, указан в административном регламенте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Суровикинского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Волгоградской области, утвержденном постановлением администрации Суровикинского муниципального района Волгоградской области от 06.04.2020 № 253,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размещен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администрации. </w:t>
      </w:r>
    </w:p>
    <w:p w:rsidR="000F2459" w:rsidRDefault="000F2459" w:rsidP="000F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17. В 2019 году случаев предоставления недр для добычи общераспространенных полезных ископаемы и строительства подземных сооружений, не связанных с добычей полезных ископаемых, на территории Суровикинского муниципального района Волгоградской области не имелось. </w:t>
      </w:r>
    </w:p>
    <w:p w:rsidR="000F2459" w:rsidRDefault="000F2459" w:rsidP="000F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Количество подконтрольных субъектов  в 2019 году составило – 0.           </w:t>
      </w:r>
    </w:p>
    <w:p w:rsidR="000F2459" w:rsidRDefault="000F2459" w:rsidP="000F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Соответственно мероприятия по контролю не проводились.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F2459" w:rsidRDefault="000F2459" w:rsidP="000F24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22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18. В рамках профилактики нарушений опубликован на официальном сайте администрации актуализированный перечень актов, содержащих обязательные требования, соблюдение которых оценивается при проведении мероприятий по муниципальному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использованием и охраной недр.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522D2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19. Рисками, возникающими в результате нарушения охраняемых при осуществлении контроля в области использования и охраны недр законом ценностей, являются: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причинение (угроза причинения) вреда жизни, здоровью граждан, вреда животным, растениям, окружающей среде;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возникновение (угроза возникновения) чрезвычайных ситуаций природного и техногенного характера; </w:t>
      </w:r>
    </w:p>
    <w:p w:rsidR="00CA13F0" w:rsidRDefault="000F2459" w:rsidP="00B87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нарушение экологических условий.  </w:t>
      </w:r>
    </w:p>
    <w:p w:rsidR="00B87D3D" w:rsidRDefault="00B87D3D" w:rsidP="00B87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Default="000F2459" w:rsidP="000F245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>. План мероприятий по профилактике нарушений на 2020 год</w:t>
      </w:r>
    </w:p>
    <w:p w:rsidR="000F2459" w:rsidRDefault="000F2459" w:rsidP="000F245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648"/>
        <w:gridCol w:w="3269"/>
        <w:gridCol w:w="2424"/>
        <w:gridCol w:w="3229"/>
      </w:tblGrid>
      <w:tr w:rsidR="000F2459" w:rsidRPr="00522D20" w:rsidTr="000F24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 и форма профилактических мероприятий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(периодичность) проведения профилактических мероприятий</w:t>
            </w:r>
          </w:p>
        </w:tc>
      </w:tr>
      <w:tr w:rsidR="000F2459" w:rsidTr="000F2459">
        <w:trPr>
          <w:trHeight w:val="41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Актуализация размещенных на официальном сайте администрации </w:t>
            </w:r>
            <w:r>
              <w:rPr>
                <w:rFonts w:ascii="Times New Roman" w:hAnsi="Times New Roman" w:cs="Times New Roman"/>
                <w:lang w:val="ru-RU"/>
              </w:rPr>
              <w:t>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далее – официальный сайт администрации) </w:t>
            </w:r>
            <w:r>
              <w:rPr>
                <w:rFonts w:ascii="Times New Roman" w:hAnsi="Times New Roman" w:cs="Times New Roman"/>
                <w:lang w:val="ru-RU"/>
              </w:rPr>
              <w:t xml:space="preserve">для каждого вида муниципального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перечней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сельскому хозяйству, продовольствию и природопользованию администрации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0F2459" w:rsidTr="000F2459">
        <w:trPr>
          <w:trHeight w:val="34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Поддержание в актуальном состоянии размещенных на официальном сайте администрации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сельскому хозяйству, продовольствию и природопользованию администрации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0F2459" w:rsidTr="000F24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на официальном сайте администрации руководств, памяток по соблюдению обязательных требований, проведения семинаров и конференций, разъяснительной работы в средствах массовой информации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сельскому хозяйству, продовольствию и природопользованию администрации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0F2459" w:rsidTr="000F24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практики осуществления в 2019 году администрацией муниципального контроля и размещение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сайте администрации соответствующей информации,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Отдел по сельскому хозяйству, продовольствию и природопользованию администрации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0F2459" w:rsidTr="000F24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59" w:rsidRDefault="000F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руководств по соблюдению обязательных требований и размещение их на официальном сайте администрации</w:t>
            </w:r>
          </w:p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сельскому хозяйству, продовольствию и природопользованию администрации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0F2459" w:rsidRPr="00522D20" w:rsidTr="000F24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 w:rsidP="000A7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администрации,  его заместитель либо иное уполномоченное распоряжением администрации должностное лицо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Постоянно при наличии оснований, установленных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</w:t>
            </w:r>
          </w:p>
        </w:tc>
      </w:tr>
      <w:tr w:rsidR="000F2459" w:rsidTr="000F24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мероприятий по оценке эффективности и результативности профилактических мероприятий в 2020 году с учетом целевых показателей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сельскому хозяйству, продовольствию и природопользованию администрации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0F2459" w:rsidTr="000F24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представление для утверждения Программы профилактики нарушений обязательных требований на 2021 год и плановый период 2022-2023 годов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сельскому хозяйству, продовольствию и природопользованию администрации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</w:tbl>
    <w:p w:rsidR="000F2459" w:rsidRDefault="000F2459" w:rsidP="000A780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Default="000F2459" w:rsidP="000F245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Default="000F2459" w:rsidP="000F245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 плана мероприятий по профилактике нарушений на 2021-2022 годы</w:t>
      </w:r>
    </w:p>
    <w:p w:rsidR="000F2459" w:rsidRDefault="000F2459" w:rsidP="000F245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648"/>
        <w:gridCol w:w="3269"/>
        <w:gridCol w:w="2424"/>
        <w:gridCol w:w="3229"/>
      </w:tblGrid>
      <w:tr w:rsidR="000F2459" w:rsidRPr="00522D20" w:rsidTr="000F24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 и форма профилактических мероприятий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(периодичность) проведения профилактических мероприятий</w:t>
            </w:r>
          </w:p>
        </w:tc>
      </w:tr>
      <w:tr w:rsidR="000F2459" w:rsidTr="000F2459">
        <w:trPr>
          <w:trHeight w:val="41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Актуализация размещенных на официальном сайте администрации </w:t>
            </w:r>
            <w:r>
              <w:rPr>
                <w:rFonts w:ascii="Times New Roman" w:hAnsi="Times New Roman" w:cs="Times New Roman"/>
                <w:lang w:val="ru-RU"/>
              </w:rPr>
              <w:t>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далее – официальный сайт администрации) </w:t>
            </w:r>
            <w:r>
              <w:rPr>
                <w:rFonts w:ascii="Times New Roman" w:hAnsi="Times New Roman" w:cs="Times New Roman"/>
                <w:lang w:val="ru-RU"/>
              </w:rPr>
              <w:t xml:space="preserve">для каждого вида муниципального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перечней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сельскому хозяйству, продовольствию и природопользованию администрации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0F2459" w:rsidTr="000F2459">
        <w:trPr>
          <w:trHeight w:val="34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Поддержание в актуальном состоянии размещенных на официальном сайте администрации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сельскому хозяйству, продовольствию и природопользованию администрации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0F2459" w:rsidTr="000F24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на официальном сайте администрации руководств, памяток по соблюдению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проведения семинаров и конференций, разъяснительной работы в средствах массовой информации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Отдел по сельскому хозяйству, продовольствию и природопользованию администрации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0F2459" w:rsidTr="000F24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практики осуществления администрацией муниципального контроля и размещение на официальном сайте администрации соответствующей информации,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сельскому хозяйству, продовольствию и природопользованию администрации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proofErr w:type="spellEnd"/>
          </w:p>
        </w:tc>
      </w:tr>
      <w:tr w:rsidR="000F2459" w:rsidTr="000F24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59" w:rsidRDefault="000F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руководств по соблюдению обязательных требований и размещение их на официальном сайте администрации</w:t>
            </w:r>
          </w:p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сельскому хозяйству, продовольствию и природопользованию администрации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0F2459" w:rsidRPr="00522D20" w:rsidTr="000F24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администрации,  его заместитель либо иное уполномоченное распоряжением администрации должностное лицо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Постоянно при наличии оснований, установленных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</w:t>
            </w:r>
          </w:p>
        </w:tc>
      </w:tr>
      <w:tr w:rsidR="000F2459" w:rsidTr="000F24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мероприятий по оценке эффективности и результативности профилактических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мероприятий в 2021, 2022 годах с учетом целевых показателей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Отдел по сельскому хозяйству, продовольствию и природопользованию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proofErr w:type="spellEnd"/>
          </w:p>
        </w:tc>
      </w:tr>
      <w:tr w:rsidR="000F2459" w:rsidRPr="00522D20" w:rsidTr="000F24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представление для утверждения Программы профилактики нарушений обязательных требований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сельскому хозяйству, продовольствию и природопользованию администрации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15 декабря 2021 г.</w:t>
            </w:r>
          </w:p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15 декабря 2022 г.</w:t>
            </w:r>
          </w:p>
        </w:tc>
      </w:tr>
    </w:tbl>
    <w:p w:rsidR="000F2459" w:rsidRDefault="000F2459" w:rsidP="000F24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Default="000F2459" w:rsidP="000F24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Default="000F2459" w:rsidP="000A780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>.Отчетные показатели реализации Программы профилактики</w:t>
      </w:r>
    </w:p>
    <w:p w:rsidR="000F2459" w:rsidRDefault="000F2459" w:rsidP="000F245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оценки мероприятий по профилактике нарушений и в целом Программы профилактики  по итогам календарного года с учетом достижения целей Программы профилактики в указанной программе устанавливаются отчетные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576"/>
        <w:gridCol w:w="1984"/>
      </w:tblGrid>
      <w:tr w:rsidR="000F2459" w:rsidTr="000F24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  <w:proofErr w:type="spellEnd"/>
          </w:p>
        </w:tc>
      </w:tr>
      <w:tr w:rsidR="000F2459" w:rsidTr="000F24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администрации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70%</w:t>
            </w:r>
          </w:p>
        </w:tc>
      </w:tr>
      <w:tr w:rsidR="000F2459" w:rsidTr="000F24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Удовлетворенность доступностью на официальном сайте администрации  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75%</w:t>
            </w:r>
          </w:p>
        </w:tc>
      </w:tr>
      <w:tr w:rsidR="000F2459" w:rsidTr="000F24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F2459" w:rsidTr="000F24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Исполняемость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плана мероприятий по профилактике 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F2459" w:rsidRDefault="000F2459" w:rsidP="000F2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1C4B" w:rsidRDefault="00001C4B"/>
    <w:sectPr w:rsidR="00001C4B" w:rsidSect="008041BB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490" w:rsidRDefault="00921490" w:rsidP="000F2459">
      <w:pPr>
        <w:spacing w:after="0" w:line="240" w:lineRule="auto"/>
      </w:pPr>
      <w:r>
        <w:separator/>
      </w:r>
    </w:p>
  </w:endnote>
  <w:endnote w:type="continuationSeparator" w:id="0">
    <w:p w:rsidR="00921490" w:rsidRDefault="00921490" w:rsidP="000F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490" w:rsidRDefault="00921490" w:rsidP="000F2459">
      <w:pPr>
        <w:spacing w:after="0" w:line="240" w:lineRule="auto"/>
      </w:pPr>
      <w:r>
        <w:separator/>
      </w:r>
    </w:p>
  </w:footnote>
  <w:footnote w:type="continuationSeparator" w:id="0">
    <w:p w:rsidR="00921490" w:rsidRDefault="00921490" w:rsidP="000F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9682"/>
      <w:docPartObj>
        <w:docPartGallery w:val="Page Numbers (Top of Page)"/>
        <w:docPartUnique/>
      </w:docPartObj>
    </w:sdtPr>
    <w:sdtContent>
      <w:p w:rsidR="000F2459" w:rsidRDefault="00863006">
        <w:pPr>
          <w:pStyle w:val="a5"/>
          <w:jc w:val="center"/>
        </w:pPr>
        <w:fldSimple w:instr=" PAGE   \* MERGEFORMAT ">
          <w:r w:rsidR="00522D20">
            <w:rPr>
              <w:noProof/>
            </w:rPr>
            <w:t>10</w:t>
          </w:r>
        </w:fldSimple>
      </w:p>
    </w:sdtContent>
  </w:sdt>
  <w:p w:rsidR="000F2459" w:rsidRDefault="000F24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459"/>
    <w:rsid w:val="00001C4B"/>
    <w:rsid w:val="000A7805"/>
    <w:rsid w:val="000F2459"/>
    <w:rsid w:val="0023512D"/>
    <w:rsid w:val="002D15E4"/>
    <w:rsid w:val="00522D20"/>
    <w:rsid w:val="008041BB"/>
    <w:rsid w:val="00863006"/>
    <w:rsid w:val="00921490"/>
    <w:rsid w:val="00B87D3D"/>
    <w:rsid w:val="00BD0F44"/>
    <w:rsid w:val="00CA13F0"/>
    <w:rsid w:val="00E1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59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459"/>
    <w:rPr>
      <w:color w:val="0000FF"/>
      <w:u w:val="single"/>
    </w:rPr>
  </w:style>
  <w:style w:type="table" w:styleId="a4">
    <w:name w:val="Table Grid"/>
    <w:basedOn w:val="a1"/>
    <w:uiPriority w:val="59"/>
    <w:rsid w:val="000F2459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2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459"/>
    <w:rPr>
      <w:rFonts w:eastAsiaTheme="minorEastAsia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0F2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459"/>
    <w:rPr>
      <w:rFonts w:eastAsiaTheme="minorEastAsia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B8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D3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3C2EAB498D208A0DF086AC2C08A8D6A668F4A69F5C1784E9A2B9BA4C702B973C095B5F8C480F15267D322D5D84468BD895920D6D9A105t9u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urregio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F3C2EAB498D208A0DF086AC2C08A8D6A668F4A69F5C1784E9A2B9BA4C702B973C095B5F8C480F15267D322D5D84468BD895920D6D9A105t9u1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OXRANA_PRORODY</dc:creator>
  <cp:keywords/>
  <dc:description/>
  <cp:lastModifiedBy>mku</cp:lastModifiedBy>
  <cp:revision>3</cp:revision>
  <cp:lastPrinted>2020-07-28T11:59:00Z</cp:lastPrinted>
  <dcterms:created xsi:type="dcterms:W3CDTF">2020-07-28T11:53:00Z</dcterms:created>
  <dcterms:modified xsi:type="dcterms:W3CDTF">2020-07-29T12:17:00Z</dcterms:modified>
</cp:coreProperties>
</file>